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03E0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315"/>
        <w:jc w:val="center"/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8"/>
          <w:szCs w:val="28"/>
          <w:u w:val="none"/>
          <w:lang w:eastAsia="zh-CN"/>
        </w:rPr>
        <w:t>附件：分项报价</w:t>
      </w:r>
    </w:p>
    <w:p w14:paraId="2373B6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right="315"/>
        <w:jc w:val="right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u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none"/>
        </w:rPr>
        <w:t>货币单位：元人民币</w:t>
      </w:r>
    </w:p>
    <w:tbl>
      <w:tblPr>
        <w:tblStyle w:val="5"/>
        <w:tblW w:w="4994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704"/>
        <w:gridCol w:w="486"/>
        <w:gridCol w:w="1561"/>
        <w:gridCol w:w="1626"/>
        <w:gridCol w:w="1164"/>
        <w:gridCol w:w="678"/>
        <w:gridCol w:w="1088"/>
        <w:gridCol w:w="1149"/>
      </w:tblGrid>
      <w:tr w14:paraId="64CD35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2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869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6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F9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合同包</w:t>
            </w:r>
          </w:p>
        </w:tc>
        <w:tc>
          <w:tcPr>
            <w:tcW w:w="251" w:type="pct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D1C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9F5D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设备名称</w:t>
            </w:r>
          </w:p>
        </w:tc>
        <w:tc>
          <w:tcPr>
            <w:tcW w:w="84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29A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品牌及具体型号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46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生产产地</w:t>
            </w:r>
          </w:p>
        </w:tc>
        <w:tc>
          <w:tcPr>
            <w:tcW w:w="3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EEB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4"/>
                <w:szCs w:val="24"/>
                <w:highlight w:val="none"/>
                <w:u w:val="none"/>
              </w:rPr>
              <w:t>数量</w:t>
            </w:r>
          </w:p>
        </w:tc>
        <w:tc>
          <w:tcPr>
            <w:tcW w:w="56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966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单价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61E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总价</w:t>
            </w:r>
          </w:p>
        </w:tc>
      </w:tr>
      <w:tr w14:paraId="3DEA78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621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C1A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  <w:t>FJBY-[XJ]2024070</w:t>
            </w:r>
          </w:p>
        </w:tc>
        <w:tc>
          <w:tcPr>
            <w:tcW w:w="364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D8D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4013" w:type="pct"/>
            <w:gridSpan w:val="7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F275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val="en-US" w:eastAsia="zh-CN"/>
              </w:rPr>
              <w:t>北楼地下篮球场舞台设备</w:t>
            </w:r>
          </w:p>
        </w:tc>
      </w:tr>
      <w:tr w14:paraId="4530DC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62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D7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64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F8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F53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4D3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数字调音台</w:t>
            </w:r>
          </w:p>
        </w:tc>
        <w:tc>
          <w:tcPr>
            <w:tcW w:w="84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1D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湖山 DM1608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31C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四川绵阳</w:t>
            </w:r>
          </w:p>
        </w:tc>
        <w:tc>
          <w:tcPr>
            <w:tcW w:w="3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2A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1台</w:t>
            </w:r>
          </w:p>
        </w:tc>
        <w:tc>
          <w:tcPr>
            <w:tcW w:w="56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C06F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18720.00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0C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18720.00</w:t>
            </w:r>
          </w:p>
        </w:tc>
      </w:tr>
      <w:tr w14:paraId="28BA9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62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9E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64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9EB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433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F2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◆线阵列音箱</w:t>
            </w:r>
          </w:p>
        </w:tc>
        <w:tc>
          <w:tcPr>
            <w:tcW w:w="84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B9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湖山 LA208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E5E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四川绵阳</w:t>
            </w:r>
          </w:p>
        </w:tc>
        <w:tc>
          <w:tcPr>
            <w:tcW w:w="3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878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8只</w:t>
            </w:r>
          </w:p>
        </w:tc>
        <w:tc>
          <w:tcPr>
            <w:tcW w:w="56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77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8550.00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686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68400.00</w:t>
            </w:r>
          </w:p>
        </w:tc>
      </w:tr>
      <w:tr w14:paraId="2BAAB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62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9E50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64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9A3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B06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FB9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功率放大器</w:t>
            </w:r>
          </w:p>
        </w:tc>
        <w:tc>
          <w:tcPr>
            <w:tcW w:w="84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93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湖山 G3600-SZD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78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四川绵阳</w:t>
            </w:r>
          </w:p>
        </w:tc>
        <w:tc>
          <w:tcPr>
            <w:tcW w:w="3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E8F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4台</w:t>
            </w:r>
          </w:p>
        </w:tc>
        <w:tc>
          <w:tcPr>
            <w:tcW w:w="56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9D4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9300.00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7EB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37200.00</w:t>
            </w:r>
          </w:p>
        </w:tc>
      </w:tr>
      <w:tr w14:paraId="109ED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62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CF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64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EA6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82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89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线阵列音箱配套吊架</w:t>
            </w:r>
          </w:p>
        </w:tc>
        <w:tc>
          <w:tcPr>
            <w:tcW w:w="84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3C8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湖山 LA3210-T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59E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四川绵阳</w:t>
            </w:r>
          </w:p>
        </w:tc>
        <w:tc>
          <w:tcPr>
            <w:tcW w:w="3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856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2套</w:t>
            </w:r>
          </w:p>
        </w:tc>
        <w:tc>
          <w:tcPr>
            <w:tcW w:w="56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1B91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3150.00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E71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6300.00</w:t>
            </w:r>
          </w:p>
        </w:tc>
      </w:tr>
      <w:tr w14:paraId="47AE9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62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CB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64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88E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13" w:type="pct"/>
            <w:gridSpan w:val="7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250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南区6层会议室</w:t>
            </w:r>
          </w:p>
        </w:tc>
      </w:tr>
      <w:tr w14:paraId="6A2F91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62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2B4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64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49F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2C5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68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数字调音台</w:t>
            </w:r>
          </w:p>
        </w:tc>
        <w:tc>
          <w:tcPr>
            <w:tcW w:w="84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A25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湖山 DM1608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B5E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四川绵阳</w:t>
            </w:r>
          </w:p>
        </w:tc>
        <w:tc>
          <w:tcPr>
            <w:tcW w:w="3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FCB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1台</w:t>
            </w:r>
          </w:p>
        </w:tc>
        <w:tc>
          <w:tcPr>
            <w:tcW w:w="56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AC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18720.00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E40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18720.00</w:t>
            </w:r>
          </w:p>
        </w:tc>
      </w:tr>
      <w:tr w14:paraId="1E88E1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62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D94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64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42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013" w:type="pct"/>
            <w:gridSpan w:val="7"/>
            <w:tcBorders>
              <w:top w:val="single" w:color="auto" w:sz="4" w:space="0"/>
              <w:left w:val="single" w:color="auto" w:sz="4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E57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安装及调试</w:t>
            </w:r>
          </w:p>
        </w:tc>
      </w:tr>
      <w:tr w14:paraId="6EF387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  <w:jc w:val="center"/>
        </w:trPr>
        <w:tc>
          <w:tcPr>
            <w:tcW w:w="621" w:type="pct"/>
            <w:vMerge w:val="continue"/>
            <w:tcBorders>
              <w:left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B8C8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364" w:type="pct"/>
            <w:vMerge w:val="continue"/>
            <w:tcBorders>
              <w:left w:val="single" w:color="000000" w:sz="8" w:space="0"/>
              <w:right w:val="single" w:color="auto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852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4D7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76E7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841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7B54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升讯定制</w:t>
            </w:r>
          </w:p>
        </w:tc>
        <w:tc>
          <w:tcPr>
            <w:tcW w:w="60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5E9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福建福州</w:t>
            </w:r>
          </w:p>
        </w:tc>
        <w:tc>
          <w:tcPr>
            <w:tcW w:w="3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6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1项</w:t>
            </w:r>
          </w:p>
        </w:tc>
        <w:tc>
          <w:tcPr>
            <w:tcW w:w="563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A04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4800.00</w:t>
            </w:r>
          </w:p>
        </w:tc>
        <w:tc>
          <w:tcPr>
            <w:tcW w:w="594" w:type="pc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4C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4800.00</w:t>
            </w:r>
          </w:p>
        </w:tc>
      </w:tr>
      <w:tr w14:paraId="664629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1237" w:type="pct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B143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成交总价</w:t>
            </w:r>
          </w:p>
        </w:tc>
        <w:tc>
          <w:tcPr>
            <w:tcW w:w="3762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739A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u w:val="none"/>
              </w:rPr>
              <w:t>人民币大写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壹拾伍万肆仟壹佰肆拾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u w:val="none"/>
              </w:rPr>
              <w:t>整(￥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u w:val="none"/>
                <w:lang w:eastAsia="zh-CN"/>
              </w:rPr>
              <w:t>154140.00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highlight w:val="none"/>
                <w:u w:val="none"/>
              </w:rPr>
              <w:t>）</w:t>
            </w:r>
          </w:p>
        </w:tc>
      </w:tr>
    </w:tbl>
    <w:p w14:paraId="5D021B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1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lZWQxYzI0MjRjY2ZlNDgwZTBiMDA0ZDAxNWM2NWIifQ=="/>
  </w:docVars>
  <w:rsids>
    <w:rsidRoot w:val="00000000"/>
    <w:rsid w:val="79FC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24"/>
      <w:szCs w:val="28"/>
      <w:u w:val="single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2024-08-02T09:26:13Z</dcterms:created>
  <dc:creator>Administrator</dc:creator>
  <cp:lastModifiedBy>雪儿</cp:lastModifiedBy>
  <dcterms:modified xsi:type="dcterms:W3CDTF">2024-08-02T09:27:29Z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0379456560924F72ABDD3295CA23B726_12</vt:lpwstr>
  </property>
</Properties>
</file>