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989" w:tblpY="383"/>
        <w:tblOverlap w:val="never"/>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0"/>
        <w:gridCol w:w="1520"/>
        <w:gridCol w:w="820"/>
        <w:gridCol w:w="843"/>
        <w:gridCol w:w="9917"/>
      </w:tblGrid>
      <w:tr w14:paraId="23ED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5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623E09">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8"/>
                <w:szCs w:val="28"/>
                <w:u w:val="none"/>
                <w:lang w:val="en-US"/>
              </w:rPr>
            </w:pPr>
            <w:r>
              <w:rPr>
                <w:rFonts w:hint="eastAsia" w:ascii="仿宋_GB2312" w:hAnsi="仿宋_GB2312" w:eastAsia="仿宋_GB2312" w:cs="仿宋_GB2312"/>
                <w:b/>
                <w:bCs/>
                <w:i w:val="0"/>
                <w:iCs w:val="0"/>
                <w:color w:val="000000"/>
                <w:kern w:val="0"/>
                <w:sz w:val="36"/>
                <w:szCs w:val="36"/>
                <w:u w:val="none"/>
                <w:lang w:val="en-US" w:eastAsia="zh-CN" w:bidi="ar"/>
              </w:rPr>
              <w:t>资产盘点云平台服务及相关产品需求</w:t>
            </w:r>
          </w:p>
        </w:tc>
      </w:tr>
      <w:tr w14:paraId="020EB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trPr>
        <w:tc>
          <w:tcPr>
            <w:tcW w:w="196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EC2003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类别</w:t>
            </w:r>
          </w:p>
        </w:tc>
        <w:tc>
          <w:tcPr>
            <w:tcW w:w="152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4EA31F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名称</w:t>
            </w:r>
          </w:p>
        </w:tc>
        <w:tc>
          <w:tcPr>
            <w:tcW w:w="82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247854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数量</w:t>
            </w:r>
          </w:p>
        </w:tc>
        <w:tc>
          <w:tcPr>
            <w:tcW w:w="8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359068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单位</w:t>
            </w:r>
          </w:p>
        </w:tc>
        <w:tc>
          <w:tcPr>
            <w:tcW w:w="991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6E6CFA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备注</w:t>
            </w:r>
          </w:p>
        </w:tc>
      </w:tr>
      <w:tr w14:paraId="6945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8" w:hRule="atLeast"/>
        </w:trPr>
        <w:tc>
          <w:tcPr>
            <w:tcW w:w="1960" w:type="dxa"/>
            <w:vMerge w:val="restart"/>
            <w:tcBorders>
              <w:top w:val="single" w:color="000000" w:sz="4" w:space="0"/>
              <w:left w:val="single" w:color="000000" w:sz="4" w:space="0"/>
              <w:right w:val="single" w:color="000000" w:sz="4" w:space="0"/>
            </w:tcBorders>
            <w:shd w:val="clear" w:color="auto" w:fill="auto"/>
            <w:vAlign w:val="center"/>
          </w:tcPr>
          <w:p w14:paraId="349DBE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采用二维码</w:t>
            </w:r>
            <w:r>
              <w:rPr>
                <w:rFonts w:hint="eastAsia" w:ascii="仿宋_GB2312" w:hAnsi="仿宋_GB2312" w:eastAsia="仿宋_GB2312" w:cs="仿宋_GB2312"/>
                <w:i w:val="0"/>
                <w:iCs w:val="0"/>
                <w:color w:val="000000"/>
                <w:kern w:val="0"/>
                <w:sz w:val="30"/>
                <w:szCs w:val="30"/>
                <w:u w:val="none"/>
                <w:lang w:val="en-US" w:eastAsia="zh-CN" w:bidi="ar"/>
              </w:rPr>
              <w:br w:type="textWrapping"/>
            </w:r>
            <w:r>
              <w:rPr>
                <w:rFonts w:hint="eastAsia" w:ascii="仿宋_GB2312" w:hAnsi="仿宋_GB2312" w:eastAsia="仿宋_GB2312" w:cs="仿宋_GB2312"/>
                <w:i w:val="0"/>
                <w:iCs w:val="0"/>
                <w:color w:val="000000"/>
                <w:kern w:val="0"/>
                <w:sz w:val="30"/>
                <w:szCs w:val="30"/>
                <w:u w:val="none"/>
                <w:lang w:val="en-US" w:eastAsia="zh-CN" w:bidi="ar"/>
              </w:rPr>
              <w:t>标签模式</w:t>
            </w:r>
          </w:p>
          <w:p w14:paraId="1978A5DA">
            <w:pPr>
              <w:jc w:val="center"/>
              <w:rPr>
                <w:rFonts w:hint="eastAsia" w:ascii="仿宋_GB2312" w:hAnsi="仿宋_GB2312" w:eastAsia="仿宋_GB2312" w:cs="仿宋_GB2312"/>
                <w:i w:val="0"/>
                <w:iCs w:val="0"/>
                <w:color w:val="000000"/>
                <w:sz w:val="30"/>
                <w:szCs w:val="30"/>
                <w:u w:val="none"/>
                <w:lang w:val="en-US" w:eastAsia="zh-CN"/>
              </w:rPr>
            </w:pPr>
            <w:r>
              <w:rPr>
                <w:rFonts w:hint="eastAsia" w:ascii="仿宋_GB2312" w:hAnsi="仿宋_GB2312" w:eastAsia="仿宋_GB2312" w:cs="仿宋_GB2312"/>
                <w:i w:val="0"/>
                <w:iCs w:val="0"/>
                <w:color w:val="000000"/>
                <w:sz w:val="30"/>
                <w:szCs w:val="30"/>
                <w:u w:val="none"/>
                <w:lang w:val="en-US" w:eastAsia="zh-CN"/>
              </w:rPr>
              <w:t>无线采集器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4F77">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普通标签打印机</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3C23">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3774">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台</w:t>
            </w:r>
          </w:p>
        </w:tc>
        <w:tc>
          <w:tcPr>
            <w:tcW w:w="9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648F">
            <w:pPr>
              <w:keepNext w:val="0"/>
              <w:keepLines w:val="0"/>
              <w:widowControl/>
              <w:suppressLineNumbers w:val="0"/>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支持通用二维码标签纸打印</w:t>
            </w:r>
          </w:p>
        </w:tc>
      </w:tr>
      <w:tr w14:paraId="1990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4" w:hRule="atLeast"/>
        </w:trPr>
        <w:tc>
          <w:tcPr>
            <w:tcW w:w="1960" w:type="dxa"/>
            <w:vMerge w:val="continue"/>
            <w:tcBorders>
              <w:left w:val="single" w:color="000000" w:sz="4" w:space="0"/>
              <w:right w:val="single" w:color="000000" w:sz="4" w:space="0"/>
            </w:tcBorders>
            <w:shd w:val="clear" w:color="auto" w:fill="auto"/>
            <w:vAlign w:val="center"/>
          </w:tcPr>
          <w:p w14:paraId="4B0BE3AE">
            <w:pPr>
              <w:jc w:val="center"/>
              <w:rPr>
                <w:rFonts w:hint="eastAsia" w:ascii="仿宋_GB2312" w:hAnsi="仿宋_GB2312" w:eastAsia="仿宋_GB2312" w:cs="仿宋_GB2312"/>
                <w:i w:val="0"/>
                <w:iCs w:val="0"/>
                <w:color w:val="000000"/>
                <w:sz w:val="30"/>
                <w:szCs w:val="3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072B">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PET标签</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D4B4">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6034">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卷</w:t>
            </w:r>
          </w:p>
        </w:tc>
        <w:tc>
          <w:tcPr>
            <w:tcW w:w="9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6F6C">
            <w:pPr>
              <w:keepNext w:val="0"/>
              <w:keepLines w:val="0"/>
              <w:widowControl/>
              <w:suppressLineNumbers w:val="0"/>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不干胶，防水标签</w:t>
            </w:r>
          </w:p>
        </w:tc>
      </w:tr>
      <w:tr w14:paraId="4E8F5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8" w:hRule="atLeast"/>
        </w:trPr>
        <w:tc>
          <w:tcPr>
            <w:tcW w:w="1960" w:type="dxa"/>
            <w:vMerge w:val="continue"/>
            <w:tcBorders>
              <w:left w:val="single" w:color="000000" w:sz="4" w:space="0"/>
              <w:bottom w:val="single" w:color="000000" w:sz="4" w:space="0"/>
              <w:right w:val="single" w:color="000000" w:sz="4" w:space="0"/>
            </w:tcBorders>
            <w:shd w:val="clear" w:color="auto" w:fill="auto"/>
            <w:vAlign w:val="center"/>
          </w:tcPr>
          <w:p w14:paraId="0B2339D0">
            <w:pPr>
              <w:jc w:val="center"/>
              <w:rPr>
                <w:rFonts w:hint="eastAsia" w:ascii="仿宋_GB2312" w:hAnsi="仿宋_GB2312" w:eastAsia="仿宋_GB2312" w:cs="仿宋_GB2312"/>
                <w:i w:val="0"/>
                <w:iCs w:val="0"/>
                <w:color w:val="000000"/>
                <w:sz w:val="30"/>
                <w:szCs w:val="30"/>
                <w:u w:val="none"/>
                <w:lang w:val="en-US" w:eastAsia="zh-CN"/>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BA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sz w:val="30"/>
                <w:szCs w:val="30"/>
                <w:u w:val="none"/>
                <w:lang w:val="en-US" w:eastAsia="zh-CN"/>
              </w:rPr>
              <w:t>无线采集器</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B6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C4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台</w:t>
            </w:r>
          </w:p>
        </w:tc>
        <w:tc>
          <w:tcPr>
            <w:tcW w:w="9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BF0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sz w:val="30"/>
                <w:szCs w:val="30"/>
                <w:u w:val="none"/>
                <w:lang w:val="en-US" w:eastAsia="zh-CN"/>
              </w:rPr>
              <w:t>RFID手持终端采集器，支持扫码，用于人工移动式资产盘点，可做简单的查找物品位置</w:t>
            </w:r>
          </w:p>
        </w:tc>
      </w:tr>
      <w:tr w14:paraId="3613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4"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C3FF">
            <w:pPr>
              <w:keepNext w:val="0"/>
              <w:keepLines w:val="0"/>
              <w:widowControl/>
              <w:suppressLineNumbers w:val="0"/>
              <w:jc w:val="both"/>
              <w:textAlignment w:val="center"/>
              <w:rPr>
                <w:rFonts w:hint="default" w:ascii="仿宋_GB2312" w:hAnsi="仿宋_GB2312" w:eastAsia="仿宋_GB2312" w:cs="仿宋_GB2312"/>
                <w:i w:val="0"/>
                <w:iCs w:val="0"/>
                <w:color w:val="000000"/>
                <w:sz w:val="30"/>
                <w:szCs w:val="30"/>
                <w:u w:val="none"/>
                <w:lang w:val="en-US" w:eastAsia="zh-CN"/>
              </w:rPr>
            </w:pPr>
            <w:r>
              <w:rPr>
                <w:rFonts w:hint="eastAsia" w:ascii="仿宋_GB2312" w:hAnsi="仿宋_GB2312" w:eastAsia="仿宋_GB2312" w:cs="仿宋_GB2312"/>
                <w:i w:val="0"/>
                <w:iCs w:val="0"/>
                <w:color w:val="000000"/>
                <w:sz w:val="30"/>
                <w:szCs w:val="30"/>
                <w:u w:val="none"/>
                <w:lang w:val="en-US" w:eastAsia="zh-CN"/>
              </w:rPr>
              <w:t>资产盘点云平台</w:t>
            </w:r>
            <w:r>
              <w:rPr>
                <w:rFonts w:hint="eastAsia" w:ascii="仿宋_GB2312" w:hAnsi="仿宋_GB2312" w:eastAsia="仿宋_GB2312" w:cs="仿宋_GB2312"/>
                <w:i w:val="0"/>
                <w:iCs w:val="0"/>
                <w:color w:val="000000"/>
                <w:kern w:val="0"/>
                <w:sz w:val="30"/>
                <w:szCs w:val="30"/>
                <w:u w:val="none"/>
                <w:lang w:val="en-US" w:eastAsia="zh-CN" w:bidi="ar"/>
              </w:rPr>
              <w:t>服务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20D2">
            <w:pPr>
              <w:keepNext w:val="0"/>
              <w:keepLines w:val="0"/>
              <w:widowControl/>
              <w:suppressLineNumbers w:val="0"/>
              <w:jc w:val="center"/>
              <w:textAlignment w:val="center"/>
              <w:rPr>
                <w:rFonts w:hint="default" w:ascii="仿宋_GB2312" w:hAnsi="仿宋_GB2312" w:eastAsia="仿宋_GB2312" w:cs="仿宋_GB2312"/>
                <w:i w:val="0"/>
                <w:iCs w:val="0"/>
                <w:color w:val="000000"/>
                <w:sz w:val="30"/>
                <w:szCs w:val="30"/>
                <w:u w:val="none"/>
                <w:lang w:val="en-US"/>
              </w:rPr>
            </w:pPr>
            <w:r>
              <w:rPr>
                <w:rFonts w:hint="eastAsia" w:ascii="仿宋_GB2312" w:hAnsi="仿宋_GB2312" w:eastAsia="仿宋_GB2312" w:cs="仿宋_GB2312"/>
                <w:i w:val="0"/>
                <w:iCs w:val="0"/>
                <w:color w:val="000000"/>
                <w:kern w:val="0"/>
                <w:sz w:val="30"/>
                <w:szCs w:val="30"/>
                <w:u w:val="none"/>
                <w:lang w:val="en-US" w:eastAsia="zh-CN" w:bidi="ar"/>
              </w:rPr>
              <w:t>资产盘点云平台服务</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E07E">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3AFF">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项</w:t>
            </w:r>
          </w:p>
        </w:tc>
        <w:tc>
          <w:tcPr>
            <w:tcW w:w="9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A90E">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在互联网的环境下操作盘点工作；</w:t>
            </w:r>
            <w:r>
              <w:rPr>
                <w:rFonts w:hint="eastAsia" w:ascii="仿宋_GB2312" w:hAnsi="仿宋_GB2312" w:eastAsia="仿宋_GB2312" w:cs="仿宋_GB2312"/>
                <w:i w:val="0"/>
                <w:iCs w:val="0"/>
                <w:color w:val="000000"/>
                <w:kern w:val="0"/>
                <w:sz w:val="30"/>
                <w:szCs w:val="30"/>
                <w:u w:val="none"/>
                <w:lang w:val="en-US" w:eastAsia="zh-CN" w:bidi="ar"/>
              </w:rPr>
              <w:br w:type="textWrapping"/>
            </w:r>
            <w:r>
              <w:rPr>
                <w:rFonts w:hint="eastAsia" w:ascii="仿宋_GB2312" w:hAnsi="仿宋_GB2312" w:eastAsia="仿宋_GB2312" w:cs="仿宋_GB2312"/>
                <w:i w:val="0"/>
                <w:iCs w:val="0"/>
                <w:color w:val="000000"/>
                <w:kern w:val="0"/>
                <w:sz w:val="30"/>
                <w:szCs w:val="30"/>
                <w:u w:val="none"/>
                <w:lang w:val="en-US" w:eastAsia="zh-CN" w:bidi="ar"/>
              </w:rPr>
              <w:t>2、支持微信小程序、手机 APP 扫码盘点，可现场拍照、记录状态；</w:t>
            </w:r>
            <w:r>
              <w:rPr>
                <w:rFonts w:hint="eastAsia" w:ascii="仿宋_GB2312" w:hAnsi="仿宋_GB2312" w:eastAsia="仿宋_GB2312" w:cs="仿宋_GB2312"/>
                <w:i w:val="0"/>
                <w:iCs w:val="0"/>
                <w:color w:val="000000"/>
                <w:kern w:val="0"/>
                <w:sz w:val="30"/>
                <w:szCs w:val="30"/>
                <w:u w:val="none"/>
                <w:lang w:val="en-US" w:eastAsia="zh-CN" w:bidi="ar"/>
              </w:rPr>
              <w:br w:type="textWrapping"/>
            </w:r>
            <w:r>
              <w:rPr>
                <w:rFonts w:hint="eastAsia" w:ascii="仿宋_GB2312" w:hAnsi="仿宋_GB2312" w:eastAsia="仿宋_GB2312" w:cs="仿宋_GB2312"/>
                <w:i w:val="0"/>
                <w:iCs w:val="0"/>
                <w:color w:val="000000"/>
                <w:kern w:val="0"/>
                <w:sz w:val="30"/>
                <w:szCs w:val="30"/>
                <w:u w:val="none"/>
                <w:lang w:val="en-US" w:eastAsia="zh-CN" w:bidi="ar"/>
              </w:rPr>
              <w:t>3、提供盘点系统权限分配、工作流配置、</w:t>
            </w:r>
            <w:r>
              <w:rPr>
                <w:rFonts w:hint="eastAsia" w:ascii="仿宋_GB2312" w:hAnsi="仿宋_GB2312" w:eastAsia="仿宋_GB2312" w:cs="仿宋_GB2312"/>
                <w:color w:val="000000"/>
                <w:kern w:val="0"/>
                <w:sz w:val="30"/>
                <w:szCs w:val="30"/>
              </w:rPr>
              <w:t>部门信息、人员信息、存放地信息、报告模板自定义、资产分类等基础信息初始化</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i w:val="0"/>
                <w:iCs w:val="0"/>
                <w:color w:val="000000"/>
                <w:kern w:val="0"/>
                <w:sz w:val="30"/>
                <w:szCs w:val="30"/>
                <w:u w:val="none"/>
                <w:lang w:val="en-US" w:eastAsia="zh-CN" w:bidi="ar"/>
              </w:rPr>
              <w:t>实现盘点结果数据上传，同步数据；</w:t>
            </w:r>
          </w:p>
          <w:p w14:paraId="3764D0BD">
            <w:pPr>
              <w:keepNext w:val="0"/>
              <w:keepLines w:val="0"/>
              <w:widowControl/>
              <w:numPr>
                <w:ilvl w:val="0"/>
                <w:numId w:val="2"/>
              </w:numPr>
              <w:suppressLineNumbers w:val="0"/>
              <w:jc w:val="left"/>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提供基础数据管理、卡片管理、标签管理</w:t>
            </w:r>
            <w:bookmarkStart w:id="0" w:name="_GoBack"/>
            <w:bookmarkEnd w:id="0"/>
            <w:r>
              <w:rPr>
                <w:rFonts w:hint="eastAsia" w:ascii="仿宋_GB2312" w:hAnsi="仿宋_GB2312" w:eastAsia="仿宋_GB2312" w:cs="仿宋_GB2312"/>
                <w:color w:val="000000"/>
                <w:kern w:val="0"/>
                <w:sz w:val="30"/>
                <w:szCs w:val="30"/>
              </w:rPr>
              <w:t>、标签打印、资产盘点、统计分析等功能等技术服务。提供7×24小时全方位远程技术支持，包括采用电话、即时通讯、远程终端、互联网远程登录等支持服务方式。由于人为操作失误或其他等情况造成数据错误，提供数据处理修复相关解决方案</w:t>
            </w:r>
            <w:r>
              <w:rPr>
                <w:rFonts w:hint="eastAsia" w:ascii="仿宋_GB2312" w:hAnsi="仿宋_GB2312" w:eastAsia="仿宋_GB2312" w:cs="仿宋_GB2312"/>
                <w:color w:val="000000"/>
                <w:kern w:val="0"/>
                <w:sz w:val="30"/>
                <w:szCs w:val="30"/>
                <w:lang w:eastAsia="zh-CN"/>
              </w:rPr>
              <w:t>；</w:t>
            </w:r>
          </w:p>
          <w:p w14:paraId="736D987E">
            <w:pPr>
              <w:keepNext w:val="0"/>
              <w:keepLines w:val="0"/>
              <w:widowControl/>
              <w:numPr>
                <w:ilvl w:val="0"/>
                <w:numId w:val="2"/>
              </w:numPr>
              <w:suppressLineNumbers w:val="0"/>
              <w:jc w:val="left"/>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提供资产盘点云平台应用过程中的操作指导，问题答疑，问题处理及软件业务处理办法的咨询，提升用户软件应用能力</w:t>
            </w:r>
            <w:r>
              <w:rPr>
                <w:rFonts w:hint="eastAsia" w:ascii="仿宋_GB2312" w:hAnsi="仿宋_GB2312" w:eastAsia="仿宋_GB2312" w:cs="仿宋_GB2312"/>
                <w:color w:val="000000"/>
                <w:kern w:val="0"/>
                <w:sz w:val="30"/>
                <w:szCs w:val="30"/>
                <w:lang w:eastAsia="zh-CN"/>
              </w:rPr>
              <w:t>；</w:t>
            </w:r>
          </w:p>
          <w:p w14:paraId="62CC3A58">
            <w:pPr>
              <w:keepNext w:val="0"/>
              <w:keepLines w:val="0"/>
              <w:widowControl/>
              <w:numPr>
                <w:ilvl w:val="0"/>
                <w:numId w:val="2"/>
              </w:numPr>
              <w:suppressLineNumbers w:val="0"/>
              <w:jc w:val="left"/>
              <w:textAlignment w:val="center"/>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rPr>
              <w:t>针对软件产品新版本升级以及补丁安装服务，升级内容包括BUG修复、评估后被采纳的用户建议以及合理的业务需求调整优化实现的功能和其他内容相应的版本迭代更新</w:t>
            </w:r>
            <w:r>
              <w:rPr>
                <w:rFonts w:hint="eastAsia" w:ascii="仿宋_GB2312" w:hAnsi="仿宋_GB2312" w:eastAsia="仿宋_GB2312" w:cs="仿宋_GB2312"/>
                <w:color w:val="000000"/>
                <w:kern w:val="0"/>
                <w:sz w:val="30"/>
                <w:szCs w:val="30"/>
                <w:lang w:eastAsia="zh-CN"/>
              </w:rPr>
              <w:t>；</w:t>
            </w:r>
          </w:p>
          <w:p w14:paraId="752EF1F7">
            <w:pPr>
              <w:keepNext w:val="0"/>
              <w:keepLines w:val="0"/>
              <w:widowControl/>
              <w:numPr>
                <w:ilvl w:val="0"/>
                <w:numId w:val="2"/>
              </w:numPr>
              <w:suppressLineNumbers w:val="0"/>
              <w:jc w:val="left"/>
              <w:textAlignment w:val="center"/>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rPr>
              <w:t>盘点业务培训，对资产管理员在平台中进行资产盘点业务操作指导、系统设置相关操作指导，资产盘点平台日常使用中的其他问题进行讲解处理</w:t>
            </w:r>
            <w:r>
              <w:rPr>
                <w:rFonts w:hint="eastAsia" w:ascii="仿宋_GB2312" w:hAnsi="仿宋_GB2312" w:eastAsia="仿宋_GB2312" w:cs="仿宋_GB2312"/>
                <w:color w:val="000000"/>
                <w:kern w:val="0"/>
                <w:sz w:val="30"/>
                <w:szCs w:val="30"/>
                <w:lang w:eastAsia="zh-CN"/>
              </w:rPr>
              <w:t>；</w:t>
            </w:r>
          </w:p>
        </w:tc>
      </w:tr>
    </w:tbl>
    <w:p w14:paraId="492AAC96"/>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06BB3"/>
    <w:multiLevelType w:val="singleLevel"/>
    <w:tmpl w:val="25106BB3"/>
    <w:lvl w:ilvl="0" w:tentative="0">
      <w:start w:val="4"/>
      <w:numFmt w:val="decimal"/>
      <w:suff w:val="nothing"/>
      <w:lvlText w:val="%1、"/>
      <w:lvlJc w:val="left"/>
    </w:lvl>
  </w:abstractNum>
  <w:abstractNum w:abstractNumId="1">
    <w:nsid w:val="6327CBA0"/>
    <w:multiLevelType w:val="singleLevel"/>
    <w:tmpl w:val="6327CBA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mZlYmUzM2UzMTRiYTM3MDlhMGI1NGM3NjNjZGUifQ=="/>
  </w:docVars>
  <w:rsids>
    <w:rsidRoot w:val="6B65625E"/>
    <w:rsid w:val="1EF75532"/>
    <w:rsid w:val="60523496"/>
    <w:rsid w:val="670F3EA1"/>
    <w:rsid w:val="6B65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565</Words>
  <Characters>575</Characters>
  <Lines>0</Lines>
  <Paragraphs>0</Paragraphs>
  <TotalTime>10</TotalTime>
  <ScaleCrop>false</ScaleCrop>
  <LinksUpToDate>false</LinksUpToDate>
  <CharactersWithSpaces>577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2025-06-25T15:19:00Z</dcterms:created>
  <dc:creator>BJZ</dc:creator>
  <cp:lastModifiedBy>。婞褔ｖīｐ</cp:lastModifiedBy>
  <cp:lastPrinted>2025-06-30T02:42:25Z</cp:lastPrinted>
  <dcterms:modified xsi:type="dcterms:W3CDTF">2025-06-30T02:46:18Z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32A3D76EF3ED42A4BDD5AD0522DFAA79_13</vt:lpwstr>
  </property>
</Properties>
</file>