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Symbol"/>
          <w:b/>
          <w:sz w:val="36"/>
          <w:szCs w:val="36"/>
        </w:rPr>
      </w:pPr>
    </w:p>
    <w:p>
      <w:pPr>
        <w:rPr>
          <w:rFonts w:ascii="宋体" w:hAnsi="宋体" w:eastAsia="宋体" w:cs="Symbol"/>
          <w:b/>
          <w:sz w:val="36"/>
          <w:szCs w:val="36"/>
        </w:rPr>
      </w:pPr>
    </w:p>
    <w:p>
      <w:pPr>
        <w:rPr>
          <w:rFonts w:ascii="宋体" w:hAnsi="宋体" w:eastAsia="宋体" w:cs="Symbol"/>
          <w:b/>
          <w:sz w:val="36"/>
          <w:szCs w:val="36"/>
        </w:rPr>
      </w:pPr>
    </w:p>
    <w:p>
      <w:pPr>
        <w:jc w:val="center"/>
        <w:rPr>
          <w:rFonts w:ascii="宋体" w:hAnsi="宋体" w:eastAsia="宋体" w:cs="Symbol"/>
          <w:b/>
          <w:bCs/>
          <w:sz w:val="36"/>
          <w:szCs w:val="36"/>
        </w:rPr>
      </w:pPr>
      <w:r>
        <w:rPr>
          <w:rFonts w:hint="eastAsia" w:ascii="宋体" w:hAnsi="宋体" w:eastAsia="宋体" w:cs="Symbol"/>
          <w:b/>
          <w:bCs/>
          <w:sz w:val="36"/>
          <w:szCs w:val="36"/>
          <w:highlight w:val="none"/>
          <w:u w:val="single"/>
        </w:rPr>
        <w:t>鼓楼区信用</w:t>
      </w:r>
      <w:r>
        <w:rPr>
          <w:rFonts w:hint="eastAsia" w:ascii="宋体" w:hAnsi="宋体" w:eastAsia="宋体" w:cs="Symbol"/>
          <w:b/>
          <w:bCs/>
          <w:sz w:val="36"/>
          <w:szCs w:val="36"/>
          <w:u w:val="single"/>
          <w:lang w:eastAsia="zh-CN"/>
        </w:rPr>
        <w:t>服务</w:t>
      </w: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pPr>
        <w:snapToGrid w:val="0"/>
        <w:spacing w:line="420" w:lineRule="atLeast"/>
        <w:jc w:val="center"/>
        <w:outlineLvl w:val="1"/>
        <w:rPr>
          <w:rFonts w:ascii="宋体" w:hAnsi="宋体" w:eastAsia="宋体" w:cs="Symbol"/>
          <w:szCs w:val="20"/>
        </w:rPr>
      </w:pPr>
      <w:r>
        <w:rPr>
          <w:rFonts w:ascii="宋体" w:hAnsi="宋体" w:eastAsia="宋体" w:cs="Symbol"/>
          <w:szCs w:val="20"/>
        </w:rPr>
        <w:br w:type="page"/>
      </w:r>
      <w:bookmarkStart w:id="0" w:name="_Toc387695927"/>
      <w:bookmarkStart w:id="1" w:name="_Toc391036880"/>
    </w:p>
    <w:bookmarkEnd w:id="0"/>
    <w:bookmarkEnd w:id="1"/>
    <w:p>
      <w:pPr>
        <w:snapToGrid w:val="0"/>
        <w:spacing w:after="240" w:afterLines="100" w:line="420" w:lineRule="atLeast"/>
        <w:jc w:val="center"/>
        <w:rPr>
          <w:rFonts w:ascii="宋体" w:hAnsi="宋体" w:eastAsia="宋体" w:cs="Symbol"/>
          <w:b/>
          <w:bCs/>
          <w:sz w:val="32"/>
          <w:szCs w:val="20"/>
        </w:rPr>
      </w:pPr>
      <w:bookmarkStart w:id="2" w:name="_Toc393127947"/>
      <w:bookmarkStart w:id="3" w:name="_Toc383438894"/>
      <w:bookmarkStart w:id="4" w:name="_Toc393127597"/>
      <w:bookmarkStart w:id="5" w:name="_Toc392577102"/>
      <w:r>
        <w:rPr>
          <w:rFonts w:hint="eastAsia" w:ascii="宋体" w:hAnsi="宋体" w:eastAsia="宋体" w:cs="Symbol"/>
          <w:b/>
          <w:bCs/>
          <w:sz w:val="32"/>
          <w:szCs w:val="20"/>
        </w:rPr>
        <w:t>目    录</w:t>
      </w:r>
      <w:bookmarkEnd w:id="2"/>
      <w:bookmarkEnd w:id="3"/>
      <w:bookmarkEnd w:id="4"/>
      <w:bookmarkEnd w:id="5"/>
    </w:p>
    <w:sdt>
      <w:sdtPr>
        <w:rPr>
          <w:lang w:val="zh-CN"/>
        </w:rPr>
        <w:id w:val="1102606482"/>
        <w:docPartObj>
          <w:docPartGallery w:val="Table of Contents"/>
          <w:docPartUnique/>
        </w:docPartObj>
      </w:sdtPr>
      <w:sdtEndPr>
        <w:rPr>
          <w:b/>
          <w:bCs/>
          <w:lang w:val="zh-CN"/>
        </w:rPr>
      </w:sdtEndPr>
      <w:sdtContent>
        <w:p>
          <w:pPr>
            <w:keepNext w:val="0"/>
            <w:keepLines w:val="0"/>
            <w:widowControl w:val="0"/>
            <w:suppressLineNumbers w:val="0"/>
            <w:spacing w:before="0" w:beforeAutospacing="0" w:after="0" w:afterAutospacing="0" w:line="360" w:lineRule="auto"/>
            <w:ind w:left="0" w:right="0"/>
            <w:jc w:val="both"/>
            <w:rPr>
              <w:rFonts w:ascii="宋体" w:hAnsi="宋体" w:eastAsia="宋体" w:cstheme="minorBidi"/>
              <w:b/>
              <w:bCs/>
              <w:kern w:val="2"/>
              <w:sz w:val="24"/>
              <w:szCs w:val="24"/>
              <w:lang w:val="zh-CN"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_Toc32127 </w:instrText>
          </w:r>
          <w:r>
            <w:rPr>
              <w:rFonts w:ascii="宋体" w:hAnsi="宋体" w:eastAsia="宋体"/>
              <w:bCs/>
              <w:szCs w:val="24"/>
              <w:lang w:val="zh-CN"/>
            </w:rPr>
            <w:fldChar w:fldCharType="separate"/>
          </w:r>
          <w:r>
            <w:rPr>
              <w:rFonts w:hint="eastAsia" w:ascii="宋体" w:hAnsi="宋体" w:eastAsia="宋体" w:cs="Symbol"/>
              <w:szCs w:val="20"/>
            </w:rPr>
            <w:t>第一章 报 价 书</w:t>
          </w:r>
          <w:r>
            <w:tab/>
          </w:r>
          <w:r>
            <w:fldChar w:fldCharType="begin"/>
          </w:r>
          <w:r>
            <w:instrText xml:space="preserve"> PAGEREF _Toc32127 \h </w:instrText>
          </w:r>
          <w:r>
            <w:fldChar w:fldCharType="separate"/>
          </w:r>
          <w:r>
            <w:t>2</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_Toc29965 </w:instrText>
          </w:r>
          <w:r>
            <w:rPr>
              <w:rFonts w:ascii="宋体" w:hAnsi="宋体" w:eastAsia="宋体"/>
              <w:bCs/>
              <w:szCs w:val="24"/>
              <w:lang w:val="zh-CN"/>
            </w:rPr>
            <w:fldChar w:fldCharType="separate"/>
          </w:r>
          <w:r>
            <w:rPr>
              <w:rFonts w:hint="eastAsia" w:ascii="宋体" w:hAnsi="宋体" w:eastAsia="宋体" w:cs="Symbol"/>
              <w:szCs w:val="20"/>
              <w:lang w:eastAsia="zh-CN"/>
            </w:rPr>
            <w:t>第二章</w:t>
          </w:r>
          <w:r>
            <w:rPr>
              <w:rFonts w:ascii="宋体" w:hAnsi="宋体" w:eastAsia="宋体" w:cs="Symbol"/>
              <w:szCs w:val="20"/>
            </w:rPr>
            <w:t xml:space="preserve"> </w:t>
          </w:r>
          <w:r>
            <w:rPr>
              <w:rFonts w:hint="eastAsia" w:ascii="宋体" w:hAnsi="宋体" w:eastAsia="宋体" w:cs="Symbol"/>
              <w:bCs/>
              <w:szCs w:val="36"/>
              <w:highlight w:val="none"/>
            </w:rPr>
            <w:t>鼓楼区信用服务采购</w:t>
          </w:r>
          <w:r>
            <w:rPr>
              <w:rFonts w:hint="eastAsia" w:ascii="宋体" w:hAnsi="宋体" w:eastAsia="宋体" w:cs="Symbol"/>
              <w:szCs w:val="20"/>
              <w:lang w:eastAsia="zh-CN"/>
            </w:rPr>
            <w:t>服务报</w:t>
          </w:r>
          <w:r>
            <w:rPr>
              <w:rFonts w:hint="eastAsia" w:ascii="宋体" w:hAnsi="宋体" w:eastAsia="宋体" w:cs="Symbol"/>
              <w:szCs w:val="20"/>
            </w:rPr>
            <w:t>价一览表</w:t>
          </w:r>
          <w:r>
            <w:tab/>
          </w:r>
          <w:r>
            <w:fldChar w:fldCharType="begin"/>
          </w:r>
          <w:r>
            <w:instrText xml:space="preserve"> PAGEREF _Toc29965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_Toc10564 </w:instrText>
          </w:r>
          <w:r>
            <w:rPr>
              <w:rFonts w:ascii="宋体" w:hAnsi="宋体" w:eastAsia="宋体"/>
              <w:bCs/>
              <w:szCs w:val="24"/>
              <w:lang w:val="zh-CN"/>
            </w:rPr>
            <w:fldChar w:fldCharType="separate"/>
          </w:r>
          <w:r>
            <w:rPr>
              <w:rFonts w:hint="eastAsia" w:ascii="宋体" w:hAnsi="宋体" w:eastAsia="宋体" w:cs="Symbol"/>
              <w:szCs w:val="20"/>
              <w:lang w:eastAsia="zh-CN"/>
            </w:rPr>
            <w:t>第三章</w:t>
          </w:r>
          <w:r>
            <w:rPr>
              <w:rFonts w:hint="eastAsia" w:ascii="宋体" w:hAnsi="宋体" w:eastAsia="宋体" w:cs="Symbol"/>
              <w:szCs w:val="20"/>
            </w:rPr>
            <w:t xml:space="preserve"> 服务承诺书</w:t>
          </w:r>
          <w:r>
            <w:tab/>
          </w:r>
          <w:r>
            <w:fldChar w:fldCharType="begin"/>
          </w:r>
          <w:r>
            <w:instrText xml:space="preserve"> PAGEREF _Toc10564 \h </w:instrText>
          </w:r>
          <w:r>
            <w:fldChar w:fldCharType="separate"/>
          </w:r>
          <w:r>
            <w:t>4</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_Toc24105 </w:instrText>
          </w:r>
          <w:r>
            <w:rPr>
              <w:rFonts w:ascii="宋体" w:hAnsi="宋体" w:eastAsia="宋体"/>
              <w:bCs/>
              <w:szCs w:val="24"/>
              <w:lang w:val="zh-CN"/>
            </w:rPr>
            <w:fldChar w:fldCharType="separate"/>
          </w:r>
          <w:r>
            <w:rPr>
              <w:rFonts w:hint="eastAsia" w:ascii="宋体" w:hAnsi="宋体" w:eastAsia="宋体" w:cs="Symbol"/>
              <w:szCs w:val="20"/>
              <w:lang w:eastAsia="zh-CN"/>
            </w:rPr>
            <w:t>第四章</w:t>
          </w:r>
          <w:r>
            <w:rPr>
              <w:rFonts w:ascii="宋体" w:hAnsi="宋体" w:eastAsia="宋体" w:cs="Symbol"/>
              <w:szCs w:val="20"/>
            </w:rPr>
            <w:t xml:space="preserve"> </w:t>
          </w:r>
          <w:r>
            <w:rPr>
              <w:rFonts w:hint="eastAsia" w:ascii="宋体" w:hAnsi="宋体" w:eastAsia="宋体" w:cs="Symbol"/>
              <w:szCs w:val="20"/>
            </w:rPr>
            <w:t>相关</w:t>
          </w:r>
          <w:r>
            <w:rPr>
              <w:rFonts w:hint="default" w:ascii="宋体" w:hAnsi="宋体" w:eastAsia="宋体" w:cs="Symbol"/>
              <w:szCs w:val="20"/>
            </w:rPr>
            <w:t>证明</w:t>
          </w:r>
          <w:r>
            <w:rPr>
              <w:rFonts w:hint="eastAsia" w:ascii="宋体" w:hAnsi="宋体" w:eastAsia="宋体" w:cs="Symbol"/>
              <w:szCs w:val="20"/>
            </w:rPr>
            <w:t>材料</w:t>
          </w:r>
          <w:r>
            <w:tab/>
          </w:r>
          <w:r>
            <w:fldChar w:fldCharType="begin"/>
          </w:r>
          <w:r>
            <w:instrText xml:space="preserve"> PAGEREF _Toc24105 \h </w:instrText>
          </w:r>
          <w:r>
            <w:fldChar w:fldCharType="separate"/>
          </w:r>
          <w:r>
            <w:t>5</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_Toc9298 </w:instrText>
          </w:r>
          <w:r>
            <w:rPr>
              <w:rFonts w:ascii="宋体" w:hAnsi="宋体" w:eastAsia="宋体"/>
              <w:bCs/>
              <w:szCs w:val="24"/>
              <w:lang w:val="zh-CN"/>
            </w:rPr>
            <w:fldChar w:fldCharType="separate"/>
          </w:r>
          <w:r>
            <w:rPr>
              <w:rFonts w:hint="eastAsia" w:ascii="宋体" w:hAnsi="宋体" w:eastAsia="宋体" w:cs="Symbol"/>
              <w:szCs w:val="32"/>
              <w:lang w:val="en-US" w:eastAsia="zh-CN"/>
            </w:rPr>
            <w:t>1</w:t>
          </w:r>
          <w:r>
            <w:rPr>
              <w:rFonts w:hint="eastAsia" w:ascii="宋体" w:hAnsi="宋体" w:eastAsia="宋体" w:cs="Symbol"/>
              <w:szCs w:val="32"/>
            </w:rPr>
            <w:t>、企业法定代表人身份证复印件</w:t>
          </w:r>
          <w:r>
            <w:tab/>
          </w:r>
          <w:r>
            <w:fldChar w:fldCharType="begin"/>
          </w:r>
          <w:r>
            <w:instrText xml:space="preserve"> PAGEREF _Toc9298 \h </w:instrText>
          </w:r>
          <w:r>
            <w:fldChar w:fldCharType="separate"/>
          </w:r>
          <w:r>
            <w:t>6</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_Toc22266 </w:instrText>
          </w:r>
          <w:r>
            <w:rPr>
              <w:rFonts w:ascii="宋体" w:hAnsi="宋体" w:eastAsia="宋体"/>
              <w:bCs/>
              <w:szCs w:val="24"/>
              <w:lang w:val="zh-CN"/>
            </w:rPr>
            <w:fldChar w:fldCharType="separate"/>
          </w:r>
          <w:r>
            <w:rPr>
              <w:rFonts w:hint="eastAsia" w:ascii="宋体" w:hAnsi="宋体" w:eastAsia="宋体" w:cs="Symbol"/>
              <w:szCs w:val="32"/>
              <w:lang w:val="en-US" w:eastAsia="zh-CN"/>
            </w:rPr>
            <w:t>2</w:t>
          </w:r>
          <w:r>
            <w:rPr>
              <w:rFonts w:hint="eastAsia" w:ascii="宋体" w:hAnsi="宋体" w:eastAsia="宋体" w:cs="Symbol"/>
              <w:szCs w:val="32"/>
            </w:rPr>
            <w:t>、法人营业执照（副本）复印件</w:t>
          </w:r>
          <w:r>
            <w:tab/>
          </w:r>
          <w:r>
            <w:fldChar w:fldCharType="begin"/>
          </w:r>
          <w:r>
            <w:instrText xml:space="preserve"> PAGEREF _Toc22266 \h </w:instrText>
          </w:r>
          <w:r>
            <w:fldChar w:fldCharType="separate"/>
          </w:r>
          <w:r>
            <w:t>7</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_Toc21638 </w:instrText>
          </w:r>
          <w:r>
            <w:rPr>
              <w:rFonts w:ascii="宋体" w:hAnsi="宋体" w:eastAsia="宋体"/>
              <w:bCs/>
              <w:szCs w:val="24"/>
              <w:lang w:val="zh-CN"/>
            </w:rPr>
            <w:fldChar w:fldCharType="separate"/>
          </w:r>
          <w:r>
            <w:rPr>
              <w:rFonts w:hint="eastAsia" w:ascii="宋体" w:hAnsi="宋体" w:eastAsia="宋体" w:cs="宋体"/>
              <w:bCs w:val="0"/>
              <w:kern w:val="2"/>
              <w:szCs w:val="32"/>
              <w:lang w:val="en-US" w:eastAsia="zh-CN" w:bidi="ar"/>
            </w:rPr>
            <w:t>3、</w:t>
          </w:r>
          <w:r>
            <w:rPr>
              <w:rFonts w:hint="default" w:ascii="宋体" w:hAnsi="宋体" w:eastAsia="宋体" w:cs="宋体"/>
              <w:bCs w:val="0"/>
              <w:kern w:val="2"/>
              <w:szCs w:val="32"/>
              <w:lang w:eastAsia="zh-CN" w:bidi="ar"/>
            </w:rPr>
            <w:t>其他</w:t>
          </w:r>
          <w:r>
            <w:rPr>
              <w:rFonts w:hint="eastAsia" w:ascii="宋体" w:hAnsi="宋体" w:eastAsia="宋体" w:cs="宋体"/>
              <w:bCs w:val="0"/>
              <w:kern w:val="2"/>
              <w:szCs w:val="32"/>
              <w:lang w:val="en-US" w:eastAsia="zh-CN" w:bidi="ar"/>
            </w:rPr>
            <w:t>相关材料</w:t>
          </w:r>
          <w:r>
            <w:tab/>
          </w:r>
          <w:r>
            <w:fldChar w:fldCharType="begin"/>
          </w:r>
          <w:r>
            <w:instrText xml:space="preserve"> PAGEREF _Toc21638 \h </w:instrText>
          </w:r>
          <w:r>
            <w:fldChar w:fldCharType="separate"/>
          </w:r>
          <w:r>
            <w:t>8</w:t>
          </w:r>
          <w:r>
            <w:fldChar w:fldCharType="end"/>
          </w:r>
          <w:r>
            <w:rPr>
              <w:rFonts w:ascii="宋体" w:hAnsi="宋体" w:eastAsia="宋体"/>
              <w:bCs/>
              <w:szCs w:val="24"/>
              <w:lang w:val="zh-CN"/>
            </w:rPr>
            <w:fldChar w:fldCharType="end"/>
          </w:r>
        </w:p>
        <w:p>
          <w:pPr>
            <w:keepNext w:val="0"/>
            <w:keepLines w:val="0"/>
            <w:widowControl w:val="0"/>
            <w:suppressLineNumbers w:val="0"/>
            <w:spacing w:before="0" w:beforeAutospacing="0" w:after="0" w:afterAutospacing="0" w:line="360" w:lineRule="auto"/>
            <w:ind w:left="0" w:right="0"/>
            <w:jc w:val="both"/>
          </w:pPr>
          <w:r>
            <w:rPr>
              <w:rFonts w:ascii="宋体" w:hAnsi="宋体" w:eastAsia="宋体"/>
              <w:b/>
              <w:bCs/>
              <w:sz w:val="24"/>
              <w:szCs w:val="24"/>
              <w:lang w:val="zh-CN"/>
            </w:rPr>
            <w:fldChar w:fldCharType="end"/>
          </w:r>
        </w:p>
      </w:sdtContent>
    </w:sdt>
    <w:p>
      <w:pPr>
        <w:widowControl/>
        <w:jc w:val="left"/>
        <w:rPr>
          <w:rFonts w:ascii="宋体" w:hAnsi="宋体" w:eastAsia="宋体" w:cs="Symbol"/>
          <w:b/>
          <w:sz w:val="36"/>
          <w:szCs w:val="20"/>
        </w:rPr>
      </w:pPr>
      <w:bookmarkStart w:id="6" w:name="_Toc392577104"/>
      <w:bookmarkStart w:id="7" w:name="_Toc383438896"/>
      <w:bookmarkStart w:id="8" w:name="_Toc334625556"/>
      <w:r>
        <w:rPr>
          <w:rFonts w:ascii="宋体" w:hAnsi="宋体" w:eastAsia="宋体" w:cs="Symbol"/>
          <w:b/>
          <w:sz w:val="36"/>
          <w:szCs w:val="20"/>
        </w:rPr>
        <w:br w:type="page"/>
      </w:r>
    </w:p>
    <w:p>
      <w:pPr>
        <w:pStyle w:val="27"/>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32127"/>
      <w:r>
        <w:rPr>
          <w:rFonts w:hint="eastAsia" w:ascii="宋体" w:hAnsi="宋体" w:eastAsia="宋体" w:cs="Symbol"/>
          <w:b/>
          <w:sz w:val="36"/>
          <w:szCs w:val="20"/>
        </w:rPr>
        <w:t>报 价 书</w:t>
      </w:r>
      <w:bookmarkEnd w:id="9"/>
    </w:p>
    <w:bookmarkEnd w:id="6"/>
    <w:bookmarkEnd w:id="7"/>
    <w:bookmarkEnd w:id="8"/>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color w:val="auto"/>
          <w:sz w:val="24"/>
          <w:szCs w:val="24"/>
          <w:highlight w:val="none"/>
        </w:rPr>
      </w:pPr>
      <w:r>
        <w:rPr>
          <w:rFonts w:hint="eastAsia" w:ascii="宋体" w:hAnsi="宋体" w:eastAsia="宋体" w:cs="Symbol"/>
          <w:color w:val="auto"/>
          <w:sz w:val="24"/>
          <w:szCs w:val="24"/>
        </w:rPr>
        <w:t>根据贵方</w:t>
      </w:r>
      <w:r>
        <w:rPr>
          <w:rFonts w:hint="eastAsia" w:ascii="宋体" w:hAnsi="宋体" w:eastAsia="宋体" w:cs="Symbol"/>
          <w:color w:val="auto"/>
          <w:sz w:val="24"/>
          <w:szCs w:val="24"/>
          <w:u w:val="single"/>
          <w:lang w:eastAsia="zh-CN"/>
        </w:rPr>
        <w:t>鼓楼区信用服务</w:t>
      </w:r>
      <w:r>
        <w:rPr>
          <w:rFonts w:hint="eastAsia" w:ascii="宋体" w:hAnsi="宋体" w:eastAsia="宋体" w:cs="Symbol"/>
          <w:color w:val="auto"/>
          <w:sz w:val="24"/>
          <w:szCs w:val="24"/>
          <w:u w:val="none"/>
          <w:lang w:eastAsia="zh-CN"/>
        </w:rPr>
        <w:t>项目</w:t>
      </w:r>
      <w:r>
        <w:rPr>
          <w:rFonts w:hint="eastAsia" w:ascii="宋体" w:hAnsi="宋体" w:eastAsia="宋体" w:cs="Symbol"/>
          <w:color w:val="auto"/>
          <w:sz w:val="24"/>
          <w:szCs w:val="24"/>
        </w:rPr>
        <w:t>公开询</w:t>
      </w:r>
      <w:r>
        <w:rPr>
          <w:rFonts w:hint="eastAsia" w:ascii="宋体" w:hAnsi="宋体" w:eastAsia="宋体" w:cs="Symbol"/>
          <w:color w:val="auto"/>
          <w:sz w:val="24"/>
          <w:szCs w:val="24"/>
          <w:highlight w:val="none"/>
        </w:rPr>
        <w:t>价</w:t>
      </w:r>
      <w:r>
        <w:rPr>
          <w:rFonts w:hint="eastAsia" w:ascii="宋体" w:hAnsi="宋体" w:eastAsia="宋体" w:cs="Symbol"/>
          <w:color w:val="auto"/>
          <w:sz w:val="24"/>
          <w:szCs w:val="24"/>
          <w:highlight w:val="none"/>
          <w:lang w:eastAsia="zh-CN"/>
        </w:rPr>
        <w:t>采购需求</w:t>
      </w:r>
      <w:r>
        <w:rPr>
          <w:rFonts w:hint="eastAsia" w:ascii="宋体" w:hAnsi="宋体" w:eastAsia="宋体" w:cs="Symbol"/>
          <w:color w:val="auto"/>
          <w:sz w:val="24"/>
          <w:szCs w:val="24"/>
          <w:highlight w:val="none"/>
        </w:rPr>
        <w:t>，</w:t>
      </w:r>
      <w:r>
        <w:rPr>
          <w:rFonts w:hint="eastAsia" w:ascii="宋体" w:hAnsi="宋体" w:eastAsia="宋体" w:cs="Symbol"/>
          <w:color w:val="auto"/>
          <w:sz w:val="24"/>
          <w:szCs w:val="24"/>
        </w:rPr>
        <w:t>本</w:t>
      </w:r>
      <w:r>
        <w:rPr>
          <w:rFonts w:hint="eastAsia" w:ascii="宋体" w:hAnsi="宋体" w:eastAsia="宋体" w:cs="Symbol"/>
          <w:color w:val="auto"/>
          <w:sz w:val="24"/>
          <w:szCs w:val="24"/>
          <w:lang w:eastAsia="zh-CN"/>
        </w:rPr>
        <w:t>公司决定作为报价人参与报价，并</w:t>
      </w:r>
      <w:r>
        <w:rPr>
          <w:rFonts w:hint="eastAsia" w:ascii="宋体" w:hAnsi="宋体" w:eastAsia="宋体" w:cs="Symbol"/>
          <w:color w:val="auto"/>
          <w:sz w:val="24"/>
          <w:szCs w:val="24"/>
        </w:rPr>
        <w:t>提交下述</w:t>
      </w:r>
      <w:r>
        <w:rPr>
          <w:rFonts w:hint="eastAsia" w:ascii="宋体" w:hAnsi="宋体" w:eastAsia="宋体" w:cs="Symbol"/>
          <w:color w:val="auto"/>
          <w:sz w:val="24"/>
          <w:szCs w:val="24"/>
          <w:highlight w:val="none"/>
        </w:rPr>
        <w:t>报价文件(</w:t>
      </w:r>
      <w:r>
        <w:rPr>
          <w:rFonts w:hint="eastAsia" w:ascii="宋体" w:hAnsi="宋体" w:eastAsia="宋体" w:cs="Symbol"/>
          <w:color w:val="auto"/>
          <w:sz w:val="24"/>
          <w:szCs w:val="24"/>
          <w:highlight w:val="none"/>
          <w:lang w:val="en-US" w:eastAsia="zh-CN"/>
        </w:rPr>
        <w:t>一式两套</w:t>
      </w:r>
      <w:r>
        <w:rPr>
          <w:rFonts w:hint="eastAsia" w:ascii="宋体" w:hAnsi="宋体" w:eastAsia="宋体" w:cs="Symbol"/>
          <w:color w:val="auto"/>
          <w:sz w:val="24"/>
          <w:szCs w:val="24"/>
          <w:highlight w:val="none"/>
        </w:rPr>
        <w:t>)：</w:t>
      </w:r>
    </w:p>
    <w:p>
      <w:pPr>
        <w:spacing w:line="500" w:lineRule="exact"/>
        <w:ind w:firstLine="480"/>
        <w:rPr>
          <w:rFonts w:ascii="宋体" w:hAnsi="宋体" w:eastAsia="宋体" w:cs="Symbol"/>
          <w:color w:val="auto"/>
          <w:sz w:val="24"/>
          <w:szCs w:val="24"/>
        </w:rPr>
      </w:pPr>
      <w:r>
        <w:rPr>
          <w:rFonts w:hint="eastAsia" w:ascii="宋体" w:hAnsi="宋体" w:eastAsia="宋体" w:cs="Symbol"/>
          <w:color w:val="auto"/>
          <w:sz w:val="24"/>
          <w:szCs w:val="24"/>
        </w:rPr>
        <w:t>1、货物</w:t>
      </w:r>
      <w:r>
        <w:rPr>
          <w:rFonts w:hint="eastAsia" w:ascii="宋体" w:hAnsi="宋体" w:eastAsia="宋体" w:cs="Symbol"/>
          <w:color w:val="auto"/>
          <w:sz w:val="24"/>
          <w:szCs w:val="24"/>
          <w:highlight w:val="none"/>
          <w:lang w:eastAsia="zh-CN"/>
        </w:rPr>
        <w:t>（或服务）</w:t>
      </w:r>
      <w:r>
        <w:rPr>
          <w:rFonts w:hint="eastAsia" w:ascii="宋体" w:hAnsi="宋体" w:eastAsia="宋体" w:cs="Symbol"/>
          <w:color w:val="auto"/>
          <w:sz w:val="24"/>
          <w:szCs w:val="24"/>
        </w:rPr>
        <w:t>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2</w:t>
      </w:r>
      <w:r>
        <w:rPr>
          <w:rFonts w:hint="eastAsia" w:ascii="宋体" w:hAnsi="宋体" w:eastAsia="宋体" w:cs="Symbol"/>
          <w:sz w:val="24"/>
          <w:szCs w:val="24"/>
        </w:rPr>
        <w:t>、服务承诺书；</w:t>
      </w:r>
    </w:p>
    <w:p>
      <w:pPr>
        <w:spacing w:line="500" w:lineRule="exact"/>
        <w:ind w:firstLine="480"/>
        <w:rPr>
          <w:rFonts w:ascii="宋体" w:hAnsi="宋体" w:eastAsia="宋体" w:cs="Symbol"/>
          <w:sz w:val="24"/>
          <w:szCs w:val="24"/>
        </w:rPr>
      </w:pPr>
      <w:r>
        <w:rPr>
          <w:rFonts w:hint="eastAsia" w:ascii="宋体" w:hAnsi="宋体" w:eastAsia="宋体" w:cs="Symbol"/>
          <w:sz w:val="24"/>
          <w:szCs w:val="24"/>
          <w:lang w:val="en-US" w:eastAsia="zh-CN"/>
        </w:rPr>
        <w:t>3</w:t>
      </w:r>
      <w:r>
        <w:rPr>
          <w:rFonts w:hint="eastAsia" w:ascii="宋体" w:hAnsi="宋体" w:eastAsia="宋体" w:cs="Symbol"/>
          <w:sz w:val="24"/>
          <w:szCs w:val="24"/>
        </w:rPr>
        <w:t>、企业法定代表人身份证复印件；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4</w:t>
      </w:r>
      <w:r>
        <w:rPr>
          <w:rFonts w:hint="eastAsia" w:ascii="宋体" w:hAnsi="宋体" w:eastAsia="宋体" w:cs="Symbol"/>
          <w:sz w:val="24"/>
          <w:szCs w:val="24"/>
        </w:rPr>
        <w:t>、法人营业执照（副本）复印件；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5</w:t>
      </w:r>
      <w:r>
        <w:rPr>
          <w:rFonts w:hint="eastAsia" w:ascii="宋体" w:hAnsi="宋体" w:eastAsia="宋体" w:cs="Symbol"/>
          <w:sz w:val="24"/>
          <w:szCs w:val="24"/>
        </w:rPr>
        <w:t>、其他相关材料。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报价人宣布同意如下：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hint="eastAsia"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hint="eastAsia" w:ascii="宋体" w:hAnsi="宋体" w:eastAsia="宋体" w:cs="Symbol"/>
          <w:sz w:val="24"/>
          <w:szCs w:val="24"/>
          <w:lang w:val="en-US" w:eastAsia="zh-CN"/>
        </w:rPr>
      </w:pPr>
    </w:p>
    <w:p>
      <w:pPr>
        <w:spacing w:line="500" w:lineRule="exact"/>
        <w:ind w:firstLine="480"/>
        <w:rPr>
          <w:rFonts w:hint="default" w:ascii="宋体" w:hAnsi="宋体" w:eastAsia="宋体" w:cs="Symbol"/>
          <w:color w:val="000000" w:themeColor="text1"/>
          <w:sz w:val="24"/>
          <w:szCs w:val="24"/>
          <w:u w:val="single"/>
          <w:lang w:val="en-US" w:eastAsia="zh-CN"/>
          <w14:textFill>
            <w14:solidFill>
              <w14:schemeClr w14:val="tx1"/>
            </w14:solidFill>
          </w14:textFill>
        </w:rPr>
      </w:pPr>
      <w:r>
        <w:rPr>
          <w:rFonts w:hint="eastAsia" w:ascii="宋体" w:hAnsi="宋体" w:eastAsia="宋体" w:cs="Symbol"/>
          <w:color w:val="000000" w:themeColor="text1"/>
          <w:sz w:val="24"/>
          <w:szCs w:val="24"/>
          <w:lang w:val="en-US" w:eastAsia="zh-CN"/>
          <w14:textFill>
            <w14:solidFill>
              <w14:schemeClr w14:val="tx1"/>
            </w14:solidFill>
          </w14:textFill>
        </w:rPr>
        <w:t>联系人：</w:t>
      </w:r>
      <w:r>
        <w:rPr>
          <w:rFonts w:hint="eastAsia" w:ascii="宋体" w:hAnsi="宋体" w:eastAsia="宋体" w:cs="Symbol"/>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Symbol"/>
          <w:color w:val="000000" w:themeColor="text1"/>
          <w:sz w:val="24"/>
          <w:szCs w:val="24"/>
          <w:lang w:val="en-US" w:eastAsia="zh-CN"/>
          <w14:textFill>
            <w14:solidFill>
              <w14:schemeClr w14:val="tx1"/>
            </w14:solidFill>
          </w14:textFill>
        </w:rPr>
        <w:t xml:space="preserve">     联系电话：</w:t>
      </w:r>
      <w:r>
        <w:rPr>
          <w:rFonts w:hint="eastAsia" w:ascii="宋体" w:hAnsi="宋体" w:eastAsia="宋体" w:cs="Symbol"/>
          <w:color w:val="000000" w:themeColor="text1"/>
          <w:sz w:val="24"/>
          <w:szCs w:val="24"/>
          <w:u w:val="single"/>
          <w:lang w:val="en-US" w:eastAsia="zh-CN"/>
          <w14:textFill>
            <w14:solidFill>
              <w14:schemeClr w14:val="tx1"/>
            </w14:solidFill>
          </w14:textFill>
        </w:rPr>
        <w:t xml:space="preserve">                    </w:t>
      </w:r>
    </w:p>
    <w:p>
      <w:pPr>
        <w:spacing w:line="500" w:lineRule="exact"/>
        <w:ind w:firstLine="480"/>
        <w:rPr>
          <w:rFonts w:ascii="宋体" w:hAnsi="宋体" w:eastAsia="宋体" w:cs="Symbol"/>
          <w:color w:val="FF0000"/>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3360" w:firstLineChars="1400"/>
        <w:rPr>
          <w:rFonts w:ascii="宋体" w:hAnsi="宋体" w:eastAsia="宋体" w:cs="Symbol"/>
          <w:sz w:val="24"/>
          <w:szCs w:val="24"/>
          <w:u w:val="single"/>
        </w:rPr>
      </w:pPr>
      <w:r>
        <w:rPr>
          <w:rFonts w:hint="eastAsia" w:ascii="宋体" w:hAnsi="宋体" w:eastAsia="宋体" w:cs="Symbol"/>
          <w:sz w:val="24"/>
          <w:szCs w:val="24"/>
        </w:rPr>
        <w:t xml:space="preserve">   法定代表人</w:t>
      </w:r>
      <w:r>
        <w:rPr>
          <w:rFonts w:hint="eastAsia" w:ascii="宋体" w:hAnsi="宋体" w:eastAsia="宋体" w:cs="Symbol"/>
          <w:sz w:val="24"/>
          <w:szCs w:val="24"/>
          <w:lang w:eastAsia="zh-CN"/>
        </w:rPr>
        <w:t>签章</w:t>
      </w:r>
      <w:r>
        <w:rPr>
          <w:rFonts w:hint="eastAsia" w:ascii="宋体" w:hAnsi="宋体" w:eastAsia="宋体" w:cs="Symbol"/>
          <w:sz w:val="24"/>
          <w:szCs w:val="24"/>
        </w:rPr>
        <w:t>：</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hint="eastAsia" w:ascii="宋体" w:hAnsi="宋体" w:eastAsia="宋体" w:cs="Symbol"/>
          <w:sz w:val="24"/>
          <w:szCs w:val="24"/>
          <w:u w:val="single"/>
          <w:lang w:val="en-US" w:eastAsia="zh-CN"/>
        </w:rPr>
        <w:t xml:space="preserve">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hint="eastAsia" w:ascii="宋体" w:hAnsi="宋体" w:eastAsia="宋体" w:cs="Symbol"/>
          <w:b/>
          <w:sz w:val="36"/>
          <w:szCs w:val="20"/>
          <w:lang w:eastAsia="zh-CN"/>
        </w:rPr>
      </w:pPr>
      <w:r>
        <w:rPr>
          <w:rFonts w:ascii="宋体" w:hAnsi="宋体" w:eastAsia="宋体" w:cs="Symbol"/>
          <w:b/>
          <w:sz w:val="36"/>
          <w:szCs w:val="20"/>
        </w:rPr>
        <w:br w:type="page"/>
      </w:r>
    </w:p>
    <w:p>
      <w:pPr>
        <w:pStyle w:val="27"/>
        <w:numPr>
          <w:ilvl w:val="0"/>
          <w:numId w:val="0"/>
        </w:numPr>
        <w:spacing w:line="500" w:lineRule="exact"/>
        <w:ind w:leftChars="0"/>
        <w:jc w:val="center"/>
        <w:outlineLvl w:val="0"/>
        <w:rPr>
          <w:rFonts w:ascii="宋体" w:hAnsi="宋体" w:eastAsia="宋体" w:cs="Symbol"/>
          <w:b/>
          <w:color w:val="000000" w:themeColor="text1"/>
          <w:sz w:val="36"/>
          <w:szCs w:val="20"/>
          <w14:textFill>
            <w14:solidFill>
              <w14:schemeClr w14:val="tx1"/>
            </w14:solidFill>
          </w14:textFill>
        </w:rPr>
      </w:pPr>
      <w:bookmarkStart w:id="10" w:name="_Toc29965"/>
      <w:r>
        <w:rPr>
          <w:rFonts w:hint="eastAsia" w:ascii="宋体" w:hAnsi="宋体" w:eastAsia="宋体" w:cs="Symbol"/>
          <w:b/>
          <w:color w:val="000000" w:themeColor="text1"/>
          <w:sz w:val="36"/>
          <w:szCs w:val="20"/>
          <w:lang w:eastAsia="zh-CN"/>
          <w14:textFill>
            <w14:solidFill>
              <w14:schemeClr w14:val="tx1"/>
            </w14:solidFill>
          </w14:textFill>
        </w:rPr>
        <w:t>第二章</w:t>
      </w:r>
      <w:r>
        <w:rPr>
          <w:rFonts w:ascii="宋体" w:hAnsi="宋体" w:eastAsia="宋体" w:cs="Symbol"/>
          <w:b/>
          <w:color w:val="000000" w:themeColor="text1"/>
          <w:sz w:val="36"/>
          <w:szCs w:val="20"/>
          <w14:textFill>
            <w14:solidFill>
              <w14:schemeClr w14:val="tx1"/>
            </w14:solidFill>
          </w14:textFill>
        </w:rPr>
        <w:t xml:space="preserve">  </w:t>
      </w:r>
      <w:r>
        <w:rPr>
          <w:rFonts w:ascii="宋体" w:hAnsi="宋体" w:eastAsia="宋体" w:cs="Symbol"/>
          <w:b/>
          <w:sz w:val="36"/>
          <w:szCs w:val="20"/>
          <w:highlight w:val="none"/>
        </w:rPr>
        <w:t xml:space="preserve"> </w:t>
      </w:r>
      <w:r>
        <w:rPr>
          <w:rFonts w:hint="eastAsia" w:ascii="宋体" w:hAnsi="宋体" w:eastAsia="宋体" w:cs="Symbol"/>
          <w:b/>
          <w:bCs/>
          <w:sz w:val="36"/>
          <w:szCs w:val="36"/>
          <w:highlight w:val="none"/>
          <w:u w:val="single"/>
        </w:rPr>
        <w:t>鼓楼区信用服务采购</w:t>
      </w:r>
      <w:r>
        <w:rPr>
          <w:rFonts w:hint="eastAsia" w:ascii="宋体" w:hAnsi="宋体" w:eastAsia="宋体" w:cs="Symbol"/>
          <w:b/>
          <w:bCs/>
          <w:sz w:val="36"/>
          <w:szCs w:val="36"/>
          <w:highlight w:val="none"/>
          <w:u w:val="single"/>
          <w:lang w:val="en-US" w:eastAsia="zh-CN"/>
        </w:rPr>
        <w:t xml:space="preserve"> </w:t>
      </w:r>
      <w:r>
        <w:rPr>
          <w:rFonts w:hint="eastAsia" w:ascii="宋体" w:hAnsi="宋体" w:eastAsia="宋体" w:cs="Symbol"/>
          <w:b/>
          <w:color w:val="000000" w:themeColor="text1"/>
          <w:sz w:val="36"/>
          <w:szCs w:val="20"/>
          <w:lang w:eastAsia="zh-CN"/>
          <w14:textFill>
            <w14:solidFill>
              <w14:schemeClr w14:val="tx1"/>
            </w14:solidFill>
          </w14:textFill>
        </w:rPr>
        <w:t>服务报</w:t>
      </w:r>
      <w:r>
        <w:rPr>
          <w:rFonts w:hint="eastAsia" w:ascii="宋体" w:hAnsi="宋体" w:eastAsia="宋体" w:cs="Symbol"/>
          <w:b/>
          <w:color w:val="000000" w:themeColor="text1"/>
          <w:sz w:val="36"/>
          <w:szCs w:val="20"/>
          <w14:textFill>
            <w14:solidFill>
              <w14:schemeClr w14:val="tx1"/>
            </w14:solidFill>
          </w14:textFill>
        </w:rPr>
        <w:t>价一览表</w:t>
      </w:r>
      <w:bookmarkEnd w:id="10"/>
    </w:p>
    <w:p>
      <w:pPr>
        <w:tabs>
          <w:tab w:val="left" w:pos="5355"/>
        </w:tabs>
        <w:spacing w:before="120" w:beforeLines="50" w:after="240" w:afterLines="100" w:line="500" w:lineRule="exact"/>
        <w:jc w:val="center"/>
        <w:outlineLvl w:val="1"/>
        <w:rPr>
          <w:rFonts w:ascii="宋体" w:hAnsi="宋体" w:eastAsia="宋体" w:cs="Symbol"/>
          <w:b/>
          <w:color w:val="000000" w:themeColor="text1"/>
          <w:sz w:val="32"/>
          <w:szCs w:val="32"/>
          <w14:textFill>
            <w14:solidFill>
              <w14:schemeClr w14:val="tx1"/>
            </w14:solidFill>
          </w14:textFill>
        </w:rPr>
      </w:pPr>
    </w:p>
    <w:tbl>
      <w:tblPr>
        <w:tblStyle w:val="1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655"/>
        <w:gridCol w:w="553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9" w:type="dxa"/>
            <w:vAlign w:val="center"/>
          </w:tcPr>
          <w:p>
            <w:pPr>
              <w:spacing w:line="500" w:lineRule="exact"/>
              <w:jc w:val="center"/>
              <w:rPr>
                <w:rFonts w:ascii="宋体" w:hAnsi="宋体" w:eastAsia="宋体" w:cs="Symbol"/>
                <w:color w:val="auto"/>
                <w:szCs w:val="21"/>
              </w:rPr>
            </w:pPr>
            <w:r>
              <w:rPr>
                <w:rFonts w:hint="eastAsia" w:ascii="宋体" w:hAnsi="宋体" w:eastAsia="宋体" w:cs="Symbol"/>
                <w:color w:val="auto"/>
                <w:szCs w:val="21"/>
              </w:rPr>
              <w:t>品目号</w:t>
            </w:r>
          </w:p>
        </w:tc>
        <w:tc>
          <w:tcPr>
            <w:tcW w:w="1655" w:type="dxa"/>
            <w:vAlign w:val="center"/>
          </w:tcPr>
          <w:p>
            <w:pPr>
              <w:spacing w:line="500" w:lineRule="exact"/>
              <w:jc w:val="center"/>
              <w:rPr>
                <w:rFonts w:ascii="宋体" w:hAnsi="宋体" w:eastAsia="宋体" w:cs="Symbol"/>
                <w:color w:val="auto"/>
                <w:szCs w:val="21"/>
              </w:rPr>
            </w:pPr>
            <w:r>
              <w:rPr>
                <w:rFonts w:hint="eastAsia" w:ascii="宋体" w:hAnsi="宋体" w:eastAsia="宋体" w:cs="Symbol"/>
                <w:color w:val="auto"/>
                <w:szCs w:val="21"/>
                <w:lang w:eastAsia="zh-CN"/>
              </w:rPr>
              <w:t>服务子项</w:t>
            </w:r>
            <w:r>
              <w:rPr>
                <w:rFonts w:hint="eastAsia" w:ascii="宋体" w:hAnsi="宋体" w:eastAsia="宋体" w:cs="Symbol"/>
                <w:color w:val="auto"/>
                <w:szCs w:val="21"/>
              </w:rPr>
              <w:t>名称</w:t>
            </w:r>
          </w:p>
        </w:tc>
        <w:tc>
          <w:tcPr>
            <w:tcW w:w="5537" w:type="dxa"/>
            <w:vAlign w:val="center"/>
          </w:tcPr>
          <w:p>
            <w:pPr>
              <w:spacing w:line="500" w:lineRule="exact"/>
              <w:jc w:val="center"/>
              <w:rPr>
                <w:rFonts w:hint="eastAsia" w:ascii="宋体" w:hAnsi="宋体" w:eastAsia="宋体" w:cs="Symbol"/>
                <w:color w:val="auto"/>
                <w:szCs w:val="21"/>
                <w:lang w:eastAsia="zh-CN"/>
              </w:rPr>
            </w:pPr>
            <w:r>
              <w:rPr>
                <w:rFonts w:hint="eastAsia" w:ascii="宋体" w:hAnsi="宋体" w:eastAsia="宋体" w:cs="Symbol"/>
                <w:color w:val="auto"/>
                <w:szCs w:val="21"/>
              </w:rPr>
              <w:t>服务内容</w:t>
            </w:r>
            <w:r>
              <w:rPr>
                <w:rFonts w:hint="eastAsia" w:ascii="宋体" w:hAnsi="宋体" w:eastAsia="宋体" w:cs="Symbol"/>
                <w:color w:val="auto"/>
                <w:szCs w:val="21"/>
                <w:lang w:eastAsia="zh-CN"/>
              </w:rPr>
              <w:t>及要求</w:t>
            </w:r>
          </w:p>
        </w:tc>
        <w:tc>
          <w:tcPr>
            <w:tcW w:w="1611" w:type="dxa"/>
            <w:vAlign w:val="center"/>
          </w:tcPr>
          <w:p>
            <w:pPr>
              <w:spacing w:line="500" w:lineRule="exact"/>
              <w:jc w:val="center"/>
              <w:rPr>
                <w:rFonts w:hint="eastAsia" w:ascii="宋体" w:hAnsi="宋体" w:eastAsia="宋体" w:cs="Symbol"/>
                <w:color w:val="auto"/>
                <w:szCs w:val="21"/>
                <w:lang w:eastAsia="zh-CN"/>
              </w:rPr>
            </w:pPr>
            <w:r>
              <w:rPr>
                <w:rFonts w:hint="eastAsia" w:ascii="宋体" w:hAnsi="宋体" w:eastAsia="宋体" w:cs="Symbol"/>
                <w:color w:val="auto"/>
                <w:szCs w:val="21"/>
                <w:lang w:eastAsia="zh-CN"/>
              </w:rPr>
              <w:t>服务工期（月）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jc w:val="center"/>
        </w:trPr>
        <w:tc>
          <w:tcPr>
            <w:tcW w:w="889" w:type="dxa"/>
            <w:vAlign w:val="center"/>
          </w:tcPr>
          <w:p>
            <w:pPr>
              <w:spacing w:line="500" w:lineRule="exact"/>
              <w:jc w:val="center"/>
              <w:rPr>
                <w:rFonts w:hint="eastAsia" w:ascii="宋体" w:hAnsi="宋体" w:eastAsia="宋体" w:cs="Symbol"/>
                <w:color w:val="auto"/>
                <w:szCs w:val="21"/>
                <w:lang w:val="en-US" w:eastAsia="zh-CN"/>
              </w:rPr>
            </w:pPr>
            <w:r>
              <w:rPr>
                <w:rFonts w:hint="eastAsia" w:ascii="宋体" w:hAnsi="宋体" w:eastAsia="宋体" w:cs="Symbol"/>
                <w:color w:val="auto"/>
                <w:szCs w:val="21"/>
                <w:lang w:val="en-US" w:eastAsia="zh-CN"/>
              </w:rPr>
              <w:t>1</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Symbol"/>
                <w:color w:val="auto"/>
                <w:szCs w:val="21"/>
              </w:rPr>
            </w:pPr>
            <w:r>
              <w:rPr>
                <w:rFonts w:hint="eastAsia" w:ascii="宋体" w:hAnsi="宋体" w:eastAsia="宋体" w:cs="Symbol"/>
                <w:b w:val="0"/>
                <w:bCs/>
                <w:color w:val="auto"/>
                <w:szCs w:val="21"/>
                <w:highlight w:val="none"/>
              </w:rPr>
              <w:t>信用数据报送监测月报</w:t>
            </w:r>
          </w:p>
        </w:tc>
        <w:tc>
          <w:tcPr>
            <w:tcW w:w="5537" w:type="dxa"/>
            <w:vAlign w:val="center"/>
          </w:tcPr>
          <w:p>
            <w:pPr>
              <w:ind w:firstLine="420" w:firstLineChars="200"/>
              <w:jc w:val="left"/>
              <w:rPr>
                <w:rFonts w:hint="eastAsia" w:ascii="宋体" w:hAnsi="宋体" w:eastAsia="宋体" w:cs="Symbol"/>
                <w:b w:val="0"/>
                <w:bCs/>
                <w:color w:val="auto"/>
                <w:szCs w:val="21"/>
                <w:highlight w:val="none"/>
              </w:rPr>
            </w:pPr>
            <w:r>
              <w:rPr>
                <w:rFonts w:hint="eastAsia" w:ascii="宋体" w:hAnsi="宋体" w:eastAsia="宋体" w:cs="Symbol"/>
                <w:b w:val="0"/>
                <w:bCs/>
                <w:color w:val="auto"/>
                <w:szCs w:val="21"/>
                <w:highlight w:val="none"/>
              </w:rPr>
              <w:t>1.鼓楼区信用数据报送情况，成员单位信用数据报送监测月报（每月1期不少于12期），内容包含但不限于“信用数据归集情况、信用信息目录梳理情况、联合奖惩工作情况、数据开发应用情况、存在的问题等”。</w:t>
            </w:r>
          </w:p>
          <w:p>
            <w:pPr>
              <w:ind w:firstLine="420" w:firstLineChars="200"/>
              <w:jc w:val="left"/>
              <w:rPr>
                <w:rFonts w:ascii="宋体" w:hAnsi="宋体" w:eastAsia="宋体" w:cs="Symbol"/>
                <w:color w:val="auto"/>
                <w:kern w:val="2"/>
                <w:sz w:val="21"/>
                <w:szCs w:val="21"/>
                <w:lang w:val="en-US" w:eastAsia="zh-CN" w:bidi="ar-SA"/>
              </w:rPr>
            </w:pPr>
            <w:r>
              <w:rPr>
                <w:rFonts w:hint="eastAsia" w:ascii="宋体" w:hAnsi="宋体" w:eastAsia="宋体" w:cs="Symbol"/>
                <w:b w:val="0"/>
                <w:bCs/>
                <w:color w:val="auto"/>
                <w:szCs w:val="21"/>
                <w:highlight w:val="none"/>
              </w:rPr>
              <w:t>2.保障鼓楼区各相关单位重视信用数据上报工作，确保对接信用数据报送的时效性与数据质量方面位于全市前列。</w:t>
            </w:r>
          </w:p>
        </w:tc>
        <w:tc>
          <w:tcPr>
            <w:tcW w:w="1611" w:type="dxa"/>
            <w:vAlign w:val="center"/>
          </w:tcPr>
          <w:p>
            <w:pPr>
              <w:spacing w:line="500" w:lineRule="exact"/>
              <w:jc w:val="center"/>
              <w:rPr>
                <w:rFonts w:hint="default" w:ascii="宋体" w:hAnsi="宋体" w:eastAsia="宋体" w:cs="Symbol"/>
                <w:color w:val="auto"/>
                <w:szCs w:val="21"/>
                <w:lang w:val="en-US" w:eastAsia="zh-CN"/>
              </w:rPr>
            </w:pPr>
            <w:r>
              <w:rPr>
                <w:rFonts w:hint="eastAsia" w:ascii="宋体" w:hAnsi="宋体" w:eastAsia="宋体" w:cs="Symbol"/>
                <w:color w:val="auto"/>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9" w:type="dxa"/>
            <w:vAlign w:val="center"/>
          </w:tcPr>
          <w:p>
            <w:pPr>
              <w:spacing w:line="500" w:lineRule="exact"/>
              <w:jc w:val="center"/>
              <w:rPr>
                <w:rFonts w:hint="eastAsia" w:ascii="宋体" w:hAnsi="宋体" w:eastAsia="宋体" w:cs="Symbol"/>
                <w:color w:val="auto"/>
                <w:szCs w:val="21"/>
                <w:lang w:val="en-US" w:eastAsia="zh-CN"/>
              </w:rPr>
            </w:pPr>
            <w:r>
              <w:rPr>
                <w:rFonts w:hint="eastAsia" w:ascii="宋体" w:hAnsi="宋体" w:eastAsia="宋体" w:cs="Symbol"/>
                <w:color w:val="auto"/>
                <w:szCs w:val="21"/>
                <w:lang w:val="en-US" w:eastAsia="zh-CN"/>
              </w:rPr>
              <w:t>2</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Symbol"/>
                <w:color w:val="auto"/>
                <w:szCs w:val="21"/>
                <w:lang w:eastAsia="zh-CN"/>
              </w:rPr>
            </w:pPr>
            <w:r>
              <w:rPr>
                <w:rFonts w:hint="eastAsia" w:ascii="宋体" w:hAnsi="宋体" w:eastAsia="宋体" w:cs="Symbol"/>
                <w:b w:val="0"/>
                <w:bCs/>
                <w:color w:val="auto"/>
                <w:szCs w:val="21"/>
                <w:highlight w:val="none"/>
                <w:lang w:eastAsia="zh-CN"/>
              </w:rPr>
              <w:t>信用数据业务报送保障</w:t>
            </w:r>
          </w:p>
        </w:tc>
        <w:tc>
          <w:tcPr>
            <w:tcW w:w="5537" w:type="dxa"/>
          </w:tcPr>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1.提升鼓楼区各信用体系建设成员单位，信用信息归集共享工作数据业务水平包含:</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(1)根据国家组织开展“双公示”评估，对“双公示”信息瞒报、漏报、迟报情况进行监测，降低“双公示”信息瞒报、漏报、迟报情况;</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(2)“双公示”信息上报数据质量准确率;</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(3)推进平台共享信用承诺上报信息数量质量准确率;</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(4)根据全国统一的失信惩戒措施清单开展失信惩戒的工作；</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(5)督促鼓楼区成员单位在联合奖惩系统中机制化反馈奖惩执行案例；</w:t>
            </w:r>
          </w:p>
          <w:p>
            <w:pPr>
              <w:ind w:firstLine="420" w:firstLineChars="200"/>
              <w:jc w:val="left"/>
              <w:rPr>
                <w:rFonts w:hint="eastAsia" w:ascii="宋体" w:hAnsi="宋体" w:eastAsia="宋体" w:cs="Symbol"/>
                <w:b w:val="0"/>
                <w:bCs/>
                <w:color w:val="auto"/>
                <w:szCs w:val="21"/>
                <w:highlight w:val="none"/>
              </w:rPr>
            </w:pPr>
            <w:r>
              <w:rPr>
                <w:rFonts w:hint="eastAsia" w:ascii="宋体" w:hAnsi="宋体" w:eastAsia="宋体" w:cs="Symbol"/>
                <w:b w:val="0"/>
                <w:bCs/>
                <w:color w:val="auto"/>
                <w:szCs w:val="21"/>
                <w:highlight w:val="none"/>
              </w:rPr>
              <w:t>2.推进鼓楼区信用成员单位信息化系统与福州市公共信用信息共享平台(含联合奖惩前置平台)对接与推送。</w:t>
            </w:r>
          </w:p>
          <w:p>
            <w:pPr>
              <w:ind w:firstLine="420" w:firstLineChars="200"/>
              <w:jc w:val="left"/>
              <w:rPr>
                <w:rFonts w:hint="eastAsia" w:ascii="宋体" w:hAnsi="宋体" w:eastAsia="宋体" w:cs="Symbol"/>
                <w:b w:val="0"/>
                <w:bCs/>
                <w:color w:val="auto"/>
                <w:szCs w:val="21"/>
                <w:highlight w:val="none"/>
              </w:rPr>
            </w:pPr>
            <w:r>
              <w:rPr>
                <w:rFonts w:hint="eastAsia" w:ascii="宋体" w:hAnsi="宋体" w:eastAsia="宋体" w:cs="Symbol"/>
                <w:b w:val="0"/>
                <w:bCs/>
                <w:color w:val="auto"/>
                <w:szCs w:val="21"/>
                <w:highlight w:val="none"/>
              </w:rPr>
              <w:t>3.降低数据和“双公示”数据错误率：符合国家和省最新标准，或在指定时间内完成对不符合规范数据的修改，将错误率减少至最低。</w:t>
            </w:r>
          </w:p>
          <w:p>
            <w:pPr>
              <w:ind w:firstLine="420" w:firstLineChars="200"/>
              <w:jc w:val="left"/>
              <w:rPr>
                <w:rFonts w:hint="eastAsia" w:ascii="宋体" w:hAnsi="宋体" w:eastAsia="宋体" w:cs="Symbol"/>
                <w:b w:val="0"/>
                <w:bCs/>
                <w:color w:val="auto"/>
                <w:szCs w:val="21"/>
                <w:highlight w:val="none"/>
              </w:rPr>
            </w:pPr>
            <w:r>
              <w:rPr>
                <w:rFonts w:hint="eastAsia" w:ascii="宋体" w:hAnsi="宋体" w:eastAsia="宋体" w:cs="Symbol"/>
                <w:b w:val="0"/>
                <w:bCs/>
                <w:color w:val="auto"/>
                <w:szCs w:val="21"/>
                <w:highlight w:val="none"/>
              </w:rPr>
              <w:t>4.确保五类行政管理信息数量质量准确率。</w:t>
            </w:r>
          </w:p>
          <w:p>
            <w:pPr>
              <w:ind w:firstLine="420" w:firstLineChars="200"/>
              <w:jc w:val="left"/>
              <w:rPr>
                <w:rFonts w:ascii="宋体" w:hAnsi="宋体" w:eastAsia="宋体" w:cs="Symbol"/>
                <w:color w:val="auto"/>
                <w:szCs w:val="21"/>
              </w:rPr>
            </w:pPr>
            <w:r>
              <w:rPr>
                <w:rFonts w:hint="eastAsia" w:ascii="宋体" w:hAnsi="宋体" w:eastAsia="宋体" w:cs="Symbol"/>
                <w:b w:val="0"/>
                <w:bCs/>
                <w:color w:val="auto"/>
                <w:szCs w:val="21"/>
                <w:highlight w:val="none"/>
              </w:rPr>
              <w:t>5.安排技术专员配合鼓楼区相关信用体系建设成员单位开展上述工作。</w:t>
            </w:r>
          </w:p>
        </w:tc>
        <w:tc>
          <w:tcPr>
            <w:tcW w:w="1611" w:type="dxa"/>
            <w:vAlign w:val="center"/>
          </w:tcPr>
          <w:p>
            <w:pPr>
              <w:spacing w:line="500" w:lineRule="exact"/>
              <w:jc w:val="center"/>
              <w:rPr>
                <w:rFonts w:hint="default" w:ascii="宋体" w:hAnsi="宋体" w:eastAsia="宋体" w:cs="Symbol"/>
                <w:color w:val="auto"/>
                <w:szCs w:val="21"/>
                <w:lang w:val="en-US" w:eastAsia="zh-CN"/>
              </w:rPr>
            </w:pPr>
            <w:r>
              <w:rPr>
                <w:rFonts w:hint="eastAsia" w:ascii="宋体" w:hAnsi="宋体" w:eastAsia="宋体" w:cs="Symbol"/>
                <w:color w:val="auto"/>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9" w:type="dxa"/>
            <w:vAlign w:val="center"/>
          </w:tcPr>
          <w:p>
            <w:pPr>
              <w:spacing w:line="500" w:lineRule="exact"/>
              <w:jc w:val="center"/>
              <w:rPr>
                <w:rFonts w:hint="eastAsia" w:ascii="宋体" w:hAnsi="宋体" w:eastAsia="宋体" w:cs="Symbol"/>
                <w:color w:val="000000" w:themeColor="text1"/>
                <w:szCs w:val="21"/>
                <w:lang w:val="en-US" w:eastAsia="zh-CN"/>
                <w14:textFill>
                  <w14:solidFill>
                    <w14:schemeClr w14:val="tx1"/>
                  </w14:solidFill>
                </w14:textFill>
              </w:rPr>
            </w:pPr>
            <w:r>
              <w:rPr>
                <w:rFonts w:hint="eastAsia" w:ascii="宋体" w:hAnsi="宋体" w:eastAsia="宋体" w:cs="Symbol"/>
                <w:color w:val="000000" w:themeColor="text1"/>
                <w:szCs w:val="21"/>
                <w:lang w:val="en-US" w:eastAsia="zh-CN"/>
                <w14:textFill>
                  <w14:solidFill>
                    <w14:schemeClr w14:val="tx1"/>
                  </w14:solidFill>
                </w14:textFill>
              </w:rPr>
              <w:t>3</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Symbol"/>
                <w:color w:val="000000" w:themeColor="text1"/>
                <w:szCs w:val="21"/>
                <w:lang w:eastAsia="zh-CN"/>
                <w14:textFill>
                  <w14:solidFill>
                    <w14:schemeClr w14:val="tx1"/>
                  </w14:solidFill>
                </w14:textFill>
              </w:rPr>
            </w:pPr>
            <w:r>
              <w:rPr>
                <w:rFonts w:hint="eastAsia" w:ascii="宋体" w:hAnsi="宋体" w:eastAsia="宋体" w:cs="Symbol"/>
                <w:b w:val="0"/>
                <w:bCs/>
                <w:color w:val="auto"/>
                <w:szCs w:val="21"/>
                <w:highlight w:val="none"/>
                <w:lang w:eastAsia="zh-CN"/>
              </w:rPr>
              <w:t>信用业务培训</w:t>
            </w:r>
          </w:p>
        </w:tc>
        <w:tc>
          <w:tcPr>
            <w:tcW w:w="5537" w:type="dxa"/>
          </w:tcPr>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val="en-US" w:eastAsia="zh-CN"/>
              </w:rPr>
              <w:t>1、</w:t>
            </w:r>
            <w:r>
              <w:rPr>
                <w:rFonts w:hint="eastAsia" w:ascii="宋体" w:hAnsi="宋体" w:eastAsia="宋体" w:cs="Symbol"/>
                <w:b w:val="0"/>
                <w:bCs/>
                <w:color w:val="auto"/>
                <w:szCs w:val="21"/>
                <w:highlight w:val="none"/>
                <w:lang w:eastAsia="zh-CN"/>
              </w:rPr>
              <w:t>培训内容：社会信用体系建设政策解读专题培训、社会信用平台建设与数据归集专题培训、社会信用应用实践专题培训等。</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val="en-US" w:eastAsia="zh-CN"/>
              </w:rPr>
              <w:t>2、</w:t>
            </w:r>
            <w:r>
              <w:rPr>
                <w:rFonts w:hint="eastAsia" w:ascii="宋体" w:hAnsi="宋体" w:eastAsia="宋体" w:cs="Symbol"/>
                <w:b w:val="0"/>
                <w:bCs/>
                <w:color w:val="auto"/>
                <w:szCs w:val="21"/>
                <w:highlight w:val="none"/>
                <w:lang w:eastAsia="zh-CN"/>
              </w:rPr>
              <w:t>培训规模：每期50-100人（具体规模由区数字办确定）</w:t>
            </w:r>
          </w:p>
          <w:p>
            <w:pPr>
              <w:ind w:firstLine="420" w:firstLineChars="200"/>
              <w:jc w:val="left"/>
              <w:rPr>
                <w:rFonts w:ascii="宋体" w:hAnsi="宋体" w:eastAsia="宋体" w:cs="Symbol"/>
                <w:color w:val="000000" w:themeColor="text1"/>
                <w:szCs w:val="21"/>
                <w14:textFill>
                  <w14:solidFill>
                    <w14:schemeClr w14:val="tx1"/>
                  </w14:solidFill>
                </w14:textFill>
              </w:rPr>
            </w:pPr>
            <w:r>
              <w:rPr>
                <w:rFonts w:hint="eastAsia" w:ascii="宋体" w:hAnsi="宋体" w:eastAsia="宋体" w:cs="Symbol"/>
                <w:b w:val="0"/>
                <w:bCs/>
                <w:color w:val="auto"/>
                <w:szCs w:val="21"/>
                <w:highlight w:val="none"/>
                <w:lang w:val="en-US" w:eastAsia="zh-CN"/>
              </w:rPr>
              <w:t>3、培训周期：每半年1期，每年2期</w:t>
            </w:r>
          </w:p>
        </w:tc>
        <w:tc>
          <w:tcPr>
            <w:tcW w:w="1611" w:type="dxa"/>
            <w:vAlign w:val="center"/>
          </w:tcPr>
          <w:p>
            <w:pPr>
              <w:spacing w:line="500" w:lineRule="exact"/>
              <w:jc w:val="center"/>
              <w:rPr>
                <w:rFonts w:hint="default" w:ascii="宋体" w:hAnsi="宋体" w:eastAsia="宋体" w:cs="Symbol"/>
                <w:color w:val="000000" w:themeColor="text1"/>
                <w:szCs w:val="21"/>
                <w:lang w:val="en-US" w:eastAsia="zh-CN"/>
                <w14:textFill>
                  <w14:solidFill>
                    <w14:schemeClr w14:val="tx1"/>
                  </w14:solidFill>
                </w14:textFill>
              </w:rPr>
            </w:pPr>
            <w:r>
              <w:rPr>
                <w:rFonts w:hint="eastAsia" w:ascii="宋体" w:hAnsi="宋体" w:eastAsia="宋体" w:cs="Symbol"/>
                <w:color w:val="000000" w:themeColor="text1"/>
                <w:szCs w:val="21"/>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92" w:type="dxa"/>
            <w:gridSpan w:val="4"/>
            <w:vAlign w:val="center"/>
          </w:tcPr>
          <w:p>
            <w:pPr>
              <w:spacing w:line="500" w:lineRule="exact"/>
              <w:rPr>
                <w:rFonts w:ascii="宋体" w:hAnsi="宋体" w:eastAsia="宋体" w:cs="Symbol"/>
                <w:color w:val="000000" w:themeColor="text1"/>
                <w:szCs w:val="21"/>
                <w14:textFill>
                  <w14:solidFill>
                    <w14:schemeClr w14:val="tx1"/>
                  </w14:solidFill>
                </w14:textFill>
              </w:rPr>
            </w:pPr>
            <w:r>
              <w:rPr>
                <w:rFonts w:hint="eastAsia" w:ascii="宋体" w:hAnsi="宋体" w:eastAsia="宋体" w:cs="Symbol"/>
                <w:color w:val="000000" w:themeColor="text1"/>
                <w:szCs w:val="21"/>
                <w14:textFill>
                  <w14:solidFill>
                    <w14:schemeClr w14:val="tx1"/>
                  </w14:solidFill>
                </w14:textFill>
              </w:rPr>
              <w:t>报价总合计人民币（大写）</w:t>
            </w:r>
            <w:r>
              <w:rPr>
                <w:rFonts w:hint="eastAsia" w:ascii="宋体" w:hAnsi="宋体" w:eastAsia="宋体" w:cs="Symbol"/>
                <w:color w:val="000000" w:themeColor="text1"/>
                <w:szCs w:val="21"/>
                <w:u w:val="single"/>
                <w14:textFill>
                  <w14:solidFill>
                    <w14:schemeClr w14:val="tx1"/>
                  </w14:solidFill>
                </w14:textFill>
              </w:rPr>
              <w:t xml:space="preserve">                   </w:t>
            </w:r>
            <w:r>
              <w:rPr>
                <w:rFonts w:hint="eastAsia" w:ascii="宋体" w:hAnsi="宋体" w:eastAsia="宋体" w:cs="Symbol"/>
                <w:color w:val="000000" w:themeColor="text1"/>
                <w:szCs w:val="21"/>
                <w14:textFill>
                  <w14:solidFill>
                    <w14:schemeClr w14:val="tx1"/>
                  </w14:solidFill>
                </w14:textFill>
              </w:rPr>
              <w:t>元（￥</w:t>
            </w:r>
            <w:r>
              <w:rPr>
                <w:rFonts w:hint="eastAsia" w:ascii="宋体" w:hAnsi="宋体" w:eastAsia="宋体" w:cs="Symbol"/>
                <w:color w:val="000000" w:themeColor="text1"/>
                <w:szCs w:val="21"/>
                <w:u w:val="single"/>
                <w:lang w:val="en-US" w:eastAsia="zh-CN"/>
                <w14:textFill>
                  <w14:solidFill>
                    <w14:schemeClr w14:val="tx1"/>
                  </w14:solidFill>
                </w14:textFill>
              </w:rPr>
              <w:t xml:space="preserve">         </w:t>
            </w:r>
            <w:r>
              <w:rPr>
                <w:rFonts w:hint="eastAsia" w:ascii="宋体" w:hAnsi="宋体" w:eastAsia="宋体" w:cs="Symbol"/>
                <w:color w:val="000000" w:themeColor="text1"/>
                <w:szCs w:val="21"/>
                <w:u w:val="single"/>
                <w14:textFill>
                  <w14:solidFill>
                    <w14:schemeClr w14:val="tx1"/>
                  </w14:solidFill>
                </w14:textFill>
              </w:rPr>
              <w:t xml:space="preserve">    </w:t>
            </w:r>
            <w:r>
              <w:rPr>
                <w:rFonts w:hint="eastAsia" w:ascii="宋体" w:hAnsi="宋体" w:eastAsia="宋体" w:cs="Symbol"/>
                <w:color w:val="000000" w:themeColor="text1"/>
                <w:szCs w:val="21"/>
                <w14:textFill>
                  <w14:solidFill>
                    <w14:schemeClr w14:val="tx1"/>
                  </w14:solidFill>
                </w14:textFill>
              </w:rPr>
              <w:t>元）。</w:t>
            </w:r>
          </w:p>
        </w:tc>
      </w:tr>
    </w:tbl>
    <w:p>
      <w:pPr>
        <w:spacing w:line="500" w:lineRule="exact"/>
        <w:ind w:firstLine="480"/>
        <w:rPr>
          <w:rFonts w:ascii="宋体" w:hAnsi="宋体" w:eastAsia="宋体" w:cs="Symbol"/>
          <w:color w:val="000000" w:themeColor="text1"/>
          <w:sz w:val="24"/>
          <w:szCs w:val="24"/>
          <w14:textFill>
            <w14:solidFill>
              <w14:schemeClr w14:val="tx1"/>
            </w14:solidFill>
          </w14:textFill>
        </w:rPr>
      </w:pPr>
    </w:p>
    <w:p>
      <w:pPr>
        <w:spacing w:line="500" w:lineRule="exact"/>
        <w:ind w:firstLine="480"/>
        <w:rPr>
          <w:rFonts w:ascii="宋体" w:hAnsi="宋体" w:eastAsia="宋体" w:cs="Symbol"/>
          <w:sz w:val="24"/>
          <w:szCs w:val="24"/>
        </w:rPr>
      </w:pPr>
    </w:p>
    <w:p>
      <w:pPr>
        <w:spacing w:line="500" w:lineRule="exact"/>
        <w:ind w:firstLine="2160" w:firstLineChars="900"/>
        <w:rPr>
          <w:rFonts w:hint="eastAsia" w:ascii="宋体" w:hAnsi="宋体" w:eastAsia="宋体" w:cs="Symbol"/>
          <w:sz w:val="24"/>
          <w:szCs w:val="24"/>
        </w:rPr>
      </w:pPr>
    </w:p>
    <w:p>
      <w:pPr>
        <w:spacing w:line="500" w:lineRule="exact"/>
        <w:ind w:firstLine="3600" w:firstLineChars="15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5160" w:firstLineChars="21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83438899"/>
      <w:bookmarkStart w:id="12" w:name="_Toc392577107"/>
    </w:p>
    <w:p>
      <w:pPr>
        <w:widowControl/>
        <w:jc w:val="left"/>
        <w:rPr>
          <w:rFonts w:ascii="宋体" w:hAnsi="宋体" w:eastAsia="宋体" w:cs="Symbol"/>
          <w:sz w:val="24"/>
          <w:szCs w:val="24"/>
        </w:rPr>
      </w:pPr>
      <w:r>
        <w:rPr>
          <w:rFonts w:ascii="宋体" w:hAnsi="宋体" w:eastAsia="宋体" w:cs="Symbol"/>
          <w:sz w:val="24"/>
          <w:szCs w:val="24"/>
        </w:rPr>
        <w:br w:type="page"/>
      </w:r>
    </w:p>
    <w:bookmarkEnd w:id="11"/>
    <w:bookmarkEnd w:id="12"/>
    <w:p>
      <w:pPr>
        <w:widowControl/>
        <w:jc w:val="left"/>
        <w:rPr>
          <w:rFonts w:ascii="宋体" w:hAnsi="宋体" w:eastAsia="宋体" w:cs="Symbol"/>
          <w:sz w:val="24"/>
          <w:szCs w:val="24"/>
        </w:rPr>
      </w:pPr>
    </w:p>
    <w:p>
      <w:pPr>
        <w:pStyle w:val="27"/>
        <w:numPr>
          <w:ilvl w:val="0"/>
          <w:numId w:val="0"/>
        </w:numPr>
        <w:spacing w:line="500" w:lineRule="exact"/>
        <w:ind w:leftChars="0"/>
        <w:jc w:val="center"/>
        <w:outlineLvl w:val="0"/>
        <w:rPr>
          <w:rFonts w:ascii="宋体" w:hAnsi="宋体" w:eastAsia="宋体" w:cs="Symbol"/>
          <w:b/>
          <w:sz w:val="36"/>
          <w:szCs w:val="20"/>
        </w:rPr>
      </w:pPr>
      <w:bookmarkStart w:id="13" w:name="_Toc10564"/>
      <w:r>
        <w:rPr>
          <w:rFonts w:hint="eastAsia" w:ascii="宋体" w:hAnsi="宋体" w:eastAsia="宋体" w:cs="Symbol"/>
          <w:b/>
          <w:sz w:val="36"/>
          <w:szCs w:val="20"/>
          <w:lang w:eastAsia="zh-CN"/>
        </w:rPr>
        <w:t>第三章</w:t>
      </w:r>
      <w:r>
        <w:rPr>
          <w:rFonts w:hint="eastAsia" w:ascii="宋体" w:hAnsi="宋体" w:eastAsia="宋体" w:cs="Symbol"/>
          <w:b/>
          <w:sz w:val="36"/>
          <w:szCs w:val="20"/>
        </w:rPr>
        <w:t xml:space="preserve"> 服务承诺书</w:t>
      </w:r>
      <w:bookmarkEnd w:id="13"/>
    </w:p>
    <w:p>
      <w:pPr>
        <w:spacing w:line="500" w:lineRule="exact"/>
        <w:jc w:val="center"/>
        <w:outlineLvl w:val="0"/>
        <w:rPr>
          <w:rFonts w:ascii="宋体" w:hAnsi="宋体" w:eastAsia="宋体" w:cs="Symbol"/>
          <w:b/>
          <w:sz w:val="36"/>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color w:val="auto"/>
          <w:sz w:val="24"/>
          <w:szCs w:val="24"/>
          <w:u w:val="single"/>
          <w:lang w:eastAsia="zh-CN"/>
        </w:rPr>
        <w:t>鼓楼区信用服务</w:t>
      </w:r>
      <w:r>
        <w:rPr>
          <w:rFonts w:hint="eastAsia" w:ascii="宋体" w:hAnsi="宋体" w:eastAsia="宋体" w:cs="Symbol"/>
          <w:sz w:val="24"/>
          <w:szCs w:val="24"/>
        </w:rPr>
        <w:t>项目询价采购中，如果中标，报价人保证按询价文件的要求，我们做到以下：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7"/>
        <w:numPr>
          <w:ilvl w:val="0"/>
          <w:numId w:val="0"/>
        </w:numPr>
        <w:spacing w:line="500" w:lineRule="exact"/>
        <w:ind w:leftChars="0"/>
        <w:jc w:val="center"/>
        <w:outlineLvl w:val="0"/>
        <w:rPr>
          <w:rFonts w:ascii="宋体" w:hAnsi="宋体" w:eastAsia="宋体" w:cs="Symbol"/>
          <w:b/>
          <w:sz w:val="36"/>
          <w:szCs w:val="20"/>
        </w:rPr>
      </w:pPr>
      <w:bookmarkStart w:id="14" w:name="_Toc24105"/>
      <w:r>
        <w:rPr>
          <w:rFonts w:hint="eastAsia" w:ascii="宋体" w:hAnsi="宋体" w:eastAsia="宋体" w:cs="Symbol"/>
          <w:b/>
          <w:sz w:val="36"/>
          <w:szCs w:val="20"/>
          <w:lang w:eastAsia="zh-CN"/>
        </w:rPr>
        <w:t>第四章</w:t>
      </w:r>
      <w:r>
        <w:rPr>
          <w:rFonts w:ascii="宋体" w:hAnsi="宋体" w:eastAsia="宋体" w:cs="Symbol"/>
          <w:b/>
          <w:sz w:val="36"/>
          <w:szCs w:val="20"/>
        </w:rPr>
        <w:t xml:space="preserve">  </w:t>
      </w:r>
      <w:r>
        <w:rPr>
          <w:rFonts w:hint="eastAsia" w:ascii="宋体" w:hAnsi="宋体" w:eastAsia="宋体" w:cs="Symbol"/>
          <w:b/>
          <w:sz w:val="36"/>
          <w:szCs w:val="20"/>
        </w:rPr>
        <w:t>相关</w:t>
      </w:r>
      <w:r>
        <w:rPr>
          <w:rFonts w:hint="default" w:ascii="宋体" w:hAnsi="宋体" w:eastAsia="宋体" w:cs="Symbol"/>
          <w:b/>
          <w:sz w:val="36"/>
          <w:szCs w:val="20"/>
        </w:rPr>
        <w:t>证明</w:t>
      </w:r>
      <w:r>
        <w:rPr>
          <w:rFonts w:hint="eastAsia" w:ascii="宋体" w:hAnsi="宋体" w:eastAsia="宋体" w:cs="Symbol"/>
          <w:b/>
          <w:sz w:val="36"/>
          <w:szCs w:val="20"/>
        </w:rPr>
        <w:t>材料</w:t>
      </w:r>
      <w:bookmarkEnd w:id="14"/>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lang w:val="en-US" w:eastAsia="zh-CN"/>
        </w:rPr>
        <w:t>1</w:t>
      </w:r>
      <w:r>
        <w:rPr>
          <w:rFonts w:hint="eastAsia" w:ascii="宋体" w:hAnsi="宋体" w:eastAsia="宋体" w:cs="Symbol"/>
          <w:sz w:val="28"/>
          <w:szCs w:val="28"/>
        </w:rPr>
        <w:t>、企业法定代表人身份证复印件</w:t>
      </w:r>
      <w:r>
        <w:rPr>
          <w:rFonts w:hint="eastAsia" w:ascii="宋体" w:hAnsi="宋体" w:eastAsia="宋体" w:cs="Symbol"/>
          <w:sz w:val="28"/>
          <w:szCs w:val="28"/>
          <w:lang w:eastAsia="zh-CN"/>
        </w:rPr>
        <w:t>（加盖公章）</w:t>
      </w:r>
    </w:p>
    <w:p>
      <w:pPr>
        <w:spacing w:line="360" w:lineRule="auto"/>
        <w:ind w:firstLine="560" w:firstLineChars="200"/>
        <w:jc w:val="left"/>
        <w:rPr>
          <w:rFonts w:hint="eastAsia" w:ascii="宋体" w:hAnsi="宋体" w:eastAsia="宋体" w:cs="Symbol"/>
          <w:sz w:val="28"/>
          <w:szCs w:val="28"/>
          <w:lang w:eastAsia="zh-CN"/>
        </w:rPr>
      </w:pPr>
      <w:r>
        <w:rPr>
          <w:rFonts w:hint="eastAsia" w:ascii="宋体" w:hAnsi="宋体" w:eastAsia="宋体" w:cs="Symbol"/>
          <w:sz w:val="28"/>
          <w:szCs w:val="28"/>
          <w:lang w:val="en-US" w:eastAsia="zh-CN"/>
        </w:rPr>
        <w:t>2</w:t>
      </w:r>
      <w:r>
        <w:rPr>
          <w:rFonts w:hint="eastAsia" w:ascii="宋体" w:hAnsi="宋体" w:eastAsia="宋体" w:cs="Symbol"/>
          <w:sz w:val="28"/>
          <w:szCs w:val="28"/>
        </w:rPr>
        <w:t>、法人营业执照（副本）复印件</w:t>
      </w:r>
      <w:r>
        <w:rPr>
          <w:rFonts w:hint="eastAsia" w:ascii="宋体" w:hAnsi="宋体" w:eastAsia="宋体" w:cs="Symbol"/>
          <w:sz w:val="28"/>
          <w:szCs w:val="28"/>
          <w:lang w:eastAsia="zh-CN"/>
        </w:rPr>
        <w:t>（加盖公章）</w:t>
      </w:r>
    </w:p>
    <w:p>
      <w:pPr>
        <w:spacing w:line="360" w:lineRule="auto"/>
        <w:ind w:firstLine="560" w:firstLineChars="200"/>
        <w:jc w:val="left"/>
        <w:rPr>
          <w:rFonts w:hint="default" w:ascii="宋体" w:hAnsi="宋体" w:eastAsia="宋体" w:cs="Symbol"/>
          <w:sz w:val="28"/>
          <w:szCs w:val="28"/>
          <w:lang w:eastAsia="zh-CN"/>
        </w:rPr>
      </w:pPr>
      <w:r>
        <w:rPr>
          <w:rFonts w:hint="eastAsia" w:ascii="宋体" w:hAnsi="宋体" w:eastAsia="宋体" w:cs="Symbol"/>
          <w:sz w:val="28"/>
          <w:szCs w:val="28"/>
          <w:lang w:val="en-US" w:eastAsia="zh-CN"/>
        </w:rPr>
        <w:t>3</w:t>
      </w:r>
      <w:r>
        <w:rPr>
          <w:rFonts w:hint="default" w:ascii="宋体" w:hAnsi="宋体" w:eastAsia="宋体" w:cs="Symbol"/>
          <w:sz w:val="28"/>
          <w:szCs w:val="28"/>
          <w:lang w:eastAsia="zh-CN"/>
        </w:rPr>
        <w:t>、其他相关材料</w:t>
      </w:r>
      <w:r>
        <w:rPr>
          <w:rFonts w:hint="eastAsia" w:ascii="宋体" w:hAnsi="宋体" w:eastAsia="宋体" w:cs="Symbol"/>
          <w:sz w:val="28"/>
          <w:szCs w:val="28"/>
          <w:lang w:eastAsia="zh-CN"/>
        </w:rPr>
        <w:t>（加盖公章）</w:t>
      </w:r>
    </w:p>
    <w:p>
      <w:bookmarkStart w:id="15" w:name="_Toc392577114"/>
      <w:bookmarkStart w:id="16" w:name="_Toc383438906"/>
      <w:r>
        <w:br w:type="page"/>
      </w:r>
    </w:p>
    <w:bookmarkEnd w:id="15"/>
    <w:bookmarkEnd w:id="16"/>
    <w:p>
      <w:pPr>
        <w:spacing w:line="500" w:lineRule="exact"/>
        <w:jc w:val="center"/>
        <w:outlineLvl w:val="1"/>
        <w:rPr>
          <w:rFonts w:hint="eastAsia" w:ascii="宋体" w:hAnsi="宋体" w:eastAsia="宋体" w:cs="Symbol"/>
          <w:b/>
          <w:sz w:val="32"/>
          <w:szCs w:val="32"/>
        </w:rPr>
      </w:pPr>
      <w:bookmarkStart w:id="17" w:name="_Toc9298"/>
      <w:r>
        <w:rPr>
          <w:rFonts w:hint="eastAsia" w:ascii="宋体" w:hAnsi="宋体" w:eastAsia="宋体" w:cs="Symbol"/>
          <w:b/>
          <w:sz w:val="32"/>
          <w:szCs w:val="32"/>
          <w:lang w:val="en-US" w:eastAsia="zh-CN"/>
        </w:rPr>
        <w:t>1</w:t>
      </w:r>
      <w:r>
        <w:rPr>
          <w:rFonts w:hint="eastAsia" w:ascii="宋体" w:hAnsi="宋体" w:eastAsia="宋体" w:cs="Symbol"/>
          <w:b/>
          <w:sz w:val="32"/>
          <w:szCs w:val="32"/>
        </w:rPr>
        <w:t>、企业法定代表人身份证复印件</w:t>
      </w:r>
      <w:bookmarkEnd w:id="17"/>
    </w:p>
    <w:p>
      <w:pPr>
        <w:spacing w:line="500" w:lineRule="exact"/>
        <w:rPr>
          <w:rFonts w:ascii="宋体" w:hAnsi="宋体" w:eastAsia="宋体" w:cs="Symbol"/>
          <w:sz w:val="24"/>
          <w:szCs w:val="24"/>
          <w:u w:val="single"/>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18" w:name="_Toc392577115"/>
      <w:bookmarkStart w:id="19" w:name="_Toc383438907"/>
      <w:bookmarkStart w:id="20" w:name="_Toc22266"/>
      <w:r>
        <w:rPr>
          <w:rFonts w:hint="eastAsia" w:ascii="宋体" w:hAnsi="宋体" w:eastAsia="宋体" w:cs="Symbol"/>
          <w:b/>
          <w:sz w:val="32"/>
          <w:szCs w:val="32"/>
          <w:lang w:val="en-US" w:eastAsia="zh-CN"/>
        </w:rPr>
        <w:t>2</w:t>
      </w:r>
      <w:r>
        <w:rPr>
          <w:rFonts w:hint="eastAsia" w:ascii="宋体" w:hAnsi="宋体" w:eastAsia="宋体" w:cs="Symbol"/>
          <w:b/>
          <w:sz w:val="32"/>
          <w:szCs w:val="32"/>
        </w:rPr>
        <w:t>、法人营业执照</w:t>
      </w:r>
      <w:bookmarkEnd w:id="18"/>
      <w:bookmarkEnd w:id="19"/>
      <w:r>
        <w:rPr>
          <w:rFonts w:hint="eastAsia" w:ascii="宋体" w:hAnsi="宋体" w:eastAsia="宋体" w:cs="Symbol"/>
          <w:b/>
          <w:sz w:val="32"/>
          <w:szCs w:val="32"/>
        </w:rPr>
        <w:t>（副本）复印件</w:t>
      </w:r>
      <w:bookmarkEnd w:id="20"/>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sz w:val="28"/>
          <w:szCs w:val="24"/>
        </w:rPr>
      </w:pPr>
      <w:r>
        <w:rPr>
          <w:rFonts w:ascii="宋体" w:hAnsi="宋体" w:eastAsia="宋体" w:cs="Symbol"/>
          <w:b/>
          <w:sz w:val="36"/>
          <w:szCs w:val="20"/>
        </w:rPr>
        <w:br w:type="page"/>
      </w:r>
    </w:p>
    <w:p>
      <w:pPr>
        <w:keepNext w:val="0"/>
        <w:keepLines w:val="0"/>
        <w:widowControl w:val="0"/>
        <w:suppressLineNumbers w:val="0"/>
        <w:spacing w:before="0" w:beforeAutospacing="0" w:after="0" w:afterAutospacing="0" w:line="500" w:lineRule="exact"/>
        <w:ind w:left="0" w:right="0"/>
        <w:jc w:val="center"/>
        <w:outlineLvl w:val="1"/>
        <w:rPr>
          <w:rFonts w:hint="eastAsia" w:ascii="宋体" w:hAnsi="宋体" w:eastAsia="宋体" w:cs="Symbol"/>
          <w:b/>
          <w:bCs w:val="0"/>
          <w:color w:val="auto"/>
          <w:kern w:val="2"/>
          <w:sz w:val="32"/>
          <w:szCs w:val="32"/>
        </w:rPr>
      </w:pPr>
      <w:bookmarkStart w:id="21" w:name="_Toc21638"/>
      <w:r>
        <w:rPr>
          <w:rFonts w:hint="eastAsia" w:ascii="宋体" w:hAnsi="宋体" w:eastAsia="宋体" w:cs="宋体"/>
          <w:b/>
          <w:bCs w:val="0"/>
          <w:color w:val="auto"/>
          <w:kern w:val="2"/>
          <w:sz w:val="32"/>
          <w:szCs w:val="32"/>
          <w:lang w:val="en-US" w:eastAsia="zh-CN" w:bidi="ar"/>
        </w:rPr>
        <w:t>3、</w:t>
      </w:r>
      <w:r>
        <w:rPr>
          <w:rFonts w:hint="default" w:ascii="宋体" w:hAnsi="宋体" w:eastAsia="宋体" w:cs="宋体"/>
          <w:b/>
          <w:bCs w:val="0"/>
          <w:color w:val="auto"/>
          <w:kern w:val="2"/>
          <w:sz w:val="32"/>
          <w:szCs w:val="32"/>
          <w:lang w:eastAsia="zh-CN" w:bidi="ar"/>
        </w:rPr>
        <w:t>其他</w:t>
      </w:r>
      <w:r>
        <w:rPr>
          <w:rFonts w:hint="eastAsia" w:ascii="宋体" w:hAnsi="宋体" w:eastAsia="宋体" w:cs="宋体"/>
          <w:b/>
          <w:bCs w:val="0"/>
          <w:color w:val="auto"/>
          <w:kern w:val="2"/>
          <w:sz w:val="32"/>
          <w:szCs w:val="32"/>
          <w:lang w:val="en-US" w:eastAsia="zh-CN" w:bidi="ar"/>
        </w:rPr>
        <w:t>相关材料</w:t>
      </w:r>
      <w:bookmarkEnd w:id="21"/>
    </w:p>
    <w:p>
      <w:pPr>
        <w:numPr>
          <w:ilvl w:val="0"/>
          <w:numId w:val="0"/>
        </w:numPr>
        <w:spacing w:line="500" w:lineRule="exact"/>
        <w:jc w:val="left"/>
        <w:rPr>
          <w:rFonts w:hint="eastAsia" w:cs="仿宋_GB2312" w:asciiTheme="minorEastAsia" w:hAnsiTheme="minorEastAsia"/>
          <w:bCs/>
          <w:kern w:val="0"/>
          <w:sz w:val="24"/>
          <w:szCs w:val="24"/>
        </w:rPr>
      </w:pP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 w:val="0"/>
          <w:bCs/>
          <w:color w:val="auto"/>
          <w:kern w:val="0"/>
          <w:sz w:val="24"/>
          <w:szCs w:val="24"/>
          <w:highlight w:val="none"/>
          <w:lang w:val="en-US" w:eastAsia="zh-CN"/>
        </w:rPr>
        <w:t>1</w:t>
      </w: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Cs/>
          <w:kern w:val="0"/>
          <w:sz w:val="24"/>
          <w:szCs w:val="24"/>
        </w:rPr>
        <w:t>良好的商业信誉和财务状况书面声明（加盖公章）</w:t>
      </w:r>
    </w:p>
    <w:p>
      <w:pPr>
        <w:numPr>
          <w:ilvl w:val="0"/>
          <w:numId w:val="0"/>
        </w:numPr>
        <w:spacing w:line="500" w:lineRule="exact"/>
        <w:jc w:val="left"/>
        <w:rPr>
          <w:rFonts w:hint="eastAsia" w:cs="仿宋_GB2312" w:asciiTheme="minorEastAsia" w:hAnsiTheme="minorEastAsia"/>
          <w:b w:val="0"/>
          <w:bCs/>
          <w:color w:val="auto"/>
          <w:kern w:val="0"/>
          <w:sz w:val="24"/>
          <w:szCs w:val="24"/>
          <w:highlight w:val="none"/>
          <w:lang w:eastAsia="zh-CN"/>
        </w:rPr>
      </w:pP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 w:val="0"/>
          <w:bCs/>
          <w:color w:val="auto"/>
          <w:kern w:val="0"/>
          <w:sz w:val="24"/>
          <w:szCs w:val="24"/>
          <w:highlight w:val="none"/>
          <w:lang w:val="en-US" w:eastAsia="zh-CN"/>
        </w:rPr>
        <w:t>2</w:t>
      </w: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Cs/>
          <w:kern w:val="0"/>
          <w:sz w:val="24"/>
          <w:szCs w:val="24"/>
        </w:rPr>
        <w:t>依法缴纳税收和社保</w:t>
      </w:r>
      <w:r>
        <w:rPr>
          <w:rFonts w:cs="仿宋_GB2312" w:asciiTheme="minorEastAsia" w:hAnsiTheme="minorEastAsia"/>
          <w:bCs/>
          <w:kern w:val="0"/>
          <w:sz w:val="24"/>
          <w:szCs w:val="24"/>
        </w:rPr>
        <w:t>书面声明</w:t>
      </w:r>
      <w:r>
        <w:rPr>
          <w:rFonts w:hint="eastAsia" w:cs="仿宋_GB2312" w:asciiTheme="minorEastAsia" w:hAnsiTheme="minorEastAsia"/>
          <w:bCs/>
          <w:kern w:val="0"/>
          <w:sz w:val="24"/>
          <w:szCs w:val="24"/>
        </w:rPr>
        <w:t>（加盖公章）</w:t>
      </w:r>
    </w:p>
    <w:p>
      <w:pPr>
        <w:numPr>
          <w:ilvl w:val="0"/>
          <w:numId w:val="0"/>
        </w:numPr>
        <w:spacing w:line="500" w:lineRule="exact"/>
        <w:jc w:val="left"/>
        <w:rPr>
          <w:rFonts w:hint="eastAsia" w:cs="仿宋_GB2312" w:asciiTheme="minorEastAsia" w:hAnsiTheme="minorEastAsia"/>
          <w:b w:val="0"/>
          <w:bCs/>
          <w:color w:val="auto"/>
          <w:kern w:val="0"/>
          <w:sz w:val="24"/>
          <w:szCs w:val="24"/>
          <w:highlight w:val="none"/>
          <w:lang w:eastAsia="zh-CN"/>
        </w:rPr>
      </w:pP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 w:val="0"/>
          <w:bCs/>
          <w:color w:val="auto"/>
          <w:kern w:val="0"/>
          <w:sz w:val="24"/>
          <w:szCs w:val="24"/>
          <w:highlight w:val="none"/>
          <w:lang w:val="en-US" w:eastAsia="zh-CN"/>
        </w:rPr>
        <w:t>3</w:t>
      </w: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Cs/>
          <w:kern w:val="0"/>
          <w:sz w:val="24"/>
          <w:szCs w:val="24"/>
        </w:rPr>
        <w:t>近三年经营活动没有重大违法记录的书面声明（加盖公章）</w:t>
      </w:r>
    </w:p>
    <w:p>
      <w:pPr>
        <w:numPr>
          <w:ilvl w:val="0"/>
          <w:numId w:val="0"/>
        </w:numPr>
        <w:spacing w:line="500" w:lineRule="exact"/>
        <w:jc w:val="left"/>
        <w:rPr>
          <w:rFonts w:hint="eastAsia" w:cs="仿宋_GB2312" w:asciiTheme="minorEastAsia" w:hAnsiTheme="minorEastAsia"/>
          <w:b w:val="0"/>
          <w:bCs/>
          <w:color w:val="auto"/>
          <w:kern w:val="0"/>
          <w:sz w:val="24"/>
          <w:szCs w:val="24"/>
          <w:highlight w:val="none"/>
          <w:lang w:eastAsia="zh-CN"/>
        </w:rPr>
      </w:pPr>
    </w:p>
    <w:p>
      <w:pPr>
        <w:spacing w:line="500" w:lineRule="exact"/>
        <w:rPr>
          <w:rFonts w:ascii="宋体" w:hAnsi="宋体" w:eastAsia="宋体" w:cs="Wingdings"/>
          <w:color w:val="auto"/>
          <w:kern w:val="0"/>
          <w:sz w:val="24"/>
          <w:szCs w:val="24"/>
        </w:rPr>
      </w:pPr>
      <w:r>
        <w:rPr>
          <w:rFonts w:hint="eastAsia" w:ascii="宋体" w:hAnsi="宋体" w:eastAsia="宋体" w:cs="Symbol"/>
          <w:color w:val="auto"/>
          <w:sz w:val="24"/>
          <w:szCs w:val="24"/>
        </w:rPr>
        <w:t xml:space="preserve">  </w:t>
      </w:r>
    </w:p>
    <w:sectPr>
      <w:footerReference r:id="rId5" w:type="first"/>
      <w:footerReference r:id="rId3" w:type="default"/>
      <w:footerReference r:id="rId4" w:type="even"/>
      <w:pgSz w:w="11906" w:h="16838"/>
      <w:pgMar w:top="1247" w:right="924" w:bottom="1089" w:left="1259" w:header="851" w:footer="588"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docPartObj>
        <w:docPartGallery w:val="autotext"/>
      </w:docPartObj>
    </w:sdtPr>
    <w:sdtEndPr>
      <w:rPr>
        <w:rFonts w:asciiTheme="minorEastAsia" w:hAnsiTheme="minorEastAsia" w:eastAsiaTheme="minorEastAsia"/>
      </w:rPr>
    </w:sdtEndPr>
    <w:sdtContent>
      <w:p>
        <w:pPr>
          <w:pStyle w:val="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ZWY0NDFjM2I3M2M2MDAzMTRhYzhiZGNkZjNjY2IifQ=="/>
  </w:docVars>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406198"/>
    <w:rsid w:val="00414A4B"/>
    <w:rsid w:val="00417F72"/>
    <w:rsid w:val="004313D4"/>
    <w:rsid w:val="00433010"/>
    <w:rsid w:val="004334F0"/>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506D9"/>
    <w:rsid w:val="00966027"/>
    <w:rsid w:val="009661C0"/>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6E04"/>
    <w:rsid w:val="00C31089"/>
    <w:rsid w:val="00C33158"/>
    <w:rsid w:val="00C34419"/>
    <w:rsid w:val="00C43CC6"/>
    <w:rsid w:val="00C90469"/>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F12FD1"/>
    <w:rsid w:val="00F232A5"/>
    <w:rsid w:val="00F278FA"/>
    <w:rsid w:val="00F57ACA"/>
    <w:rsid w:val="00F94F75"/>
    <w:rsid w:val="00FA5712"/>
    <w:rsid w:val="00FA72B5"/>
    <w:rsid w:val="00FB006A"/>
    <w:rsid w:val="00FB0A62"/>
    <w:rsid w:val="00FB7D4A"/>
    <w:rsid w:val="00FD20D6"/>
    <w:rsid w:val="00FD4A99"/>
    <w:rsid w:val="00FD4EF2"/>
    <w:rsid w:val="00FE35EB"/>
    <w:rsid w:val="0BFA4E15"/>
    <w:rsid w:val="0EDE1035"/>
    <w:rsid w:val="12296365"/>
    <w:rsid w:val="205C02BE"/>
    <w:rsid w:val="2B9A6795"/>
    <w:rsid w:val="2F401002"/>
    <w:rsid w:val="2FFEA80A"/>
    <w:rsid w:val="338C1947"/>
    <w:rsid w:val="356A125F"/>
    <w:rsid w:val="3682779D"/>
    <w:rsid w:val="394A30AC"/>
    <w:rsid w:val="51B2766E"/>
    <w:rsid w:val="52976F97"/>
    <w:rsid w:val="57FB4F0E"/>
    <w:rsid w:val="5E8533E3"/>
    <w:rsid w:val="626B3C8E"/>
    <w:rsid w:val="65A8135A"/>
    <w:rsid w:val="6CCA086B"/>
    <w:rsid w:val="6E5D42AB"/>
    <w:rsid w:val="731C3AD7"/>
    <w:rsid w:val="75346E00"/>
    <w:rsid w:val="76E911A8"/>
    <w:rsid w:val="FDA52510"/>
    <w:rsid w:val="FF1F1E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qFormat/>
    <w:uiPriority w:val="0"/>
    <w:rPr>
      <w:rFonts w:ascii="CG Times" w:hAnsi="Symbol" w:eastAsia="CG Times"/>
    </w:rPr>
  </w:style>
  <w:style w:type="paragraph" w:styleId="6">
    <w:name w:val="Balloon Text"/>
    <w:basedOn w:val="1"/>
    <w:link w:val="26"/>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9713"/>
      </w:tabs>
      <w:spacing w:line="360" w:lineRule="auto"/>
      <w:ind w:left="420" w:leftChars="200"/>
    </w:pPr>
  </w:style>
  <w:style w:type="paragraph" w:styleId="11">
    <w:name w:val="Normal (Web)"/>
    <w:basedOn w:val="1"/>
    <w:semiHidden/>
    <w:unhideWhenUsed/>
    <w:qFormat/>
    <w:uiPriority w:val="99"/>
    <w:rPr>
      <w:sz w:val="24"/>
    </w:r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3"/>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2"/>
    <w:qFormat/>
    <w:uiPriority w:val="9"/>
    <w:rPr>
      <w:b/>
      <w:bCs/>
      <w:kern w:val="44"/>
      <w:sz w:val="44"/>
      <w:szCs w:val="44"/>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15"/>
    <w:basedOn w:val="13"/>
    <w:qFormat/>
    <w:uiPriority w:val="0"/>
    <w:rPr>
      <w:rFonts w:hint="default" w:ascii="Calibri" w:hAnsi="Calibri" w:cs="Calibri"/>
      <w:color w:val="0000FF"/>
      <w:u w:val="single"/>
    </w:rPr>
  </w:style>
  <w:style w:type="character" w:customStyle="1" w:styleId="29">
    <w:name w:val="16"/>
    <w:basedOn w:val="13"/>
    <w:qFormat/>
    <w:uiPriority w:val="0"/>
    <w:rPr>
      <w:rFonts w:hint="default" w:ascii="Calibri" w:hAnsi="Calibri" w:cs="Calibri"/>
    </w:rPr>
  </w:style>
  <w:style w:type="character" w:customStyle="1" w:styleId="30">
    <w:name w:val="10"/>
    <w:basedOn w:val="13"/>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1475</Words>
  <Characters>1501</Characters>
  <Lines>1</Lines>
  <Paragraphs>1</Paragraphs>
  <TotalTime>4</TotalTime>
  <ScaleCrop>false</ScaleCrop>
  <LinksUpToDate>false</LinksUpToDate>
  <CharactersWithSpaces>1932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2014-07-15T03:13:00Z</dcterms:created>
  <dc:creator>upupup</dc:creator>
  <cp:lastModifiedBy>Administrator</cp:lastModifiedBy>
  <cp:lastPrinted>2022-11-14T02:42:00Z</cp:lastPrinted>
  <dcterms:modified xsi:type="dcterms:W3CDTF">2022-11-15T01:04:07Z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925A6AD059EA4936B63F8258547B0C98</vt:lpwstr>
  </property>
</Properties>
</file>