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D405">
      <w:pPr>
        <w:jc w:val="center"/>
        <w:rPr>
          <w:rFonts w:hint="eastAsia" w:ascii="宋体" w:hAnsi="宋体" w:eastAsia="宋体" w:cs="Times New Roman"/>
          <w:b/>
          <w:sz w:val="24"/>
        </w:rPr>
      </w:pPr>
    </w:p>
    <w:p w14:paraId="34DE30C5">
      <w:pPr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报名采购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文件</w:t>
      </w:r>
      <w:r>
        <w:rPr>
          <w:rFonts w:hint="eastAsia" w:ascii="宋体" w:hAnsi="宋体" w:eastAsia="宋体" w:cs="Times New Roman"/>
          <w:b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page" w:tblpX="1427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6874"/>
      </w:tblGrid>
      <w:tr w14:paraId="3D4F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324" w:type="dxa"/>
            <w:noWrap w:val="0"/>
            <w:vAlign w:val="center"/>
          </w:tcPr>
          <w:p w14:paraId="02EA47B7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 目 编 号</w:t>
            </w:r>
          </w:p>
        </w:tc>
        <w:tc>
          <w:tcPr>
            <w:tcW w:w="6874" w:type="dxa"/>
            <w:noWrap w:val="0"/>
            <w:vAlign w:val="center"/>
          </w:tcPr>
          <w:p w14:paraId="362C94D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2026-SAZB-TP-008</w:t>
            </w:r>
            <w:bookmarkStart w:id="0" w:name="_GoBack"/>
            <w:bookmarkEnd w:id="0"/>
          </w:p>
        </w:tc>
      </w:tr>
      <w:tr w14:paraId="55F8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4227D22D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登 记 时 间</w:t>
            </w:r>
          </w:p>
        </w:tc>
        <w:tc>
          <w:tcPr>
            <w:tcW w:w="6874" w:type="dxa"/>
            <w:noWrap w:val="0"/>
            <w:vAlign w:val="center"/>
          </w:tcPr>
          <w:p w14:paraId="0928F26C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分</w:t>
            </w:r>
          </w:p>
        </w:tc>
      </w:tr>
      <w:tr w14:paraId="560B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6F6D0B9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项 目 名 称</w:t>
            </w:r>
          </w:p>
        </w:tc>
        <w:tc>
          <w:tcPr>
            <w:tcW w:w="6874" w:type="dxa"/>
            <w:noWrap w:val="0"/>
            <w:vAlign w:val="center"/>
          </w:tcPr>
          <w:p w14:paraId="76A4CF2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福州市茶园山中心小学2026年春季研学车辆运输服务采购</w:t>
            </w:r>
          </w:p>
        </w:tc>
      </w:tr>
      <w:tr w14:paraId="39D7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324" w:type="dxa"/>
            <w:noWrap w:val="0"/>
            <w:vAlign w:val="center"/>
          </w:tcPr>
          <w:p w14:paraId="1652D09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合  同  包</w:t>
            </w:r>
          </w:p>
        </w:tc>
        <w:tc>
          <w:tcPr>
            <w:tcW w:w="6874" w:type="dxa"/>
            <w:noWrap w:val="0"/>
            <w:vAlign w:val="center"/>
          </w:tcPr>
          <w:p w14:paraId="586FAF78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合同包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1 </w:t>
            </w:r>
          </w:p>
        </w:tc>
      </w:tr>
      <w:tr w14:paraId="3B24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23264B0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供 应 商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名 称</w:t>
            </w:r>
          </w:p>
        </w:tc>
        <w:tc>
          <w:tcPr>
            <w:tcW w:w="6874" w:type="dxa"/>
            <w:noWrap w:val="0"/>
            <w:vAlign w:val="center"/>
          </w:tcPr>
          <w:p w14:paraId="6D815919"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99C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7D9E929B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供 应 商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地 址</w:t>
            </w:r>
          </w:p>
        </w:tc>
        <w:tc>
          <w:tcPr>
            <w:tcW w:w="6874" w:type="dxa"/>
            <w:noWrap w:val="0"/>
            <w:vAlign w:val="center"/>
          </w:tcPr>
          <w:p w14:paraId="5EB476C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27C3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37320CB9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  系  人</w:t>
            </w:r>
          </w:p>
        </w:tc>
        <w:tc>
          <w:tcPr>
            <w:tcW w:w="6874" w:type="dxa"/>
            <w:noWrap w:val="0"/>
            <w:vAlign w:val="center"/>
          </w:tcPr>
          <w:p w14:paraId="313689B9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2A3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324" w:type="dxa"/>
            <w:noWrap w:val="0"/>
            <w:vAlign w:val="center"/>
          </w:tcPr>
          <w:p w14:paraId="75A2F37B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      机</w:t>
            </w:r>
          </w:p>
        </w:tc>
        <w:tc>
          <w:tcPr>
            <w:tcW w:w="6874" w:type="dxa"/>
            <w:noWrap w:val="0"/>
            <w:vAlign w:val="center"/>
          </w:tcPr>
          <w:p w14:paraId="2FD8E2A6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70A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79465BF2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传      真</w:t>
            </w:r>
          </w:p>
        </w:tc>
        <w:tc>
          <w:tcPr>
            <w:tcW w:w="6874" w:type="dxa"/>
            <w:noWrap w:val="0"/>
            <w:vAlign w:val="center"/>
          </w:tcPr>
          <w:p w14:paraId="02A38FA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6C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72366D32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 系 电 话</w:t>
            </w:r>
          </w:p>
        </w:tc>
        <w:tc>
          <w:tcPr>
            <w:tcW w:w="6874" w:type="dxa"/>
            <w:noWrap w:val="0"/>
            <w:vAlign w:val="center"/>
          </w:tcPr>
          <w:p w14:paraId="7E63165F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2F6D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24" w:type="dxa"/>
            <w:noWrap w:val="0"/>
            <w:vAlign w:val="center"/>
          </w:tcPr>
          <w:p w14:paraId="743081B7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 子 邮 箱</w:t>
            </w:r>
          </w:p>
        </w:tc>
        <w:tc>
          <w:tcPr>
            <w:tcW w:w="6874" w:type="dxa"/>
            <w:noWrap w:val="0"/>
            <w:vAlign w:val="center"/>
          </w:tcPr>
          <w:p w14:paraId="7D34E341">
            <w:pPr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/>
              </w:rPr>
            </w:pPr>
          </w:p>
        </w:tc>
      </w:tr>
      <w:tr w14:paraId="17E2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9198" w:type="dxa"/>
            <w:gridSpan w:val="2"/>
            <w:noWrap w:val="0"/>
            <w:vAlign w:val="center"/>
          </w:tcPr>
          <w:p w14:paraId="7BC2AA9B">
            <w:pPr>
              <w:spacing w:line="500" w:lineRule="exact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备注：</w:t>
            </w:r>
          </w:p>
          <w:p w14:paraId="3A476D31">
            <w:pPr>
              <w:spacing w:line="50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1、请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Times New Roman"/>
                <w:sz w:val="24"/>
              </w:rPr>
              <w:t>的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sz w:val="24"/>
              </w:rPr>
              <w:t>如实填写本登记表，并领取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Times New Roman"/>
                <w:sz w:val="24"/>
              </w:rPr>
              <w:t>及全部资料，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</w:t>
            </w:r>
            <w:r>
              <w:rPr>
                <w:rFonts w:hint="eastAsia" w:ascii="宋体" w:hAnsi="宋体" w:eastAsia="宋体" w:cs="Times New Roman"/>
                <w:sz w:val="24"/>
              </w:rPr>
              <w:t>登记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的信息必须为真实、准确、完整，且不具有任何误导性。</w:t>
            </w:r>
            <w:r>
              <w:rPr>
                <w:rFonts w:hint="eastAsia" w:ascii="宋体" w:hAnsi="宋体" w:eastAsia="宋体" w:cs="Times New Roman"/>
                <w:sz w:val="24"/>
              </w:rPr>
              <w:t>否则所造成的一切后果由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Times New Roman"/>
                <w:sz w:val="24"/>
              </w:rPr>
              <w:t>自负。</w:t>
            </w:r>
          </w:p>
          <w:p w14:paraId="7CBAEEBA">
            <w:pPr>
              <w:widowControl/>
              <w:tabs>
                <w:tab w:val="left" w:pos="420"/>
              </w:tabs>
              <w:snapToGrid w:val="0"/>
              <w:spacing w:line="500" w:lineRule="exact"/>
              <w:ind w:firstLine="480"/>
              <w:jc w:val="left"/>
              <w:outlineLvl w:val="2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2、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后，应仔细检查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的所有内容，如发现缺页、字迹不清等情况，自购买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之日起一个日历日内向福建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顺安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招标代理有限公司提出，逾期造成的一切后果由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</w:rPr>
              <w:t>自负。</w:t>
            </w:r>
          </w:p>
        </w:tc>
      </w:tr>
    </w:tbl>
    <w:p w14:paraId="09E4AA47">
      <w:pPr>
        <w:jc w:val="center"/>
        <w:rPr>
          <w:rFonts w:hint="eastAsia" w:ascii="宋体" w:hAnsi="宋体" w:eastAsia="宋体" w:cs="Times New Roman"/>
          <w:b/>
          <w:sz w:val="24"/>
        </w:rPr>
      </w:pPr>
    </w:p>
    <w:p w14:paraId="240D5E2C"/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AED5A">
    <w:pPr>
      <w:pStyle w:val="4"/>
      <w:jc w:val="right"/>
      <w:rPr>
        <w:rFonts w:ascii="Calibri" w:hAnsi="Calibri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84A54">
    <w:pPr>
      <w:jc w:val="center"/>
      <w:rPr>
        <w:rFonts w:ascii="Calibri" w:hAnsi="Calibri" w:eastAsia="宋体" w:cs="Times New Roman"/>
      </w:rPr>
    </w:pPr>
    <w:r>
      <w:rPr>
        <w:rFonts w:hint="eastAsia" w:ascii="宋体" w:hAnsi="宋体" w:eastAsia="宋体" w:cs="Times New Roman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86FC8"/>
    <w:rsid w:val="13985FB5"/>
    <w:rsid w:val="17AC4168"/>
    <w:rsid w:val="5C402BE9"/>
    <w:rsid w:val="5DED7EE9"/>
    <w:rsid w:val="698F3AF6"/>
    <w:rsid w:val="72297805"/>
    <w:rsid w:val="74C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line="360" w:lineRule="auto"/>
      <w:ind w:firstLine="525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271</Characters>
  <Lines>0</Lines>
  <Paragraphs>0</Paragraphs>
  <TotalTime>0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2025-12-11T11:00:00Z</dcterms:created>
  <dc:creator>SEEWO</dc:creator>
  <cp:lastModifiedBy>小汽车</cp:lastModifiedBy>
  <cp:lastPrinted>2026-04-14T01:41:00Z</cp:lastPrinted>
  <dcterms:modified xsi:type="dcterms:W3CDTF">2026-04-15T08:33:58Z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eyJoZGlkIjoiNzI5YzRiNTY1YWQ4OWUyMWIxM2NkZjVlMjljN2QwNTYiLCJ1c2VySWQiOiIzNTQyMjYyODIifQ==</vt:lpwstr>
  </property>
  <property fmtid="{D5CDD505-2E9C-101B-9397-08002B2CF9AE}" pid="4" name="ICV">
    <vt:lpwstr>D5182B26EB9044FDAD870050532C9494_13</vt:lpwstr>
  </property>
</Properties>
</file>