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62" w:tblpY="3333"/>
        <w:tblOverlap w:val="never"/>
        <w:tblW w:w="6223" w:type="pct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73"/>
        <w:gridCol w:w="4826"/>
        <w:gridCol w:w="613"/>
        <w:gridCol w:w="1475"/>
        <w:gridCol w:w="1839"/>
      </w:tblGrid>
      <w:tr w14:paraId="247ACB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tblCellSpacing w:w="0" w:type="dxa"/>
        </w:trPr>
        <w:tc>
          <w:tcPr>
            <w:tcW w:w="296" w:type="pct"/>
          </w:tcPr>
          <w:p w14:paraId="00464043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97" w:type="pct"/>
          </w:tcPr>
          <w:p w14:paraId="09DA1D2F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货物</w:t>
            </w:r>
          </w:p>
          <w:p w14:paraId="4800FE59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264" w:type="pct"/>
            <w:tcBorders>
              <w:right w:val="single" w:color="auto" w:sz="4" w:space="0"/>
            </w:tcBorders>
          </w:tcPr>
          <w:p w14:paraId="19AB9878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287" w:type="pct"/>
            <w:tcBorders>
              <w:left w:val="single" w:color="auto" w:sz="4" w:space="0"/>
            </w:tcBorders>
          </w:tcPr>
          <w:p w14:paraId="50EE692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数</w:t>
            </w:r>
          </w:p>
          <w:p w14:paraId="332D2E0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量</w:t>
            </w:r>
          </w:p>
        </w:tc>
        <w:tc>
          <w:tcPr>
            <w:tcW w:w="692" w:type="pct"/>
            <w:tcBorders>
              <w:left w:val="single" w:color="auto" w:sz="4" w:space="0"/>
            </w:tcBorders>
            <w:shd w:val="clear" w:color="auto" w:fill="auto"/>
          </w:tcPr>
          <w:p w14:paraId="48335F21">
            <w:pPr>
              <w:widowControl/>
              <w:spacing w:line="360" w:lineRule="auto"/>
              <w:ind w:left="280" w:hanging="280" w:hangingChars="100"/>
              <w:jc w:val="lef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  最高限价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862" w:type="pct"/>
            <w:tcBorders>
              <w:left w:val="single" w:color="auto" w:sz="4" w:space="0"/>
            </w:tcBorders>
            <w:shd w:val="clear" w:color="auto" w:fill="auto"/>
          </w:tcPr>
          <w:p w14:paraId="43ED5C10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最高限价</w:t>
            </w:r>
          </w:p>
          <w:p w14:paraId="6A8767A6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237E8D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  <w:tblCellSpacing w:w="0" w:type="dxa"/>
        </w:trPr>
        <w:tc>
          <w:tcPr>
            <w:tcW w:w="296" w:type="pct"/>
          </w:tcPr>
          <w:p w14:paraId="6765B3A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597" w:type="pct"/>
            <w:vAlign w:val="center"/>
          </w:tcPr>
          <w:p w14:paraId="05FA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舞蹈服</w:t>
            </w:r>
          </w:p>
        </w:tc>
        <w:tc>
          <w:tcPr>
            <w:tcW w:w="2264" w:type="pct"/>
            <w:tcBorders>
              <w:right w:val="single" w:color="auto" w:sz="4" w:space="0"/>
            </w:tcBorders>
          </w:tcPr>
          <w:p w14:paraId="57DA3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材质：氨纶+网纱+烫金丝绒+雪纺+高品质彩色施华洛世奇钻（装饰钻石）</w:t>
            </w:r>
          </w:p>
          <w:p w14:paraId="07BC0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尺寸：按学生具体升高量身定做</w:t>
            </w:r>
          </w:p>
          <w:p w14:paraId="53156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、工艺要求：整体采用满钻紫白渐变色，1MM-5MM装饰钻石不得少于8000粒，5-10MM不得少于2000粒。裙摆采用双层花瓣设计，裙摆底部排满彩色高品质澳钻不少于3000粒；增加绚丽及层次感。腰部采用高弹网纱设计，轻盈柔软耐磨；腰部上下连接处采用烫金绸缎材料，上面手工点缀装饰钻（不少于3000粒），图案为蝶恋花缠绕；胸前按要求印上指定LOGO。肩颈部分采用叶脉设计采用烫金绸缎材料；手臂采用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高弹网纱设计，轻盈柔软耐磨，采用蝴蝶飞舞款式点钻点缀。</w:t>
            </w:r>
          </w:p>
        </w:tc>
        <w:tc>
          <w:tcPr>
            <w:tcW w:w="287" w:type="pct"/>
            <w:tcBorders>
              <w:left w:val="single" w:color="auto" w:sz="4" w:space="0"/>
            </w:tcBorders>
          </w:tcPr>
          <w:p w14:paraId="5A4B2484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92" w:type="pct"/>
            <w:tcBorders>
              <w:left w:val="single" w:color="auto" w:sz="4" w:space="0"/>
            </w:tcBorders>
          </w:tcPr>
          <w:p w14:paraId="7BA4B2EE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520</w:t>
            </w:r>
          </w:p>
        </w:tc>
        <w:tc>
          <w:tcPr>
            <w:tcW w:w="862" w:type="pct"/>
            <w:tcBorders>
              <w:left w:val="single" w:color="auto" w:sz="4" w:space="0"/>
            </w:tcBorders>
          </w:tcPr>
          <w:p w14:paraId="409B241D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9360</w:t>
            </w:r>
          </w:p>
        </w:tc>
      </w:tr>
      <w:tr w14:paraId="57E408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tblCellSpacing w:w="0" w:type="dxa"/>
        </w:trPr>
        <w:tc>
          <w:tcPr>
            <w:tcW w:w="296" w:type="pct"/>
          </w:tcPr>
          <w:p w14:paraId="6D0D948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597" w:type="pct"/>
            <w:vAlign w:val="center"/>
          </w:tcPr>
          <w:p w14:paraId="7623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头饰</w:t>
            </w:r>
          </w:p>
        </w:tc>
        <w:tc>
          <w:tcPr>
            <w:tcW w:w="2264" w:type="pct"/>
            <w:tcBorders>
              <w:right w:val="single" w:color="auto" w:sz="4" w:space="0"/>
            </w:tcBorders>
          </w:tcPr>
          <w:tbl>
            <w:tblPr>
              <w:tblStyle w:val="3"/>
              <w:tblW w:w="4943" w:type="dxa"/>
              <w:tblInd w:w="-23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43"/>
            </w:tblGrid>
            <w:tr w14:paraId="564C3D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555" w:hRule="atLeast"/>
              </w:trPr>
              <w:tc>
                <w:tcPr>
                  <w:tcW w:w="494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3CF88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1、材质：烫金绸缎+高品质彩色钻（装饰钻石）</w:t>
                  </w:r>
                </w:p>
              </w:tc>
            </w:tr>
            <w:tr w14:paraId="60086B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4943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A9B7C3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Calibri" w:hAnsi="Calibri" w:eastAsia="宋体" w:cs="Calibri"/>
                      <w:i w:val="0"/>
                      <w:iCs w:val="0"/>
                      <w:color w:val="333333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rFonts w:eastAsia="宋体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、尺寸：</w:t>
                  </w:r>
                  <w:r>
                    <w:rPr>
                      <w:rStyle w:val="9"/>
                      <w:rFonts w:eastAsia="宋体"/>
                      <w:lang w:val="en-US" w:eastAsia="zh-CN" w:bidi="ar"/>
                    </w:rPr>
                    <w:t xml:space="preserve">200*200MM  </w:t>
                  </w:r>
                </w:p>
              </w:tc>
            </w:tr>
            <w:tr w14:paraId="6465AF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4943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CACECE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、工艺要求：整体采用满钻紫白渐变色蝴蝶状，</w:t>
                  </w:r>
                  <w:r>
                    <w:rPr>
                      <w:rStyle w:val="9"/>
                      <w:rFonts w:eastAsia="宋体"/>
                      <w:lang w:val="en-US" w:eastAsia="zh-CN" w:bidi="ar"/>
                    </w:rPr>
                    <w:t>1MM-5MM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装饰钻石不得少于</w:t>
                  </w:r>
                  <w:r>
                    <w:rPr>
                      <w:rStyle w:val="9"/>
                      <w:rFonts w:eastAsia="宋体"/>
                      <w:lang w:val="en-US" w:eastAsia="zh-CN" w:bidi="ar"/>
                    </w:rPr>
                    <w:t>1000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粒；发卡显眼部分凸显学校</w:t>
                  </w:r>
                  <w:r>
                    <w:rPr>
                      <w:rStyle w:val="9"/>
                      <w:rFonts w:eastAsia="宋体"/>
                      <w:lang w:val="en-US" w:eastAsia="zh-CN" w:bidi="ar"/>
                    </w:rPr>
                    <w:t>LOGO</w:t>
                  </w:r>
                </w:p>
              </w:tc>
            </w:tr>
          </w:tbl>
          <w:p w14:paraId="68701CF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" w:type="pct"/>
            <w:tcBorders>
              <w:left w:val="single" w:color="auto" w:sz="4" w:space="0"/>
            </w:tcBorders>
          </w:tcPr>
          <w:p w14:paraId="0248420B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92" w:type="pct"/>
            <w:tcBorders>
              <w:left w:val="single" w:color="auto" w:sz="4" w:space="0"/>
            </w:tcBorders>
          </w:tcPr>
          <w:p w14:paraId="3BBCB8A5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862" w:type="pct"/>
            <w:tcBorders>
              <w:left w:val="single" w:color="auto" w:sz="4" w:space="0"/>
            </w:tcBorders>
          </w:tcPr>
          <w:p w14:paraId="17C8BAAB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1260</w:t>
            </w:r>
          </w:p>
        </w:tc>
      </w:tr>
      <w:tr w14:paraId="2EEA3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tblCellSpacing w:w="0" w:type="dxa"/>
        </w:trPr>
        <w:tc>
          <w:tcPr>
            <w:tcW w:w="296" w:type="pct"/>
          </w:tcPr>
          <w:p w14:paraId="4C9B55DB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597" w:type="pct"/>
            <w:vAlign w:val="center"/>
          </w:tcPr>
          <w:p w14:paraId="2880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舞蹈袜</w:t>
            </w:r>
          </w:p>
        </w:tc>
        <w:tc>
          <w:tcPr>
            <w:tcW w:w="2264" w:type="pct"/>
            <w:tcBorders>
              <w:right w:val="single" w:color="auto" w:sz="4" w:space="0"/>
            </w:tcBorders>
          </w:tcPr>
          <w:tbl>
            <w:tblPr>
              <w:tblStyle w:val="3"/>
              <w:tblW w:w="4880" w:type="dxa"/>
              <w:tblInd w:w="-2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80"/>
            </w:tblGrid>
            <w:tr w14:paraId="05F789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64" w:hRule="atLeast"/>
              </w:trPr>
              <w:tc>
                <w:tcPr>
                  <w:tcW w:w="488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740487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Calibri" w:hAnsi="Calibri" w:eastAsia="宋体" w:cs="Calibri"/>
                      <w:i w:val="0"/>
                      <w:iCs w:val="0"/>
                      <w:color w:val="333333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、材质：精选天鹅绒面料，加入闪光丝，营造出芯丝的效果。织法紧密，手感细腻，上身后肤色均匀</w:t>
                  </w:r>
                </w:p>
              </w:tc>
            </w:tr>
            <w:tr w14:paraId="18524A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488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EC5317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、尺寸：按具体升高体重配比</w:t>
                  </w:r>
                </w:p>
              </w:tc>
            </w:tr>
            <w:tr w14:paraId="57DB9F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488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262BC1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、款式：连脚裤袜，高弹耐磨防勾丝</w:t>
                  </w:r>
                </w:p>
              </w:tc>
            </w:tr>
          </w:tbl>
          <w:p w14:paraId="66A3245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" w:type="pct"/>
            <w:tcBorders>
              <w:left w:val="single" w:color="auto" w:sz="4" w:space="0"/>
            </w:tcBorders>
          </w:tcPr>
          <w:p w14:paraId="0E20AF69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92" w:type="pct"/>
            <w:tcBorders>
              <w:left w:val="single" w:color="auto" w:sz="4" w:space="0"/>
            </w:tcBorders>
            <w:vAlign w:val="top"/>
          </w:tcPr>
          <w:p w14:paraId="3E0A4B9D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862" w:type="pct"/>
            <w:tcBorders>
              <w:left w:val="single" w:color="auto" w:sz="4" w:space="0"/>
            </w:tcBorders>
            <w:vAlign w:val="top"/>
          </w:tcPr>
          <w:p w14:paraId="21E46E1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1260</w:t>
            </w:r>
          </w:p>
        </w:tc>
      </w:tr>
      <w:tr w14:paraId="66D92D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tblCellSpacing w:w="0" w:type="dxa"/>
        </w:trPr>
        <w:tc>
          <w:tcPr>
            <w:tcW w:w="296" w:type="pct"/>
          </w:tcPr>
          <w:p w14:paraId="0A4CB38A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597" w:type="pct"/>
            <w:vAlign w:val="center"/>
          </w:tcPr>
          <w:p w14:paraId="0B27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花球</w:t>
            </w:r>
          </w:p>
        </w:tc>
        <w:tc>
          <w:tcPr>
            <w:tcW w:w="2264" w:type="pct"/>
            <w:tcBorders>
              <w:right w:val="single" w:color="auto" w:sz="4" w:space="0"/>
            </w:tcBorders>
          </w:tcPr>
          <w:tbl>
            <w:tblPr>
              <w:tblStyle w:val="3"/>
              <w:tblW w:w="10085" w:type="dxa"/>
              <w:tblInd w:w="-2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85"/>
            </w:tblGrid>
            <w:tr w14:paraId="3F3B07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1008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F0C67A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材质：高密度乙烯（</w:t>
                  </w: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HDPE)</w:t>
                  </w:r>
                  <w:r>
                    <w:rPr>
                      <w:rFonts w:hint="eastAsia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条，宽</w:t>
                  </w: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3CM</w:t>
                  </w:r>
                  <w:r>
                    <w:rPr>
                      <w:rFonts w:hint="eastAsia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不低于</w:t>
                  </w:r>
                </w:p>
                <w:p w14:paraId="039C625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1500</w:t>
                  </w:r>
                  <w:r>
                    <w:rPr>
                      <w:rFonts w:hint="eastAsia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条每个。一套含</w:t>
                  </w: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</w:tc>
            </w:tr>
            <w:tr w14:paraId="525945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08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C9F6E8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、尺寸：长约</w:t>
                  </w: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35CM</w:t>
                  </w:r>
                  <w:r>
                    <w:rPr>
                      <w:rFonts w:hint="eastAsia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。加大比赛型</w:t>
                  </w:r>
                </w:p>
              </w:tc>
            </w:tr>
            <w:tr w14:paraId="13198F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690AF9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Calibri" w:hAnsi="Calibri" w:eastAsia="宋体" w:cs="Calibri"/>
                      <w:i w:val="0"/>
                      <w:iCs w:val="0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、款式：金属亮紫白渐变色</w:t>
                  </w:r>
                </w:p>
              </w:tc>
            </w:tr>
          </w:tbl>
          <w:p w14:paraId="049F4259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" w:type="pct"/>
            <w:tcBorders>
              <w:left w:val="single" w:color="auto" w:sz="4" w:space="0"/>
            </w:tcBorders>
          </w:tcPr>
          <w:p w14:paraId="64E03ED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92" w:type="pct"/>
            <w:tcBorders>
              <w:left w:val="single" w:color="auto" w:sz="4" w:space="0"/>
            </w:tcBorders>
          </w:tcPr>
          <w:p w14:paraId="4CB21E3F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862" w:type="pct"/>
            <w:tcBorders>
              <w:left w:val="single" w:color="auto" w:sz="4" w:space="0"/>
            </w:tcBorders>
          </w:tcPr>
          <w:p w14:paraId="53437C40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720</w:t>
            </w:r>
          </w:p>
        </w:tc>
      </w:tr>
      <w:tr w14:paraId="5CA88D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</w:trPr>
        <w:tc>
          <w:tcPr>
            <w:tcW w:w="296" w:type="pct"/>
          </w:tcPr>
          <w:p w14:paraId="7F4BF533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681C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2264" w:type="pct"/>
            <w:tcBorders>
              <w:right w:val="single" w:color="auto" w:sz="4" w:space="0"/>
            </w:tcBorders>
          </w:tcPr>
          <w:p w14:paraId="147D9F94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7" w:type="pct"/>
            <w:tcBorders>
              <w:left w:val="single" w:color="auto" w:sz="4" w:space="0"/>
            </w:tcBorders>
          </w:tcPr>
          <w:p w14:paraId="1022AE9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92" w:type="pct"/>
            <w:tcBorders>
              <w:left w:val="single" w:color="auto" w:sz="4" w:space="0"/>
            </w:tcBorders>
          </w:tcPr>
          <w:p w14:paraId="7A92A50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left w:val="single" w:color="auto" w:sz="4" w:space="0"/>
            </w:tcBorders>
          </w:tcPr>
          <w:p w14:paraId="0C1CFF68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12600</w:t>
            </w:r>
          </w:p>
        </w:tc>
      </w:tr>
    </w:tbl>
    <w:p w14:paraId="119AA6FB"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附件1</w:t>
      </w:r>
    </w:p>
    <w:p w14:paraId="573D8149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福州市钱塘小学啦啦操服装参数</w:t>
      </w:r>
    </w:p>
    <w:p w14:paraId="3B70E190">
      <w:pPr>
        <w:jc w:val="center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NDQ0ZDRlMGE5ZjA5NTE0MDQxNDQxMjg3MDc1Y2YifQ=="/>
  </w:docVars>
  <w:rsids>
    <w:rsidRoot w:val="5AEA0082"/>
    <w:rsid w:val="03905E71"/>
    <w:rsid w:val="17B000DA"/>
    <w:rsid w:val="20656FA0"/>
    <w:rsid w:val="22E77036"/>
    <w:rsid w:val="29FC37C5"/>
    <w:rsid w:val="2CA315B1"/>
    <w:rsid w:val="3C075C9A"/>
    <w:rsid w:val="426403BB"/>
    <w:rsid w:val="486E1F93"/>
    <w:rsid w:val="4A037596"/>
    <w:rsid w:val="4C18131C"/>
    <w:rsid w:val="52790542"/>
    <w:rsid w:val="55FA7A9F"/>
    <w:rsid w:val="59C549E2"/>
    <w:rsid w:val="5AEA0082"/>
    <w:rsid w:val="62A175C2"/>
    <w:rsid w:val="6EE96D25"/>
    <w:rsid w:val="6FFE478B"/>
    <w:rsid w:val="748B5904"/>
    <w:rsid w:val="7AB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single"/>
    </w:rPr>
  </w:style>
  <w:style w:type="character" w:customStyle="1" w:styleId="7">
    <w:name w:val="font5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single"/>
    </w:rPr>
  </w:style>
  <w:style w:type="character" w:customStyle="1" w:styleId="9">
    <w:name w:val="font11"/>
    <w:basedOn w:val="4"/>
    <w:qFormat/>
    <w:uiPriority w:val="0"/>
    <w:rPr>
      <w:rFonts w:hint="default" w:ascii="Calibri" w:hAnsi="Calibri" w:cs="Calibri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612</Characters>
  <Lines>0</Lines>
  <Paragraphs>0</Paragraphs>
  <TotalTime>1</TotalTime>
  <ScaleCrop>false</ScaleCrop>
  <LinksUpToDate>false</LinksUpToDate>
  <CharactersWithSpaces>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2024-11-21T05:05:00Z</dcterms:created>
  <dc:creator>a_yuan</dc:creator>
  <cp:lastModifiedBy>a_yuan</cp:lastModifiedBy>
  <dcterms:modified xsi:type="dcterms:W3CDTF">2025-05-20T09:18:45Z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FBF8A93E30CA4D91ACDAFCB63A540DB1_13</vt:lpwstr>
  </property>
  <property fmtid="{D5CDD505-2E9C-101B-9397-08002B2CF9AE}" pid="4" name="KSOTemplateDocerSaveRecord">
    <vt:lpwstr>eyJoZGlkIjoiMDk5Y2Y4ZThkMGUwNWQyMDljYWE1MThmZjgxYmFjNzciLCJ1c2VySWQiOiI0MzQ5MDI3MzgifQ==</vt:lpwstr>
  </property>
</Properties>
</file>