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福建省福州延安中学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桶装水</w:t>
      </w:r>
      <w:r>
        <w:rPr>
          <w:rFonts w:hint="eastAsia" w:ascii="宋体" w:hAnsi="宋体"/>
          <w:b/>
          <w:bCs/>
          <w:sz w:val="32"/>
          <w:szCs w:val="32"/>
        </w:rPr>
        <w:t>采购项目采购一览表</w:t>
      </w:r>
    </w:p>
    <w:p>
      <w:pPr>
        <w:spacing w:line="360" w:lineRule="exact"/>
        <w:jc w:val="center"/>
        <w:rPr>
          <w:rFonts w:hint="eastAsia" w:ascii="宋体" w:hAnsi="宋体"/>
          <w:sz w:val="24"/>
        </w:rPr>
      </w:pPr>
    </w:p>
    <w:tbl>
      <w:tblPr>
        <w:tblStyle w:val="4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6336"/>
        <w:gridCol w:w="696"/>
        <w:gridCol w:w="69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包号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细项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品目名称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货物参数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数量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单价(元)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4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桶装水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备选品牌：乐百氏、景田、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娃哈哈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1、可直饮纯净水，每桶不少于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升。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2、所供产品符合国家《食品安全国家标准包装饮用水》（GB 19298-2014）,《瓶装饮用纯净水》（GB 17323-1998）；具有产品检验合格证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，提供相关复印件。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水质要求：大肠菌群0检出；铜绿假单细胞0检出；无异味；浊度小于等于1；色度小于等于5；亚硝酸盐小于等于0.005；氯化物小于等于6.0；游离余氯小于等于0.05；三氯甲烷小于等于0.02；四氯化碳小于等于0.002；溴酸盐小于等于0.01；电导率小于等于10；铅小于等于0.01；镉小于等于0.005；耗氧量小于等于2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4、免费送货至采购人需求地点；免费提供饮水机、空桶；每月对饮水机消毒1次。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1、本次采购项目总价约9万元，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</w:rPr>
              <w:t>本次投标金额为桶装水的单价投标，签订合同时，应按照成交单价签订。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2、合同应在成交通知书发出之日起30日内签订。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3、服务期为1年，每次订购货物的规格、数量以《订货通知单》为准。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4、交货方式：免费送货到校并装上饮水机。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5、付款方式：分批供货，根据《订货通知书》上数量完成供货，货到验收合格后，成交人凭有效发票及相关单据确认无误后，采购人30个工作日内付清该批次货款。</w:t>
            </w:r>
          </w:p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中标余额达10%时，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成交人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应及时通知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，在余额不足时需立即停止供货。若提供货物的价值超出中标额度10%的部分，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将不予付款。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7、未尽事宜，由纸质合同具体约定。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MjZlYjZhMzYwMThiOTM1OWZlNDMyNTM2Yzg5MDIifQ=="/>
  </w:docVars>
  <w:rsids>
    <w:rsidRoot w:val="00D51522"/>
    <w:rsid w:val="00045F7F"/>
    <w:rsid w:val="00567E28"/>
    <w:rsid w:val="00924DE2"/>
    <w:rsid w:val="00D51522"/>
    <w:rsid w:val="0B157580"/>
    <w:rsid w:val="0EBD4F36"/>
    <w:rsid w:val="0F170C93"/>
    <w:rsid w:val="128B0283"/>
    <w:rsid w:val="1C1E2256"/>
    <w:rsid w:val="1F0F008A"/>
    <w:rsid w:val="22CB5120"/>
    <w:rsid w:val="28EA6F67"/>
    <w:rsid w:val="2A584D9B"/>
    <w:rsid w:val="2B454E67"/>
    <w:rsid w:val="2E8A5E91"/>
    <w:rsid w:val="3465645A"/>
    <w:rsid w:val="378E2B75"/>
    <w:rsid w:val="38352964"/>
    <w:rsid w:val="3BFC1B56"/>
    <w:rsid w:val="41464958"/>
    <w:rsid w:val="45C50516"/>
    <w:rsid w:val="5E153E8B"/>
    <w:rsid w:val="5F6C0ADD"/>
    <w:rsid w:val="6A06057D"/>
    <w:rsid w:val="6D215088"/>
    <w:rsid w:val="74F52F62"/>
    <w:rsid w:val="75FC0B92"/>
    <w:rsid w:val="77C109A8"/>
    <w:rsid w:val="78181A78"/>
    <w:rsid w:val="796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600</Words>
  <Characters>658</Characters>
  <Lines>1</Lines>
  <Paragraphs>1</Paragraphs>
  <TotalTime>14</TotalTime>
  <ScaleCrop>false</ScaleCrop>
  <LinksUpToDate>false</LinksUpToDate>
  <CharactersWithSpaces>663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2019-03-21T07:38:00Z</dcterms:created>
  <dc:creator>USER-</dc:creator>
  <cp:lastModifiedBy>素手折枝</cp:lastModifiedBy>
  <dcterms:modified xsi:type="dcterms:W3CDTF">2022-06-21T09:29:43Z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5D75143B20ED427DB5685E58636DCF4F</vt:lpwstr>
  </property>
</Properties>
</file>