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C7A44">
      <w:pPr>
        <w:rPr>
          <w:rFonts w:ascii="宋体" w:hAnsi="宋体"/>
          <w:b/>
          <w:sz w:val="44"/>
          <w:bdr w:val="single" w:color="auto" w:sz="4" w:space="0"/>
        </w:rPr>
      </w:pPr>
      <w:r>
        <w:rPr>
          <w:rFonts w:hint="eastAsia" w:ascii="宋体" w:hAnsi="宋体"/>
          <w:b/>
          <w:sz w:val="44"/>
          <w:bdr w:val="single" w:color="auto" w:sz="4" w:space="0"/>
        </w:rPr>
        <w:t>正本</w:t>
      </w:r>
    </w:p>
    <w:p w14:paraId="5BECA2EA">
      <w:pPr>
        <w:rPr>
          <w:rFonts w:ascii="宋体" w:hAnsi="宋体" w:eastAsia="宋体" w:cs="Symbol"/>
          <w:b/>
          <w:sz w:val="36"/>
          <w:szCs w:val="36"/>
        </w:rPr>
      </w:pPr>
    </w:p>
    <w:p w14:paraId="5B407FD5">
      <w:pPr>
        <w:rPr>
          <w:rFonts w:ascii="宋体" w:hAnsi="宋体" w:eastAsia="宋体" w:cs="Symbol"/>
          <w:b/>
          <w:sz w:val="36"/>
          <w:szCs w:val="36"/>
        </w:rPr>
      </w:pPr>
    </w:p>
    <w:p w14:paraId="56429169">
      <w:pPr>
        <w:rPr>
          <w:rFonts w:ascii="宋体" w:hAnsi="宋体" w:eastAsia="宋体" w:cs="Symbol"/>
          <w:b/>
          <w:sz w:val="36"/>
          <w:szCs w:val="36"/>
        </w:rPr>
      </w:pPr>
    </w:p>
    <w:p w14:paraId="6486E888">
      <w:pPr>
        <w:jc w:val="center"/>
        <w:rPr>
          <w:rFonts w:hint="eastAsia" w:ascii="宋体" w:hAnsi="宋体" w:eastAsia="宋体" w:cs="Symbol"/>
          <w:b/>
          <w:sz w:val="44"/>
          <w:szCs w:val="44"/>
          <w:lang w:val="en-US" w:eastAsia="zh-CN"/>
        </w:rPr>
      </w:pPr>
      <w:r>
        <w:rPr>
          <w:rFonts w:hint="eastAsia" w:ascii="宋体" w:hAnsi="宋体" w:eastAsia="宋体" w:cs="Symbol"/>
          <w:b/>
          <w:sz w:val="44"/>
          <w:szCs w:val="44"/>
        </w:rPr>
        <w:t>鼓楼区</w:t>
      </w:r>
      <w:r>
        <w:rPr>
          <w:rFonts w:hint="eastAsia" w:ascii="宋体" w:hAnsi="宋体" w:eastAsia="宋体" w:cs="Symbol"/>
          <w:b/>
          <w:sz w:val="44"/>
          <w:szCs w:val="44"/>
          <w:lang w:val="en-US" w:eastAsia="zh-CN"/>
        </w:rPr>
        <w:t>软件园D区配套宿舍</w:t>
      </w:r>
      <w:r>
        <w:rPr>
          <w:rFonts w:hint="eastAsia" w:ascii="宋体" w:hAnsi="宋体" w:eastAsia="宋体" w:cs="Symbol"/>
          <w:b/>
          <w:sz w:val="44"/>
          <w:szCs w:val="44"/>
        </w:rPr>
        <w:t>项目</w:t>
      </w:r>
      <w:r>
        <w:rPr>
          <w:rFonts w:hint="eastAsia" w:ascii="宋体" w:hAnsi="宋体" w:eastAsia="宋体" w:cs="Symbol"/>
          <w:b/>
          <w:sz w:val="44"/>
          <w:szCs w:val="44"/>
          <w:lang w:val="en-US" w:eastAsia="zh-CN"/>
        </w:rPr>
        <w:t>安装纱窗</w:t>
      </w:r>
    </w:p>
    <w:p w14:paraId="5450261E">
      <w:pPr>
        <w:jc w:val="center"/>
        <w:rPr>
          <w:rFonts w:hint="eastAsia" w:ascii="宋体" w:hAnsi="宋体" w:eastAsia="宋体" w:cs="Symbol"/>
          <w:b/>
          <w:sz w:val="44"/>
          <w:szCs w:val="44"/>
        </w:rPr>
      </w:pPr>
      <w:r>
        <w:rPr>
          <w:rFonts w:hint="eastAsia" w:ascii="宋体" w:hAnsi="宋体" w:eastAsia="宋体" w:cs="Symbol"/>
          <w:b/>
          <w:sz w:val="44"/>
          <w:szCs w:val="44"/>
          <w:lang w:val="en-US" w:eastAsia="zh-CN"/>
        </w:rPr>
        <w:t>及晾衣架设施</w:t>
      </w:r>
      <w:r>
        <w:rPr>
          <w:rFonts w:hint="eastAsia" w:ascii="宋体" w:hAnsi="宋体" w:eastAsia="宋体" w:cs="Symbol"/>
          <w:b/>
          <w:sz w:val="44"/>
          <w:szCs w:val="44"/>
        </w:rPr>
        <w:t>采购</w:t>
      </w:r>
    </w:p>
    <w:p w14:paraId="2AC6EA78">
      <w:pPr>
        <w:spacing w:line="360" w:lineRule="auto"/>
        <w:jc w:val="center"/>
        <w:rPr>
          <w:rFonts w:ascii="宋体" w:hAnsi="宋体" w:eastAsia="宋体" w:cs="Symbol"/>
          <w:b/>
          <w:bCs/>
          <w:sz w:val="36"/>
          <w:szCs w:val="36"/>
        </w:rPr>
      </w:pPr>
    </w:p>
    <w:p w14:paraId="2D181AA0">
      <w:pPr>
        <w:spacing w:line="360" w:lineRule="auto"/>
        <w:jc w:val="center"/>
        <w:rPr>
          <w:rFonts w:ascii="宋体" w:hAnsi="宋体" w:eastAsia="宋体" w:cs="Symbol"/>
          <w:b/>
          <w:bCs/>
          <w:sz w:val="36"/>
          <w:szCs w:val="36"/>
        </w:rPr>
      </w:pPr>
    </w:p>
    <w:p w14:paraId="54178390">
      <w:pPr>
        <w:spacing w:line="360" w:lineRule="auto"/>
        <w:jc w:val="center"/>
        <w:rPr>
          <w:rFonts w:ascii="宋体" w:hAnsi="宋体" w:eastAsia="宋体" w:cs="Symbol"/>
          <w:b/>
          <w:bCs/>
          <w:sz w:val="36"/>
          <w:szCs w:val="36"/>
        </w:rPr>
      </w:pPr>
    </w:p>
    <w:p w14:paraId="5DE5BF98">
      <w:pPr>
        <w:jc w:val="center"/>
        <w:rPr>
          <w:rFonts w:ascii="宋体" w:hAnsi="宋体" w:eastAsia="宋体" w:cs="Symbol"/>
          <w:b/>
          <w:bCs/>
          <w:sz w:val="72"/>
          <w:szCs w:val="72"/>
        </w:rPr>
      </w:pPr>
    </w:p>
    <w:p w14:paraId="5C66DF1E">
      <w:pPr>
        <w:jc w:val="center"/>
        <w:rPr>
          <w:rFonts w:ascii="宋体" w:hAnsi="宋体" w:eastAsia="宋体" w:cs="Symbol"/>
          <w:b/>
          <w:sz w:val="44"/>
          <w:szCs w:val="44"/>
        </w:rPr>
      </w:pPr>
      <w:r>
        <w:rPr>
          <w:rFonts w:hint="eastAsia" w:ascii="宋体" w:hAnsi="宋体" w:eastAsia="宋体" w:cs="Symbol"/>
          <w:b/>
          <w:sz w:val="44"/>
          <w:szCs w:val="44"/>
        </w:rPr>
        <w:t>报价文件</w:t>
      </w:r>
    </w:p>
    <w:p w14:paraId="26FB54DA">
      <w:pPr>
        <w:rPr>
          <w:rFonts w:ascii="宋体" w:hAnsi="宋体" w:eastAsia="宋体" w:cs="Symbol"/>
          <w:b/>
          <w:sz w:val="72"/>
          <w:szCs w:val="24"/>
        </w:rPr>
      </w:pPr>
    </w:p>
    <w:p w14:paraId="1ACC99A2">
      <w:pPr>
        <w:rPr>
          <w:rFonts w:ascii="宋体" w:hAnsi="宋体" w:eastAsia="宋体" w:cs="Symbol"/>
          <w:b/>
          <w:sz w:val="72"/>
          <w:szCs w:val="24"/>
        </w:rPr>
      </w:pPr>
    </w:p>
    <w:p w14:paraId="3ACF85E2">
      <w:pPr>
        <w:rPr>
          <w:rFonts w:ascii="宋体" w:hAnsi="宋体" w:eastAsia="宋体" w:cs="Symbol"/>
          <w:b/>
          <w:sz w:val="36"/>
          <w:szCs w:val="24"/>
        </w:rPr>
      </w:pPr>
    </w:p>
    <w:p w14:paraId="3DC312FA">
      <w:pPr>
        <w:rPr>
          <w:rFonts w:ascii="宋体" w:hAnsi="宋体" w:eastAsia="宋体" w:cs="Symbol"/>
          <w:b/>
          <w:sz w:val="36"/>
          <w:szCs w:val="24"/>
        </w:rPr>
      </w:pPr>
    </w:p>
    <w:p w14:paraId="2124A2DE">
      <w:pPr>
        <w:rPr>
          <w:rFonts w:ascii="宋体" w:hAnsi="宋体" w:eastAsia="宋体" w:cs="Symbol"/>
          <w:b/>
          <w:sz w:val="36"/>
          <w:szCs w:val="24"/>
        </w:rPr>
      </w:pPr>
    </w:p>
    <w:p w14:paraId="70092A8F">
      <w:pPr>
        <w:rPr>
          <w:rFonts w:ascii="宋体" w:hAnsi="宋体" w:eastAsia="宋体" w:cs="Symbol"/>
          <w:b/>
          <w:sz w:val="36"/>
          <w:szCs w:val="24"/>
        </w:rPr>
      </w:pPr>
    </w:p>
    <w:p w14:paraId="535FBC66">
      <w:pPr>
        <w:rPr>
          <w:rFonts w:ascii="宋体" w:hAnsi="宋体" w:eastAsia="宋体" w:cs="Symbol"/>
          <w:b/>
          <w:sz w:val="36"/>
          <w:szCs w:val="24"/>
        </w:rPr>
      </w:pPr>
    </w:p>
    <w:p w14:paraId="0ECEB679">
      <w:pPr>
        <w:spacing w:line="480" w:lineRule="auto"/>
        <w:rPr>
          <w:rFonts w:ascii="宋体" w:hAnsi="宋体" w:eastAsia="宋体" w:cs="Symbol"/>
          <w:b/>
          <w:sz w:val="32"/>
          <w:szCs w:val="32"/>
          <w:u w:val="single"/>
        </w:rPr>
      </w:pPr>
      <w:r>
        <w:rPr>
          <w:rFonts w:hint="eastAsia" w:ascii="宋体" w:hAnsi="宋体" w:eastAsia="宋体" w:cs="Symbol"/>
          <w:b/>
          <w:sz w:val="36"/>
          <w:szCs w:val="24"/>
        </w:rPr>
        <w:t xml:space="preserve">    </w:t>
      </w:r>
      <w:r>
        <w:rPr>
          <w:rFonts w:hint="eastAsia" w:ascii="宋体" w:hAnsi="宋体" w:eastAsia="宋体" w:cs="Symbol"/>
          <w:b/>
          <w:sz w:val="32"/>
          <w:szCs w:val="32"/>
        </w:rPr>
        <w:t>报价人名称 （盖章）：</w:t>
      </w:r>
      <w:r>
        <w:rPr>
          <w:rFonts w:hint="eastAsia" w:ascii="宋体" w:hAnsi="宋体" w:eastAsia="宋体" w:cs="Symbol"/>
          <w:b/>
          <w:sz w:val="32"/>
          <w:szCs w:val="32"/>
          <w:u w:val="single"/>
        </w:rPr>
        <w:t xml:space="preserve">                               </w:t>
      </w:r>
    </w:p>
    <w:p w14:paraId="610B44EF">
      <w:pPr>
        <w:spacing w:line="480" w:lineRule="auto"/>
        <w:rPr>
          <w:rFonts w:ascii="宋体" w:hAnsi="宋体" w:eastAsia="宋体" w:cs="Symbol"/>
          <w:szCs w:val="20"/>
        </w:rPr>
      </w:pPr>
      <w:r>
        <w:rPr>
          <w:rFonts w:hint="eastAsia" w:ascii="宋体" w:hAnsi="宋体" w:eastAsia="宋体" w:cs="Symbol"/>
          <w:b/>
          <w:sz w:val="32"/>
          <w:szCs w:val="32"/>
        </w:rPr>
        <w:t xml:space="preserve">           日       期 ：</w:t>
      </w:r>
      <w:r>
        <w:rPr>
          <w:rFonts w:hint="eastAsia" w:ascii="宋体" w:hAnsi="宋体" w:eastAsia="宋体" w:cs="Symbol"/>
          <w:b/>
          <w:sz w:val="32"/>
          <w:szCs w:val="32"/>
          <w:u w:val="single"/>
        </w:rPr>
        <w:t xml:space="preserve">                               </w:t>
      </w:r>
      <w:r>
        <w:rPr>
          <w:rFonts w:ascii="宋体" w:hAnsi="宋体" w:eastAsia="宋体" w:cs="Symbol"/>
          <w:szCs w:val="20"/>
        </w:rPr>
        <w:br w:type="page"/>
      </w:r>
      <w:bookmarkStart w:id="0" w:name="_Toc387695927"/>
      <w:bookmarkStart w:id="1" w:name="_Toc391036880"/>
    </w:p>
    <w:bookmarkEnd w:id="0"/>
    <w:bookmarkEnd w:id="1"/>
    <w:p w14:paraId="6944A6B9">
      <w:pPr>
        <w:pStyle w:val="9"/>
        <w:tabs>
          <w:tab w:val="left" w:pos="1050"/>
          <w:tab w:val="right" w:leader="dot" w:pos="9072"/>
        </w:tabs>
        <w:jc w:val="both"/>
      </w:pPr>
      <w:bookmarkStart w:id="2" w:name="_Toc383438896"/>
      <w:bookmarkStart w:id="3" w:name="_Toc392577104"/>
      <w:bookmarkStart w:id="4" w:name="_Toc334625556"/>
    </w:p>
    <w:p w14:paraId="68CF47D8">
      <w:pPr>
        <w:snapToGrid w:val="0"/>
        <w:spacing w:after="240" w:afterLines="100" w:line="420" w:lineRule="atLeast"/>
        <w:jc w:val="center"/>
        <w:rPr>
          <w:rFonts w:ascii="宋体" w:hAnsi="宋体" w:eastAsia="宋体" w:cs="Symbol"/>
          <w:b/>
          <w:bCs/>
          <w:sz w:val="32"/>
          <w:szCs w:val="20"/>
        </w:rPr>
      </w:pPr>
      <w:bookmarkStart w:id="5" w:name="_Toc393127597"/>
      <w:bookmarkStart w:id="6" w:name="_Toc392577102"/>
      <w:bookmarkStart w:id="7" w:name="_Toc393127947"/>
      <w:bookmarkStart w:id="8" w:name="_Toc383438894"/>
      <w:r>
        <w:rPr>
          <w:rFonts w:hint="eastAsia" w:ascii="宋体" w:hAnsi="宋体" w:eastAsia="宋体" w:cs="Symbol"/>
          <w:b/>
          <w:bCs/>
          <w:sz w:val="32"/>
          <w:szCs w:val="20"/>
        </w:rPr>
        <w:t>目    录</w:t>
      </w:r>
      <w:bookmarkEnd w:id="5"/>
      <w:bookmarkEnd w:id="6"/>
      <w:bookmarkEnd w:id="7"/>
      <w:bookmarkEnd w:id="8"/>
    </w:p>
    <w:sdt>
      <w:sdtPr>
        <w:rPr>
          <w:lang w:val="zh-CN"/>
        </w:rPr>
        <w:id w:val="1102606482"/>
        <w:docPartObj>
          <w:docPartGallery w:val="Table of Contents"/>
          <w:docPartUnique/>
        </w:docPartObj>
      </w:sdtPr>
      <w:sdtEndPr>
        <w:rPr>
          <w:b/>
          <w:bCs/>
          <w:lang w:val="zh-CN"/>
        </w:rPr>
      </w:sdtEndPr>
      <w:sdtContent>
        <w:p w14:paraId="0B085891">
          <w:pPr>
            <w:widowControl/>
            <w:spacing w:line="360" w:lineRule="auto"/>
            <w:jc w:val="left"/>
            <w:rPr>
              <w:rFonts w:ascii="宋体" w:hAnsi="宋体" w:eastAsia="宋体" w:cstheme="minorBidi"/>
              <w:b/>
              <w:bCs/>
              <w:kern w:val="2"/>
              <w:sz w:val="24"/>
              <w:szCs w:val="24"/>
              <w:lang w:val="zh-CN" w:eastAsia="zh-CN" w:bidi="ar-SA"/>
            </w:rPr>
          </w:pPr>
          <w:r>
            <w:rPr>
              <w:rFonts w:ascii="宋体" w:hAnsi="宋体" w:eastAsia="宋体"/>
              <w:sz w:val="24"/>
              <w:szCs w:val="24"/>
            </w:rPr>
            <w:fldChar w:fldCharType="begin"/>
          </w:r>
          <w:r>
            <w:rPr>
              <w:rFonts w:ascii="宋体" w:hAnsi="宋体" w:eastAsia="宋体"/>
              <w:sz w:val="24"/>
              <w:szCs w:val="24"/>
            </w:rPr>
            <w:instrText xml:space="preserve"> TOC \o "1-3" \h \z \u </w:instrText>
          </w:r>
          <w:r>
            <w:rPr>
              <w:rFonts w:ascii="宋体" w:hAnsi="宋体" w:eastAsia="宋体"/>
              <w:sz w:val="24"/>
              <w:szCs w:val="24"/>
            </w:rPr>
            <w:fldChar w:fldCharType="separate"/>
          </w:r>
        </w:p>
        <w:p w14:paraId="51F89A40">
          <w:pPr>
            <w:pStyle w:val="9"/>
            <w:tabs>
              <w:tab w:val="right" w:leader="dot" w:pos="9070"/>
            </w:tabs>
            <w:rPr>
              <w:rFonts w:ascii="宋体" w:hAnsi="宋体" w:eastAsia="宋体"/>
              <w:bCs/>
              <w:szCs w:val="24"/>
              <w:lang w:val="zh-CN"/>
            </w:rPr>
          </w:pPr>
          <w:r>
            <w:rPr>
              <w:rFonts w:ascii="宋体" w:hAnsi="宋体" w:eastAsia="宋体"/>
              <w:bCs/>
              <w:szCs w:val="24"/>
              <w:lang w:val="zh-CN"/>
            </w:rPr>
            <w:fldChar w:fldCharType="begin"/>
          </w:r>
          <w:r>
            <w:rPr>
              <w:rFonts w:ascii="宋体" w:hAnsi="宋体" w:eastAsia="宋体"/>
              <w:bCs/>
              <w:szCs w:val="24"/>
              <w:lang w:val="zh-CN"/>
            </w:rPr>
            <w:instrText xml:space="preserve"> HYPERLINK \l _Toc27686 </w:instrText>
          </w:r>
          <w:r>
            <w:rPr>
              <w:rFonts w:ascii="宋体" w:hAnsi="宋体" w:eastAsia="宋体"/>
              <w:bCs/>
              <w:szCs w:val="24"/>
              <w:lang w:val="zh-CN"/>
            </w:rPr>
            <w:fldChar w:fldCharType="separate"/>
          </w:r>
          <w:r>
            <w:rPr>
              <w:rFonts w:hint="eastAsia" w:ascii="宋体" w:hAnsi="宋体" w:eastAsia="宋体" w:cs="Symbol"/>
              <w:szCs w:val="20"/>
            </w:rPr>
            <w:t xml:space="preserve">第一章 </w:t>
          </w:r>
          <w:r>
            <w:rPr>
              <w:rFonts w:hint="eastAsia" w:ascii="宋体" w:hAnsi="宋体" w:eastAsia="宋体" w:cs="Symbol"/>
              <w:szCs w:val="20"/>
              <w:lang w:val="en-US" w:eastAsia="zh-CN"/>
            </w:rPr>
            <w:t xml:space="preserve"> </w:t>
          </w:r>
          <w:r>
            <w:rPr>
              <w:rFonts w:hint="eastAsia" w:ascii="宋体" w:hAnsi="宋体" w:eastAsia="宋体" w:cs="Symbol"/>
              <w:szCs w:val="20"/>
            </w:rPr>
            <w:t>报 价 书</w:t>
          </w:r>
          <w:r>
            <w:tab/>
          </w:r>
          <w:r>
            <w:rPr>
              <w:rFonts w:hint="eastAsia"/>
              <w:lang w:val="en-US" w:eastAsia="zh-CN"/>
            </w:rPr>
            <w:t>1</w:t>
          </w:r>
          <w:r>
            <w:rPr>
              <w:rFonts w:ascii="宋体" w:hAnsi="宋体" w:eastAsia="宋体"/>
              <w:bCs/>
              <w:szCs w:val="24"/>
              <w:lang w:val="zh-CN"/>
            </w:rPr>
            <w:fldChar w:fldCharType="end"/>
          </w:r>
        </w:p>
        <w:p w14:paraId="59DE3E5B">
          <w:pPr>
            <w:pStyle w:val="9"/>
            <w:tabs>
              <w:tab w:val="right" w:leader="dot" w:pos="9070"/>
            </w:tabs>
            <w:rPr>
              <w:rFonts w:hint="eastAsia" w:asciiTheme="minorEastAsia" w:hAnsiTheme="minorEastAsia" w:eastAsiaTheme="minorEastAsia" w:cstheme="minorEastAsia"/>
              <w:b w:val="0"/>
              <w:bCs w:val="0"/>
              <w:color w:val="333333"/>
              <w:sz w:val="21"/>
              <w:szCs w:val="21"/>
            </w:rPr>
          </w:pPr>
          <w:r>
            <w:rPr>
              <w:rFonts w:ascii="宋体" w:hAnsi="宋体" w:eastAsia="宋体"/>
              <w:bCs/>
              <w:szCs w:val="24"/>
              <w:lang w:val="zh-CN"/>
            </w:rPr>
            <w:fldChar w:fldCharType="begin"/>
          </w:r>
          <w:r>
            <w:rPr>
              <w:rFonts w:ascii="宋体" w:hAnsi="宋体" w:eastAsia="宋体"/>
              <w:bCs/>
              <w:szCs w:val="24"/>
              <w:lang w:val="zh-CN"/>
            </w:rPr>
            <w:instrText xml:space="preserve"> HYPERLINK \l _Toc32416 </w:instrText>
          </w:r>
          <w:r>
            <w:rPr>
              <w:rFonts w:ascii="宋体" w:hAnsi="宋体" w:eastAsia="宋体"/>
              <w:bCs/>
              <w:szCs w:val="24"/>
              <w:lang w:val="zh-CN"/>
            </w:rPr>
            <w:fldChar w:fldCharType="separate"/>
          </w:r>
          <w:r>
            <w:rPr>
              <w:rFonts w:hint="eastAsia" w:ascii="宋体" w:hAnsi="宋体" w:eastAsia="宋体" w:cs="Symbol"/>
              <w:szCs w:val="20"/>
              <w:lang w:val="en-US" w:eastAsia="zh-CN"/>
            </w:rPr>
            <w:t xml:space="preserve">第二章  </w:t>
          </w:r>
          <w:r>
            <w:rPr>
              <w:rFonts w:hint="eastAsia" w:asciiTheme="minorEastAsia" w:hAnsiTheme="minorEastAsia" w:eastAsiaTheme="minorEastAsia" w:cstheme="minorEastAsia"/>
              <w:b w:val="0"/>
              <w:bCs w:val="0"/>
              <w:color w:val="333333"/>
              <w:sz w:val="21"/>
              <w:szCs w:val="21"/>
              <w:highlight w:val="none"/>
              <w:lang w:val="en-US" w:eastAsia="zh-CN"/>
            </w:rPr>
            <w:t>鼓楼区</w:t>
          </w:r>
          <w:r>
            <w:rPr>
              <w:rFonts w:hint="eastAsia" w:asciiTheme="minorEastAsia" w:hAnsiTheme="minorEastAsia" w:eastAsiaTheme="minorEastAsia" w:cstheme="minorEastAsia"/>
              <w:b w:val="0"/>
              <w:bCs w:val="0"/>
              <w:color w:val="333333"/>
              <w:sz w:val="21"/>
              <w:szCs w:val="21"/>
              <w:lang w:val="en-US" w:eastAsia="zh-CN"/>
            </w:rPr>
            <w:t>软件园D区配套宿舍</w:t>
          </w:r>
          <w:r>
            <w:rPr>
              <w:rFonts w:hint="eastAsia" w:asciiTheme="minorEastAsia" w:hAnsiTheme="minorEastAsia" w:eastAsiaTheme="minorEastAsia" w:cstheme="minorEastAsia"/>
              <w:b w:val="0"/>
              <w:bCs w:val="0"/>
              <w:color w:val="333333"/>
              <w:sz w:val="21"/>
              <w:szCs w:val="21"/>
            </w:rPr>
            <w:t>项目</w:t>
          </w:r>
        </w:p>
        <w:p w14:paraId="085D1E49">
          <w:pPr>
            <w:pStyle w:val="9"/>
            <w:tabs>
              <w:tab w:val="right" w:leader="dot" w:pos="9070"/>
            </w:tabs>
            <w:ind w:firstLine="840" w:firstLineChars="400"/>
          </w:pPr>
          <w:r>
            <w:rPr>
              <w:rFonts w:hint="eastAsia" w:asciiTheme="minorEastAsia" w:hAnsiTheme="minorEastAsia" w:eastAsiaTheme="minorEastAsia" w:cstheme="minorEastAsia"/>
              <w:b w:val="0"/>
              <w:bCs w:val="0"/>
              <w:color w:val="333333"/>
              <w:sz w:val="21"/>
              <w:szCs w:val="21"/>
              <w:lang w:val="en-US" w:eastAsia="zh-CN"/>
            </w:rPr>
            <w:t>安装纱窗及晾衣</w:t>
          </w:r>
          <w:r>
            <w:rPr>
              <w:rFonts w:hint="eastAsia" w:asciiTheme="minorEastAsia" w:hAnsiTheme="minorEastAsia" w:cstheme="minorEastAsia"/>
              <w:b w:val="0"/>
              <w:bCs w:val="0"/>
              <w:color w:val="333333"/>
              <w:sz w:val="21"/>
              <w:szCs w:val="21"/>
              <w:lang w:val="en-US" w:eastAsia="zh-CN"/>
            </w:rPr>
            <w:t>架</w:t>
          </w:r>
          <w:r>
            <w:rPr>
              <w:rFonts w:hint="eastAsia" w:asciiTheme="minorEastAsia" w:hAnsiTheme="minorEastAsia" w:eastAsiaTheme="minorEastAsia" w:cstheme="minorEastAsia"/>
              <w:b w:val="0"/>
              <w:bCs w:val="0"/>
              <w:color w:val="333333"/>
              <w:sz w:val="21"/>
              <w:szCs w:val="21"/>
              <w:lang w:val="en-US" w:eastAsia="zh-CN"/>
            </w:rPr>
            <w:t>设施</w:t>
          </w:r>
          <w:r>
            <w:rPr>
              <w:rFonts w:hint="eastAsia" w:ascii="宋体" w:hAnsi="宋体" w:eastAsia="宋体" w:cs="Symbol"/>
              <w:kern w:val="2"/>
              <w:sz w:val="21"/>
              <w:szCs w:val="20"/>
              <w:lang w:val="en-US" w:eastAsia="zh-CN" w:bidi="ar-SA"/>
            </w:rPr>
            <w:t>采购一览表</w:t>
          </w:r>
          <w:r>
            <w:tab/>
          </w:r>
          <w:r>
            <w:rPr>
              <w:rFonts w:hint="eastAsia"/>
              <w:lang w:val="en-US" w:eastAsia="zh-CN"/>
            </w:rPr>
            <w:t>1</w:t>
          </w:r>
          <w:r>
            <w:rPr>
              <w:rFonts w:ascii="宋体" w:hAnsi="宋体" w:eastAsia="宋体"/>
              <w:bCs/>
              <w:szCs w:val="24"/>
              <w:lang w:val="zh-CN"/>
            </w:rPr>
            <w:fldChar w:fldCharType="end"/>
          </w:r>
        </w:p>
        <w:p w14:paraId="574FCBC6">
          <w:pPr>
            <w:pStyle w:val="9"/>
            <w:tabs>
              <w:tab w:val="right" w:leader="dot" w:pos="9070"/>
            </w:tabs>
          </w:pPr>
          <w:r>
            <w:rPr>
              <w:rFonts w:ascii="宋体" w:hAnsi="宋体" w:eastAsia="宋体"/>
              <w:bCs/>
              <w:szCs w:val="24"/>
              <w:lang w:val="zh-CN"/>
            </w:rPr>
            <w:fldChar w:fldCharType="begin"/>
          </w:r>
          <w:r>
            <w:rPr>
              <w:rFonts w:ascii="宋体" w:hAnsi="宋体" w:eastAsia="宋体"/>
              <w:bCs/>
              <w:szCs w:val="24"/>
              <w:lang w:val="zh-CN"/>
            </w:rPr>
            <w:instrText xml:space="preserve"> HYPERLINK \l _Toc32096 </w:instrText>
          </w:r>
          <w:r>
            <w:rPr>
              <w:rFonts w:ascii="宋体" w:hAnsi="宋体" w:eastAsia="宋体"/>
              <w:bCs/>
              <w:szCs w:val="24"/>
              <w:lang w:val="zh-CN"/>
            </w:rPr>
            <w:fldChar w:fldCharType="separate"/>
          </w:r>
          <w:r>
            <w:rPr>
              <w:rFonts w:hint="eastAsia" w:ascii="宋体" w:hAnsi="宋体" w:eastAsia="宋体" w:cs="Symbol"/>
              <w:szCs w:val="20"/>
              <w:lang w:eastAsia="zh-CN"/>
            </w:rPr>
            <w:t>第三章</w:t>
          </w:r>
          <w:r>
            <w:rPr>
              <w:rFonts w:hint="eastAsia" w:ascii="宋体" w:hAnsi="宋体" w:eastAsia="宋体" w:cs="Symbol"/>
              <w:szCs w:val="20"/>
            </w:rPr>
            <w:t xml:space="preserve"> </w:t>
          </w:r>
          <w:r>
            <w:rPr>
              <w:rFonts w:hint="eastAsia" w:ascii="宋体" w:hAnsi="宋体" w:eastAsia="宋体" w:cs="Symbol"/>
              <w:szCs w:val="20"/>
              <w:lang w:val="en-US" w:eastAsia="zh-CN"/>
            </w:rPr>
            <w:t xml:space="preserve"> </w:t>
          </w:r>
          <w:r>
            <w:rPr>
              <w:rFonts w:hint="eastAsia" w:ascii="宋体" w:hAnsi="宋体" w:eastAsia="宋体" w:cs="Symbol"/>
              <w:szCs w:val="20"/>
            </w:rPr>
            <w:t>承诺书</w:t>
          </w:r>
          <w:r>
            <w:tab/>
          </w:r>
          <w:r>
            <w:rPr>
              <w:rFonts w:hint="eastAsia"/>
              <w:lang w:val="en-US" w:eastAsia="zh-CN"/>
            </w:rPr>
            <w:t>1</w:t>
          </w:r>
          <w:r>
            <w:rPr>
              <w:rFonts w:ascii="宋体" w:hAnsi="宋体" w:eastAsia="宋体"/>
              <w:bCs/>
              <w:szCs w:val="24"/>
              <w:lang w:val="zh-CN"/>
            </w:rPr>
            <w:fldChar w:fldCharType="end"/>
          </w:r>
        </w:p>
        <w:p w14:paraId="240DF137">
          <w:pPr>
            <w:pStyle w:val="9"/>
            <w:tabs>
              <w:tab w:val="right" w:leader="dot" w:pos="9070"/>
            </w:tabs>
            <w:jc w:val="both"/>
            <w:rPr>
              <w:rFonts w:hint="eastAsia" w:ascii="宋体" w:hAnsi="宋体" w:eastAsia="宋体" w:cs="Symbol"/>
              <w:kern w:val="2"/>
              <w:sz w:val="21"/>
              <w:szCs w:val="20"/>
              <w:lang w:val="en-US" w:eastAsia="zh-CN" w:bidi="ar-SA"/>
            </w:rPr>
          </w:pPr>
          <w:r>
            <w:rPr>
              <w:rFonts w:hint="eastAsia" w:ascii="宋体" w:hAnsi="宋体" w:eastAsia="宋体" w:cs="Symbol"/>
              <w:kern w:val="2"/>
              <w:sz w:val="21"/>
              <w:szCs w:val="20"/>
              <w:lang w:val="zh-CN" w:eastAsia="zh-CN" w:bidi="ar-SA"/>
            </w:rPr>
            <w:fldChar w:fldCharType="begin"/>
          </w:r>
          <w:r>
            <w:rPr>
              <w:rFonts w:hint="eastAsia" w:ascii="宋体" w:hAnsi="宋体" w:eastAsia="宋体" w:cs="Symbol"/>
              <w:kern w:val="2"/>
              <w:sz w:val="21"/>
              <w:szCs w:val="20"/>
              <w:lang w:val="zh-CN" w:eastAsia="zh-CN" w:bidi="ar-SA"/>
            </w:rPr>
            <w:instrText xml:space="preserve"> HYPERLINK \l _Toc28960 </w:instrText>
          </w:r>
          <w:r>
            <w:rPr>
              <w:rFonts w:hint="eastAsia" w:ascii="宋体" w:hAnsi="宋体" w:eastAsia="宋体" w:cs="Symbol"/>
              <w:kern w:val="2"/>
              <w:sz w:val="21"/>
              <w:szCs w:val="20"/>
              <w:lang w:val="zh-CN" w:eastAsia="zh-CN" w:bidi="ar-SA"/>
            </w:rPr>
            <w:fldChar w:fldCharType="separate"/>
          </w:r>
          <w:r>
            <w:rPr>
              <w:rFonts w:hint="eastAsia" w:ascii="宋体" w:hAnsi="宋体" w:eastAsia="宋体" w:cs="Symbol"/>
              <w:kern w:val="2"/>
              <w:sz w:val="21"/>
              <w:szCs w:val="20"/>
              <w:lang w:val="en-US" w:eastAsia="zh-CN" w:bidi="ar-SA"/>
            </w:rPr>
            <w:t>第四章  相关证明材料</w:t>
          </w:r>
          <w:r>
            <w:rPr>
              <w:rFonts w:hint="eastAsia" w:ascii="宋体" w:hAnsi="宋体" w:eastAsia="宋体" w:cs="Symbol"/>
              <w:kern w:val="2"/>
              <w:sz w:val="21"/>
              <w:szCs w:val="20"/>
              <w:lang w:val="en-US" w:eastAsia="zh-CN" w:bidi="ar-SA"/>
            </w:rPr>
            <w:tab/>
          </w:r>
          <w:r>
            <w:rPr>
              <w:rFonts w:hint="eastAsia" w:ascii="宋体" w:hAnsi="宋体" w:eastAsia="宋体" w:cs="Symbol"/>
              <w:kern w:val="2"/>
              <w:sz w:val="21"/>
              <w:szCs w:val="20"/>
              <w:lang w:val="en-US" w:eastAsia="zh-CN" w:bidi="ar-SA"/>
            </w:rPr>
            <w:t>1</w:t>
          </w:r>
          <w:r>
            <w:rPr>
              <w:rFonts w:hint="eastAsia" w:ascii="宋体" w:hAnsi="宋体" w:eastAsia="宋体" w:cs="Symbol"/>
              <w:kern w:val="2"/>
              <w:sz w:val="21"/>
              <w:szCs w:val="20"/>
              <w:lang w:val="zh-CN" w:eastAsia="zh-CN" w:bidi="ar-SA"/>
            </w:rPr>
            <w:fldChar w:fldCharType="end"/>
          </w:r>
        </w:p>
        <w:p w14:paraId="4F827ADD">
          <w:pPr>
            <w:pStyle w:val="9"/>
            <w:tabs>
              <w:tab w:val="right" w:leader="dot" w:pos="9070"/>
            </w:tabs>
            <w:ind w:firstLine="840" w:firstLineChars="400"/>
            <w:jc w:val="both"/>
            <w:rPr>
              <w:rFonts w:hint="eastAsia" w:ascii="宋体" w:hAnsi="宋体" w:eastAsia="宋体" w:cs="Symbol"/>
              <w:kern w:val="2"/>
              <w:sz w:val="21"/>
              <w:szCs w:val="20"/>
              <w:lang w:val="en-US" w:eastAsia="zh-CN" w:bidi="ar-SA"/>
            </w:rPr>
          </w:pPr>
          <w:r>
            <w:rPr>
              <w:rFonts w:hint="eastAsia" w:ascii="宋体" w:hAnsi="宋体" w:eastAsia="宋体" w:cs="Symbol"/>
              <w:kern w:val="2"/>
              <w:sz w:val="21"/>
              <w:szCs w:val="20"/>
              <w:lang w:val="zh-CN" w:eastAsia="zh-CN" w:bidi="ar-SA"/>
            </w:rPr>
            <w:fldChar w:fldCharType="begin"/>
          </w:r>
          <w:r>
            <w:rPr>
              <w:rFonts w:hint="eastAsia" w:ascii="宋体" w:hAnsi="宋体" w:eastAsia="宋体" w:cs="Symbol"/>
              <w:kern w:val="2"/>
              <w:sz w:val="21"/>
              <w:szCs w:val="20"/>
              <w:lang w:val="zh-CN" w:eastAsia="zh-CN" w:bidi="ar-SA"/>
            </w:rPr>
            <w:instrText xml:space="preserve"> HYPERLINK \l _Toc16679 </w:instrText>
          </w:r>
          <w:r>
            <w:rPr>
              <w:rFonts w:hint="eastAsia" w:ascii="宋体" w:hAnsi="宋体" w:eastAsia="宋体" w:cs="Symbol"/>
              <w:kern w:val="2"/>
              <w:sz w:val="21"/>
              <w:szCs w:val="20"/>
              <w:lang w:val="zh-CN" w:eastAsia="zh-CN" w:bidi="ar-SA"/>
            </w:rPr>
            <w:fldChar w:fldCharType="separate"/>
          </w:r>
          <w:r>
            <w:rPr>
              <w:rFonts w:hint="eastAsia" w:ascii="宋体" w:hAnsi="宋体" w:eastAsia="宋体" w:cs="Symbol"/>
              <w:kern w:val="2"/>
              <w:sz w:val="21"/>
              <w:szCs w:val="20"/>
              <w:lang w:val="en-US" w:eastAsia="zh-CN" w:bidi="ar-SA"/>
            </w:rPr>
            <w:t>1、企业法定代表人身份证复印件</w:t>
          </w:r>
          <w:r>
            <w:rPr>
              <w:rFonts w:hint="eastAsia" w:ascii="宋体" w:hAnsi="宋体" w:eastAsia="宋体" w:cs="Symbol"/>
              <w:kern w:val="2"/>
              <w:sz w:val="21"/>
              <w:szCs w:val="20"/>
              <w:lang w:val="en-US" w:eastAsia="zh-CN" w:bidi="ar-SA"/>
            </w:rPr>
            <w:tab/>
          </w:r>
          <w:r>
            <w:rPr>
              <w:rFonts w:hint="eastAsia" w:ascii="宋体" w:hAnsi="宋体" w:eastAsia="宋体" w:cs="Symbol"/>
              <w:kern w:val="2"/>
              <w:sz w:val="21"/>
              <w:szCs w:val="20"/>
              <w:lang w:val="en-US" w:eastAsia="zh-CN" w:bidi="ar-SA"/>
            </w:rPr>
            <w:t>1</w:t>
          </w:r>
          <w:r>
            <w:rPr>
              <w:rFonts w:hint="eastAsia" w:ascii="宋体" w:hAnsi="宋体" w:eastAsia="宋体" w:cs="Symbol"/>
              <w:kern w:val="2"/>
              <w:sz w:val="21"/>
              <w:szCs w:val="20"/>
              <w:lang w:val="zh-CN" w:eastAsia="zh-CN" w:bidi="ar-SA"/>
            </w:rPr>
            <w:fldChar w:fldCharType="end"/>
          </w:r>
        </w:p>
        <w:p w14:paraId="000CD169">
          <w:pPr>
            <w:pStyle w:val="9"/>
            <w:tabs>
              <w:tab w:val="right" w:leader="dot" w:pos="9070"/>
            </w:tabs>
            <w:ind w:firstLine="840" w:firstLineChars="400"/>
            <w:jc w:val="both"/>
            <w:rPr>
              <w:rFonts w:hint="eastAsia" w:ascii="宋体" w:hAnsi="宋体" w:eastAsia="宋体" w:cs="Symbol"/>
              <w:kern w:val="2"/>
              <w:sz w:val="21"/>
              <w:szCs w:val="20"/>
              <w:lang w:val="en-US" w:eastAsia="zh-CN" w:bidi="ar-SA"/>
            </w:rPr>
          </w:pPr>
          <w:r>
            <w:rPr>
              <w:rFonts w:hint="eastAsia" w:ascii="宋体" w:hAnsi="宋体" w:eastAsia="宋体" w:cs="Symbol"/>
              <w:kern w:val="2"/>
              <w:sz w:val="21"/>
              <w:szCs w:val="20"/>
              <w:lang w:val="zh-CN" w:eastAsia="zh-CN" w:bidi="ar-SA"/>
            </w:rPr>
            <w:fldChar w:fldCharType="begin"/>
          </w:r>
          <w:r>
            <w:rPr>
              <w:rFonts w:hint="eastAsia" w:ascii="宋体" w:hAnsi="宋体" w:eastAsia="宋体" w:cs="Symbol"/>
              <w:kern w:val="2"/>
              <w:sz w:val="21"/>
              <w:szCs w:val="20"/>
              <w:lang w:val="zh-CN" w:eastAsia="zh-CN" w:bidi="ar-SA"/>
            </w:rPr>
            <w:instrText xml:space="preserve"> HYPERLINK \l _Toc29804 </w:instrText>
          </w:r>
          <w:r>
            <w:rPr>
              <w:rFonts w:hint="eastAsia" w:ascii="宋体" w:hAnsi="宋体" w:eastAsia="宋体" w:cs="Symbol"/>
              <w:kern w:val="2"/>
              <w:sz w:val="21"/>
              <w:szCs w:val="20"/>
              <w:lang w:val="zh-CN" w:eastAsia="zh-CN" w:bidi="ar-SA"/>
            </w:rPr>
            <w:fldChar w:fldCharType="separate"/>
          </w:r>
          <w:r>
            <w:rPr>
              <w:rFonts w:hint="eastAsia" w:ascii="宋体" w:hAnsi="宋体" w:eastAsia="宋体" w:cs="Symbol"/>
              <w:kern w:val="2"/>
              <w:sz w:val="21"/>
              <w:szCs w:val="20"/>
              <w:lang w:val="en-US" w:eastAsia="zh-CN" w:bidi="ar-SA"/>
            </w:rPr>
            <w:t>2、法人营业执照（副本）复印件</w:t>
          </w:r>
          <w:r>
            <w:rPr>
              <w:rFonts w:hint="eastAsia" w:ascii="宋体" w:hAnsi="宋体" w:eastAsia="宋体" w:cs="Symbol"/>
              <w:kern w:val="2"/>
              <w:sz w:val="21"/>
              <w:szCs w:val="20"/>
              <w:lang w:val="en-US" w:eastAsia="zh-CN" w:bidi="ar-SA"/>
            </w:rPr>
            <w:tab/>
          </w:r>
          <w:r>
            <w:rPr>
              <w:rFonts w:hint="eastAsia" w:ascii="宋体" w:hAnsi="宋体" w:eastAsia="宋体" w:cs="Symbol"/>
              <w:kern w:val="2"/>
              <w:sz w:val="21"/>
              <w:szCs w:val="20"/>
              <w:lang w:val="en-US" w:eastAsia="zh-CN" w:bidi="ar-SA"/>
            </w:rPr>
            <w:t>2</w:t>
          </w:r>
          <w:r>
            <w:rPr>
              <w:rFonts w:hint="eastAsia" w:ascii="宋体" w:hAnsi="宋体" w:eastAsia="宋体" w:cs="Symbol"/>
              <w:kern w:val="2"/>
              <w:sz w:val="21"/>
              <w:szCs w:val="20"/>
              <w:lang w:val="zh-CN" w:eastAsia="zh-CN" w:bidi="ar-SA"/>
            </w:rPr>
            <w:fldChar w:fldCharType="end"/>
          </w:r>
        </w:p>
        <w:p w14:paraId="59927A5D">
          <w:pPr>
            <w:pStyle w:val="9"/>
            <w:tabs>
              <w:tab w:val="right" w:leader="dot" w:pos="9070"/>
            </w:tabs>
            <w:ind w:firstLine="840" w:firstLineChars="400"/>
            <w:jc w:val="both"/>
            <w:rPr>
              <w:rFonts w:hint="eastAsia" w:ascii="宋体" w:hAnsi="宋体" w:eastAsia="宋体" w:cs="Symbol"/>
              <w:kern w:val="2"/>
              <w:sz w:val="21"/>
              <w:szCs w:val="20"/>
              <w:lang w:val="zh-CN" w:eastAsia="zh-CN" w:bidi="ar-SA"/>
            </w:rPr>
          </w:pPr>
          <w:r>
            <w:rPr>
              <w:rFonts w:hint="eastAsia" w:ascii="宋体" w:hAnsi="宋体" w:eastAsia="宋体" w:cs="Symbol"/>
              <w:kern w:val="2"/>
              <w:sz w:val="21"/>
              <w:szCs w:val="20"/>
              <w:lang w:val="zh-CN" w:eastAsia="zh-CN" w:bidi="ar-SA"/>
            </w:rPr>
            <w:fldChar w:fldCharType="begin"/>
          </w:r>
          <w:r>
            <w:rPr>
              <w:rFonts w:hint="eastAsia" w:ascii="宋体" w:hAnsi="宋体" w:eastAsia="宋体" w:cs="Symbol"/>
              <w:kern w:val="2"/>
              <w:sz w:val="21"/>
              <w:szCs w:val="20"/>
              <w:lang w:val="zh-CN" w:eastAsia="zh-CN" w:bidi="ar-SA"/>
            </w:rPr>
            <w:instrText xml:space="preserve"> HYPERLINK \l _Toc16642 </w:instrText>
          </w:r>
          <w:r>
            <w:rPr>
              <w:rFonts w:hint="eastAsia" w:ascii="宋体" w:hAnsi="宋体" w:eastAsia="宋体" w:cs="Symbol"/>
              <w:kern w:val="2"/>
              <w:sz w:val="21"/>
              <w:szCs w:val="20"/>
              <w:lang w:val="zh-CN" w:eastAsia="zh-CN" w:bidi="ar-SA"/>
            </w:rPr>
            <w:fldChar w:fldCharType="separate"/>
          </w:r>
          <w:r>
            <w:rPr>
              <w:rFonts w:hint="eastAsia" w:ascii="宋体" w:hAnsi="宋体" w:eastAsia="宋体" w:cs="Symbol"/>
              <w:kern w:val="2"/>
              <w:sz w:val="21"/>
              <w:szCs w:val="20"/>
              <w:lang w:val="en-US" w:eastAsia="zh-CN" w:bidi="ar-SA"/>
            </w:rPr>
            <w:t>3、其他相关材料</w:t>
          </w:r>
          <w:r>
            <w:rPr>
              <w:rFonts w:hint="eastAsia" w:ascii="宋体" w:hAnsi="宋体" w:eastAsia="宋体" w:cs="Symbol"/>
              <w:kern w:val="2"/>
              <w:sz w:val="21"/>
              <w:szCs w:val="20"/>
              <w:lang w:val="en-US" w:eastAsia="zh-CN" w:bidi="ar-SA"/>
            </w:rPr>
            <w:tab/>
          </w:r>
          <w:r>
            <w:rPr>
              <w:rFonts w:hint="eastAsia" w:ascii="宋体" w:hAnsi="宋体" w:eastAsia="宋体" w:cs="Symbol"/>
              <w:kern w:val="2"/>
              <w:sz w:val="21"/>
              <w:szCs w:val="20"/>
              <w:lang w:val="en-US" w:eastAsia="zh-CN" w:bidi="ar-SA"/>
            </w:rPr>
            <w:t>3</w:t>
          </w:r>
          <w:r>
            <w:rPr>
              <w:rFonts w:hint="eastAsia" w:ascii="宋体" w:hAnsi="宋体" w:eastAsia="宋体" w:cs="Symbol"/>
              <w:kern w:val="2"/>
              <w:sz w:val="21"/>
              <w:szCs w:val="20"/>
              <w:lang w:val="zh-CN" w:eastAsia="zh-CN" w:bidi="ar-SA"/>
            </w:rPr>
            <w:fldChar w:fldCharType="end"/>
          </w:r>
        </w:p>
        <w:p w14:paraId="64E781F1">
          <w:pPr>
            <w:rPr>
              <w:rFonts w:hint="eastAsia"/>
              <w:lang w:val="en-US" w:eastAsia="zh-CN"/>
            </w:rPr>
          </w:pPr>
          <w:r>
            <w:rPr>
              <w:rFonts w:hint="eastAsia" w:ascii="宋体" w:hAnsi="宋体" w:eastAsia="宋体" w:cs="Symbol"/>
              <w:kern w:val="2"/>
              <w:sz w:val="21"/>
              <w:szCs w:val="20"/>
              <w:lang w:val="en-US" w:eastAsia="zh-CN" w:bidi="ar-SA"/>
            </w:rPr>
            <w:t xml:space="preserve">      </w:t>
          </w:r>
        </w:p>
        <w:p w14:paraId="393EC740">
          <w:pPr>
            <w:rPr>
              <w:rFonts w:hint="default"/>
              <w:lang w:val="en-US" w:eastAsia="zh-CN"/>
            </w:rPr>
          </w:pPr>
          <w:r>
            <w:rPr>
              <w:rFonts w:hint="eastAsia"/>
              <w:lang w:val="en-US" w:eastAsia="zh-CN"/>
            </w:rPr>
            <w:t xml:space="preserve">       </w:t>
          </w:r>
        </w:p>
        <w:p w14:paraId="49BA7A27">
          <w:pPr>
            <w:rPr>
              <w:rFonts w:hint="default"/>
              <w:lang w:val="en-US"/>
            </w:rPr>
          </w:pPr>
        </w:p>
        <w:p w14:paraId="01A3E35C">
          <w:pPr>
            <w:widowControl/>
            <w:spacing w:line="360" w:lineRule="auto"/>
            <w:jc w:val="left"/>
            <w:rPr>
              <w:rFonts w:ascii="宋体" w:hAnsi="宋体" w:eastAsia="宋体" w:cs="Symbol"/>
              <w:b/>
              <w:sz w:val="36"/>
              <w:szCs w:val="20"/>
            </w:rPr>
          </w:pPr>
          <w:r>
            <w:rPr>
              <w:rFonts w:ascii="宋体" w:hAnsi="宋体" w:eastAsia="宋体"/>
              <w:b/>
              <w:bCs/>
              <w:sz w:val="24"/>
              <w:szCs w:val="24"/>
              <w:lang w:val="zh-CN"/>
            </w:rPr>
            <w:fldChar w:fldCharType="end"/>
          </w:r>
        </w:p>
      </w:sdtContent>
    </w:sdt>
    <w:p w14:paraId="22F2A94E">
      <w:pPr>
        <w:widowControl/>
        <w:jc w:val="left"/>
        <w:rPr>
          <w:rFonts w:ascii="宋体" w:hAnsi="宋体" w:eastAsia="宋体" w:cs="Symbol"/>
          <w:b/>
          <w:sz w:val="36"/>
          <w:szCs w:val="20"/>
        </w:rPr>
      </w:pPr>
    </w:p>
    <w:p w14:paraId="6B2EC2FA">
      <w:pPr>
        <w:widowControl/>
        <w:jc w:val="left"/>
        <w:rPr>
          <w:rFonts w:ascii="宋体" w:hAnsi="宋体" w:eastAsia="宋体" w:cs="Symbol"/>
          <w:b/>
          <w:sz w:val="36"/>
          <w:szCs w:val="20"/>
        </w:rPr>
      </w:pPr>
    </w:p>
    <w:p w14:paraId="1923C811">
      <w:pPr>
        <w:widowControl/>
        <w:jc w:val="left"/>
        <w:rPr>
          <w:rFonts w:hint="default" w:ascii="宋体" w:hAnsi="宋体" w:eastAsia="宋体" w:cs="Symbol"/>
          <w:b/>
          <w:sz w:val="36"/>
          <w:szCs w:val="20"/>
          <w:lang w:val="en-US" w:eastAsia="zh-CN"/>
        </w:rPr>
      </w:pPr>
      <w:r>
        <w:rPr>
          <w:rFonts w:hint="eastAsia" w:ascii="宋体" w:hAnsi="宋体" w:eastAsia="宋体" w:cs="Symbol"/>
          <w:b/>
          <w:sz w:val="36"/>
          <w:szCs w:val="20"/>
          <w:lang w:val="en-US" w:eastAsia="zh-CN"/>
        </w:rPr>
        <w:t xml:space="preserve">                                                        </w:t>
      </w:r>
    </w:p>
    <w:bookmarkEnd w:id="2"/>
    <w:bookmarkEnd w:id="3"/>
    <w:bookmarkEnd w:id="4"/>
    <w:p w14:paraId="68EFF97F">
      <w:pPr>
        <w:pStyle w:val="29"/>
        <w:numPr>
          <w:ilvl w:val="0"/>
          <w:numId w:val="1"/>
        </w:numPr>
        <w:spacing w:line="500" w:lineRule="exact"/>
        <w:ind w:left="3360" w:leftChars="0" w:firstLineChars="0"/>
        <w:jc w:val="left"/>
        <w:outlineLvl w:val="0"/>
        <w:rPr>
          <w:rFonts w:ascii="宋体" w:hAnsi="宋体" w:eastAsia="宋体" w:cs="Symbol"/>
          <w:b/>
          <w:sz w:val="36"/>
          <w:szCs w:val="20"/>
        </w:rPr>
        <w:sectPr>
          <w:footerReference r:id="rId4" w:type="first"/>
          <w:footerReference r:id="rId3" w:type="default"/>
          <w:pgSz w:w="11906" w:h="16838"/>
          <w:pgMar w:top="1304" w:right="1417" w:bottom="1134" w:left="1417" w:header="851" w:footer="794" w:gutter="0"/>
          <w:pgNumType w:start="1"/>
          <w:cols w:space="720" w:num="1"/>
          <w:docGrid w:linePitch="312" w:charSpace="0"/>
        </w:sectPr>
      </w:pPr>
    </w:p>
    <w:p w14:paraId="70834FCE">
      <w:pPr>
        <w:pStyle w:val="29"/>
        <w:numPr>
          <w:ilvl w:val="0"/>
          <w:numId w:val="1"/>
        </w:numPr>
        <w:spacing w:line="500" w:lineRule="exact"/>
        <w:ind w:left="3360" w:leftChars="0" w:firstLineChars="0"/>
        <w:jc w:val="left"/>
        <w:outlineLvl w:val="0"/>
        <w:rPr>
          <w:rFonts w:ascii="宋体" w:hAnsi="宋体" w:eastAsia="宋体" w:cs="Symbol"/>
          <w:b/>
          <w:sz w:val="36"/>
          <w:szCs w:val="20"/>
        </w:rPr>
      </w:pPr>
      <w:r>
        <w:rPr>
          <w:rFonts w:hint="eastAsia" w:ascii="宋体" w:hAnsi="宋体" w:eastAsia="宋体" w:cs="Symbol"/>
          <w:b/>
          <w:sz w:val="36"/>
          <w:szCs w:val="20"/>
        </w:rPr>
        <w:t xml:space="preserve"> </w:t>
      </w:r>
      <w:r>
        <w:rPr>
          <w:rFonts w:hint="eastAsia" w:ascii="宋体" w:hAnsi="宋体" w:eastAsia="宋体" w:cs="Symbol"/>
          <w:b/>
          <w:sz w:val="36"/>
          <w:szCs w:val="20"/>
          <w:lang w:val="en-US" w:eastAsia="zh-CN"/>
        </w:rPr>
        <w:t>报价书</w:t>
      </w:r>
    </w:p>
    <w:p w14:paraId="35C2EBC6">
      <w:pPr>
        <w:spacing w:line="500" w:lineRule="exact"/>
        <w:rPr>
          <w:rFonts w:ascii="宋体" w:hAnsi="宋体" w:eastAsia="宋体" w:cs="Symbol"/>
          <w:sz w:val="24"/>
          <w:szCs w:val="24"/>
        </w:rPr>
      </w:pPr>
    </w:p>
    <w:p w14:paraId="7329B24E">
      <w:pPr>
        <w:spacing w:line="500" w:lineRule="exact"/>
        <w:rPr>
          <w:rFonts w:ascii="宋体" w:hAnsi="宋体" w:eastAsia="宋体" w:cs="Symbol"/>
          <w:sz w:val="24"/>
          <w:szCs w:val="24"/>
        </w:rPr>
      </w:pPr>
      <w:r>
        <w:rPr>
          <w:rFonts w:hint="eastAsia" w:ascii="宋体" w:hAnsi="宋体" w:eastAsia="宋体" w:cs="Symbol"/>
          <w:sz w:val="24"/>
          <w:szCs w:val="24"/>
        </w:rPr>
        <w:t>致：福州市鼓楼区城建投资发展集团有限公司</w:t>
      </w:r>
    </w:p>
    <w:p w14:paraId="1D785B9B">
      <w:pPr>
        <w:spacing w:line="500" w:lineRule="exact"/>
        <w:ind w:firstLine="480"/>
        <w:rPr>
          <w:rFonts w:ascii="宋体" w:hAnsi="宋体" w:eastAsia="宋体" w:cs="Symbol"/>
          <w:sz w:val="24"/>
          <w:szCs w:val="24"/>
        </w:rPr>
      </w:pPr>
      <w:r>
        <w:rPr>
          <w:rFonts w:hint="eastAsia" w:ascii="宋体" w:hAnsi="宋体" w:eastAsia="宋体" w:cs="Symbol"/>
          <w:sz w:val="24"/>
          <w:szCs w:val="24"/>
        </w:rPr>
        <w:t>根据贵方</w:t>
      </w:r>
      <w:r>
        <w:rPr>
          <w:rFonts w:hint="eastAsia" w:ascii="宋体" w:hAnsi="宋体" w:eastAsia="宋体" w:cs="Symbol"/>
          <w:sz w:val="24"/>
          <w:szCs w:val="24"/>
          <w:lang w:val="en-US" w:eastAsia="zh-CN"/>
        </w:rPr>
        <w:t>鼓楼区软件园D区配套宿舍</w:t>
      </w:r>
      <w:r>
        <w:rPr>
          <w:rFonts w:hint="eastAsia" w:ascii="宋体" w:hAnsi="宋体" w:eastAsia="宋体" w:cs="Symbol"/>
          <w:sz w:val="24"/>
          <w:szCs w:val="24"/>
        </w:rPr>
        <w:t>项目</w:t>
      </w:r>
      <w:r>
        <w:rPr>
          <w:rFonts w:hint="eastAsia" w:ascii="宋体" w:hAnsi="宋体" w:eastAsia="宋体" w:cs="Symbol"/>
          <w:sz w:val="24"/>
          <w:szCs w:val="24"/>
          <w:lang w:val="en-US" w:eastAsia="zh-CN"/>
        </w:rPr>
        <w:t>安装纱窗及晾衣架设施采购一览表采购</w:t>
      </w:r>
      <w:r>
        <w:rPr>
          <w:rFonts w:hint="eastAsia" w:ascii="宋体" w:hAnsi="宋体" w:eastAsia="宋体" w:cs="Symbol"/>
          <w:sz w:val="24"/>
          <w:szCs w:val="24"/>
        </w:rPr>
        <w:t>需求，本公司决定作为报价人参与报价，并提交下述报价文件：</w:t>
      </w:r>
    </w:p>
    <w:p w14:paraId="6017B9C7">
      <w:pPr>
        <w:spacing w:line="500" w:lineRule="exact"/>
        <w:ind w:firstLine="480"/>
        <w:rPr>
          <w:rFonts w:ascii="宋体" w:hAnsi="宋体" w:eastAsia="宋体" w:cs="Symbol"/>
          <w:sz w:val="24"/>
          <w:szCs w:val="24"/>
        </w:rPr>
      </w:pPr>
      <w:r>
        <w:rPr>
          <w:rFonts w:hint="eastAsia" w:ascii="宋体" w:hAnsi="宋体" w:eastAsia="宋体" w:cs="Symbol"/>
          <w:sz w:val="24"/>
          <w:szCs w:val="24"/>
        </w:rPr>
        <w:t>1、服务报价一览表；</w:t>
      </w:r>
    </w:p>
    <w:p w14:paraId="358713AF">
      <w:pPr>
        <w:spacing w:line="500" w:lineRule="exact"/>
        <w:ind w:firstLine="480" w:firstLineChars="200"/>
        <w:rPr>
          <w:rFonts w:ascii="宋体" w:hAnsi="宋体" w:eastAsia="宋体" w:cs="Symbol"/>
          <w:sz w:val="24"/>
          <w:szCs w:val="24"/>
        </w:rPr>
      </w:pPr>
      <w:r>
        <w:rPr>
          <w:rFonts w:hint="eastAsia" w:ascii="宋体" w:hAnsi="宋体" w:eastAsia="宋体" w:cs="Symbol"/>
          <w:sz w:val="24"/>
          <w:szCs w:val="24"/>
        </w:rPr>
        <w:t>2、承诺书；</w:t>
      </w:r>
    </w:p>
    <w:p w14:paraId="0EFEF54F">
      <w:pPr>
        <w:spacing w:line="500" w:lineRule="exact"/>
        <w:ind w:firstLine="480"/>
        <w:rPr>
          <w:rFonts w:ascii="宋体" w:hAnsi="宋体" w:eastAsia="宋体" w:cs="Symbol"/>
          <w:sz w:val="24"/>
          <w:szCs w:val="24"/>
        </w:rPr>
      </w:pPr>
      <w:r>
        <w:rPr>
          <w:rFonts w:hint="eastAsia" w:ascii="宋体" w:hAnsi="宋体" w:eastAsia="宋体" w:cs="Symbol"/>
          <w:sz w:val="24"/>
          <w:szCs w:val="24"/>
        </w:rPr>
        <w:t>3、企业法定代表人身份证复印件；</w:t>
      </w:r>
    </w:p>
    <w:p w14:paraId="4ED86867">
      <w:pPr>
        <w:spacing w:line="500" w:lineRule="exact"/>
        <w:ind w:firstLine="480" w:firstLineChars="200"/>
        <w:rPr>
          <w:rFonts w:ascii="宋体" w:hAnsi="宋体" w:eastAsia="宋体" w:cs="Symbol"/>
          <w:sz w:val="24"/>
          <w:szCs w:val="24"/>
        </w:rPr>
      </w:pPr>
      <w:r>
        <w:rPr>
          <w:rFonts w:hint="eastAsia" w:ascii="宋体" w:hAnsi="宋体" w:eastAsia="宋体" w:cs="Symbol"/>
          <w:sz w:val="24"/>
          <w:szCs w:val="24"/>
        </w:rPr>
        <w:t>4、法人营业执照（副本）复印件；</w:t>
      </w:r>
    </w:p>
    <w:p w14:paraId="5279B862">
      <w:pPr>
        <w:spacing w:line="500" w:lineRule="exact"/>
        <w:ind w:firstLine="480" w:firstLineChars="200"/>
        <w:rPr>
          <w:rFonts w:ascii="宋体" w:hAnsi="宋体" w:eastAsia="宋体" w:cs="Symbol"/>
          <w:sz w:val="24"/>
          <w:szCs w:val="24"/>
        </w:rPr>
      </w:pPr>
      <w:r>
        <w:rPr>
          <w:rFonts w:hint="eastAsia" w:ascii="宋体" w:hAnsi="宋体" w:eastAsia="宋体" w:cs="Symbol"/>
          <w:sz w:val="24"/>
          <w:szCs w:val="24"/>
        </w:rPr>
        <w:t>5、其他相关材料。</w:t>
      </w:r>
    </w:p>
    <w:p w14:paraId="1837BBA3">
      <w:pPr>
        <w:spacing w:line="500" w:lineRule="exact"/>
        <w:rPr>
          <w:rFonts w:ascii="宋体" w:hAnsi="宋体" w:eastAsia="宋体" w:cs="Symbol"/>
          <w:sz w:val="24"/>
          <w:szCs w:val="24"/>
        </w:rPr>
      </w:pPr>
      <w:r>
        <w:rPr>
          <w:rFonts w:hint="eastAsia" w:ascii="宋体" w:hAnsi="宋体" w:eastAsia="宋体" w:cs="Symbol"/>
          <w:sz w:val="24"/>
          <w:szCs w:val="24"/>
        </w:rPr>
        <w:t xml:space="preserve">    报价人宣布同意如下：</w:t>
      </w:r>
    </w:p>
    <w:p w14:paraId="5A6D8300">
      <w:pPr>
        <w:spacing w:line="500" w:lineRule="exact"/>
        <w:ind w:firstLine="480" w:firstLineChars="200"/>
        <w:rPr>
          <w:rFonts w:ascii="宋体" w:hAnsi="宋体" w:eastAsia="宋体" w:cs="Symbol"/>
          <w:sz w:val="24"/>
          <w:szCs w:val="24"/>
        </w:rPr>
      </w:pPr>
      <w:r>
        <w:rPr>
          <w:rFonts w:hint="eastAsia" w:ascii="宋体" w:hAnsi="宋体" w:eastAsia="宋体" w:cs="Symbol"/>
          <w:sz w:val="24"/>
          <w:szCs w:val="24"/>
        </w:rPr>
        <w:t>1.报价人已详细阅知采购人询价文件，将自行承担因对询价文件理解不正确或误解而产生的相应后果。</w:t>
      </w:r>
    </w:p>
    <w:p w14:paraId="135BDA63">
      <w:pPr>
        <w:spacing w:line="500" w:lineRule="exact"/>
        <w:rPr>
          <w:rFonts w:ascii="宋体" w:hAnsi="宋体" w:eastAsia="宋体" w:cs="Symbol"/>
          <w:sz w:val="24"/>
          <w:szCs w:val="24"/>
        </w:rPr>
      </w:pPr>
      <w:r>
        <w:rPr>
          <w:rFonts w:hint="eastAsia" w:ascii="宋体" w:hAnsi="宋体" w:eastAsia="宋体" w:cs="Symbol"/>
          <w:sz w:val="24"/>
          <w:szCs w:val="24"/>
        </w:rPr>
        <w:t xml:space="preserve">    2.报价人保证遵守询价文件的全部要求，所提交的材料均为真实、准确、完整。</w:t>
      </w:r>
    </w:p>
    <w:p w14:paraId="19A144AB">
      <w:pPr>
        <w:spacing w:line="500" w:lineRule="exact"/>
        <w:ind w:firstLine="480"/>
        <w:rPr>
          <w:rFonts w:ascii="宋体" w:hAnsi="宋体" w:eastAsia="宋体" w:cs="Symbol"/>
          <w:sz w:val="24"/>
          <w:szCs w:val="24"/>
        </w:rPr>
      </w:pPr>
      <w:r>
        <w:rPr>
          <w:rFonts w:hint="eastAsia" w:ascii="宋体" w:hAnsi="宋体" w:eastAsia="宋体" w:cs="Symbol"/>
          <w:sz w:val="24"/>
          <w:szCs w:val="24"/>
        </w:rPr>
        <w:t xml:space="preserve">3.本报价文件自报价日起报价有效期为3个月。      </w:t>
      </w:r>
    </w:p>
    <w:p w14:paraId="4A1D5155">
      <w:pPr>
        <w:spacing w:line="500" w:lineRule="exact"/>
        <w:ind w:firstLine="480"/>
        <w:rPr>
          <w:rFonts w:ascii="宋体" w:hAnsi="宋体" w:eastAsia="宋体" w:cs="Symbol"/>
          <w:sz w:val="24"/>
          <w:szCs w:val="24"/>
        </w:rPr>
      </w:pPr>
    </w:p>
    <w:p w14:paraId="0E37414C">
      <w:pPr>
        <w:spacing w:line="500" w:lineRule="exact"/>
        <w:ind w:firstLine="480"/>
        <w:rPr>
          <w:rFonts w:ascii="宋体" w:hAnsi="宋体" w:eastAsia="宋体" w:cs="Symbol"/>
          <w:color w:val="000000" w:themeColor="text1"/>
          <w:sz w:val="24"/>
          <w:szCs w:val="24"/>
          <w:u w:val="single"/>
          <w14:textFill>
            <w14:solidFill>
              <w14:schemeClr w14:val="tx1"/>
            </w14:solidFill>
          </w14:textFill>
        </w:rPr>
      </w:pPr>
      <w:r>
        <w:rPr>
          <w:rFonts w:hint="eastAsia" w:ascii="宋体" w:hAnsi="宋体" w:eastAsia="宋体" w:cs="Symbol"/>
          <w:color w:val="000000" w:themeColor="text1"/>
          <w:sz w:val="24"/>
          <w:szCs w:val="24"/>
          <w14:textFill>
            <w14:solidFill>
              <w14:schemeClr w14:val="tx1"/>
            </w14:solidFill>
          </w14:textFill>
        </w:rPr>
        <w:t>联系人：</w:t>
      </w:r>
      <w:r>
        <w:rPr>
          <w:rFonts w:hint="eastAsia" w:ascii="宋体" w:hAnsi="宋体" w:eastAsia="宋体" w:cs="Symbol"/>
          <w:color w:val="000000" w:themeColor="text1"/>
          <w:sz w:val="24"/>
          <w:szCs w:val="24"/>
          <w:u w:val="single"/>
          <w14:textFill>
            <w14:solidFill>
              <w14:schemeClr w14:val="tx1"/>
            </w14:solidFill>
          </w14:textFill>
        </w:rPr>
        <w:t xml:space="preserve">                     </w:t>
      </w:r>
      <w:r>
        <w:rPr>
          <w:rFonts w:hint="eastAsia" w:ascii="宋体" w:hAnsi="宋体" w:eastAsia="宋体" w:cs="Symbol"/>
          <w:color w:val="000000" w:themeColor="text1"/>
          <w:sz w:val="24"/>
          <w:szCs w:val="24"/>
          <w14:textFill>
            <w14:solidFill>
              <w14:schemeClr w14:val="tx1"/>
            </w14:solidFill>
          </w14:textFill>
        </w:rPr>
        <w:t xml:space="preserve">     联系电话：</w:t>
      </w:r>
      <w:r>
        <w:rPr>
          <w:rFonts w:hint="eastAsia" w:ascii="宋体" w:hAnsi="宋体" w:eastAsia="宋体" w:cs="Symbol"/>
          <w:color w:val="000000" w:themeColor="text1"/>
          <w:sz w:val="24"/>
          <w:szCs w:val="24"/>
          <w:lang w:val="en-US" w:eastAsia="zh-CN"/>
          <w14:textFill>
            <w14:solidFill>
              <w14:schemeClr w14:val="tx1"/>
            </w14:solidFill>
          </w14:textFill>
        </w:rPr>
        <w:t xml:space="preserve">   </w:t>
      </w:r>
      <w:r>
        <w:rPr>
          <w:rFonts w:hint="eastAsia" w:ascii="宋体" w:hAnsi="宋体" w:eastAsia="宋体" w:cs="Symbol"/>
          <w:color w:val="000000" w:themeColor="text1"/>
          <w:sz w:val="24"/>
          <w:szCs w:val="24"/>
          <w:u w:val="single"/>
          <w14:textFill>
            <w14:solidFill>
              <w14:schemeClr w14:val="tx1"/>
            </w14:solidFill>
          </w14:textFill>
        </w:rPr>
        <w:t xml:space="preserve">                    </w:t>
      </w:r>
    </w:p>
    <w:p w14:paraId="14A167A8">
      <w:pPr>
        <w:spacing w:line="500" w:lineRule="exact"/>
        <w:ind w:firstLine="480"/>
        <w:rPr>
          <w:rFonts w:ascii="宋体" w:hAnsi="宋体" w:eastAsia="宋体" w:cs="Symbol"/>
          <w:color w:val="FF0000"/>
          <w:sz w:val="24"/>
          <w:szCs w:val="24"/>
        </w:rPr>
      </w:pPr>
    </w:p>
    <w:p w14:paraId="7E91A7E5">
      <w:pPr>
        <w:spacing w:line="500" w:lineRule="exact"/>
        <w:ind w:firstLine="480"/>
        <w:rPr>
          <w:rFonts w:ascii="宋体" w:hAnsi="宋体" w:eastAsia="宋体" w:cs="Symbol"/>
          <w:sz w:val="24"/>
          <w:szCs w:val="24"/>
        </w:rPr>
      </w:pPr>
    </w:p>
    <w:p w14:paraId="4D0319BE">
      <w:pPr>
        <w:spacing w:line="500" w:lineRule="exact"/>
        <w:ind w:firstLine="480"/>
        <w:rPr>
          <w:rFonts w:ascii="宋体" w:hAnsi="宋体" w:eastAsia="宋体" w:cs="Symbol"/>
          <w:sz w:val="24"/>
          <w:szCs w:val="24"/>
        </w:rPr>
      </w:pPr>
    </w:p>
    <w:p w14:paraId="6283AE84">
      <w:pPr>
        <w:spacing w:line="500" w:lineRule="exact"/>
        <w:ind w:firstLine="480"/>
        <w:rPr>
          <w:rFonts w:ascii="宋体" w:hAnsi="宋体" w:eastAsia="宋体" w:cs="Symbol"/>
          <w:sz w:val="24"/>
          <w:szCs w:val="24"/>
        </w:rPr>
      </w:pPr>
    </w:p>
    <w:p w14:paraId="75799A51">
      <w:pPr>
        <w:spacing w:line="500" w:lineRule="exact"/>
        <w:ind w:firstLine="480"/>
        <w:rPr>
          <w:rFonts w:ascii="宋体" w:hAnsi="宋体" w:eastAsia="宋体" w:cs="Symbol"/>
          <w:sz w:val="24"/>
          <w:szCs w:val="24"/>
        </w:rPr>
      </w:pPr>
    </w:p>
    <w:p w14:paraId="128A3975">
      <w:pPr>
        <w:spacing w:line="500" w:lineRule="exact"/>
        <w:ind w:firstLine="480"/>
        <w:rPr>
          <w:rFonts w:ascii="宋体" w:hAnsi="宋体" w:eastAsia="宋体" w:cs="Symbol"/>
          <w:sz w:val="24"/>
          <w:szCs w:val="24"/>
        </w:rPr>
      </w:pPr>
    </w:p>
    <w:p w14:paraId="292E5F6A">
      <w:pPr>
        <w:spacing w:line="500" w:lineRule="exact"/>
        <w:ind w:firstLine="3360" w:firstLineChars="1400"/>
        <w:rPr>
          <w:rFonts w:ascii="宋体" w:hAnsi="宋体" w:eastAsia="宋体" w:cs="Symbol"/>
          <w:sz w:val="24"/>
          <w:szCs w:val="24"/>
          <w:u w:val="single"/>
        </w:rPr>
      </w:pPr>
      <w:r>
        <w:rPr>
          <w:rFonts w:hint="eastAsia" w:ascii="宋体" w:hAnsi="宋体" w:eastAsia="宋体" w:cs="Symbol"/>
          <w:sz w:val="24"/>
          <w:szCs w:val="24"/>
        </w:rPr>
        <w:t xml:space="preserve">   法定代表人签章：</w:t>
      </w:r>
      <w:r>
        <w:rPr>
          <w:rFonts w:ascii="宋体" w:hAnsi="宋体" w:eastAsia="宋体" w:cs="Symbol"/>
          <w:sz w:val="24"/>
          <w:szCs w:val="24"/>
          <w:u w:val="single"/>
        </w:rPr>
        <w:t xml:space="preserve">     </w:t>
      </w:r>
      <w:r>
        <w:rPr>
          <w:rFonts w:hint="eastAsia" w:ascii="宋体" w:hAnsi="宋体" w:eastAsia="宋体" w:cs="Symbol"/>
          <w:sz w:val="24"/>
          <w:szCs w:val="24"/>
          <w:u w:val="single"/>
        </w:rPr>
        <w:t xml:space="preserve">                       </w:t>
      </w:r>
    </w:p>
    <w:p w14:paraId="4DCCD38D">
      <w:pPr>
        <w:spacing w:line="500" w:lineRule="exact"/>
        <w:ind w:firstLine="3000" w:firstLineChars="1250"/>
        <w:rPr>
          <w:rFonts w:ascii="宋体" w:hAnsi="宋体" w:eastAsia="宋体" w:cs="Symbol"/>
          <w:sz w:val="24"/>
          <w:szCs w:val="24"/>
        </w:rPr>
      </w:pPr>
      <w:r>
        <w:rPr>
          <w:rFonts w:hint="eastAsia" w:ascii="宋体" w:hAnsi="宋体" w:eastAsia="宋体" w:cs="Symbol"/>
          <w:sz w:val="24"/>
          <w:szCs w:val="24"/>
        </w:rPr>
        <w:t xml:space="preserve">      报价人(全称并加盖公章)：</w:t>
      </w:r>
      <w:r>
        <w:rPr>
          <w:rFonts w:hint="eastAsia" w:ascii="宋体" w:hAnsi="宋体" w:eastAsia="宋体" w:cs="Symbol"/>
          <w:sz w:val="24"/>
          <w:szCs w:val="24"/>
          <w:u w:val="single"/>
        </w:rPr>
        <w:t xml:space="preserve">                     </w:t>
      </w:r>
    </w:p>
    <w:p w14:paraId="6095F942">
      <w:pPr>
        <w:tabs>
          <w:tab w:val="left" w:pos="5355"/>
        </w:tabs>
        <w:spacing w:line="500" w:lineRule="exact"/>
        <w:ind w:firstLine="3684" w:firstLineChars="1535"/>
        <w:rPr>
          <w:rFonts w:ascii="宋体" w:hAnsi="宋体" w:eastAsia="宋体" w:cs="Symbol"/>
          <w:sz w:val="24"/>
          <w:szCs w:val="24"/>
        </w:rPr>
      </w:pPr>
      <w:r>
        <w:rPr>
          <w:rFonts w:hint="eastAsia" w:ascii="宋体" w:hAnsi="宋体" w:eastAsia="宋体" w:cs="Symbol"/>
          <w:sz w:val="24"/>
          <w:szCs w:val="24"/>
        </w:rPr>
        <w:t xml:space="preserve">      日  期： </w:t>
      </w:r>
      <w:r>
        <w:rPr>
          <w:rFonts w:hint="eastAsia" w:ascii="宋体" w:hAnsi="宋体" w:eastAsia="宋体" w:cs="Symbol"/>
          <w:sz w:val="24"/>
          <w:szCs w:val="24"/>
          <w:u w:val="single"/>
        </w:rPr>
        <w:t xml:space="preserve">        </w:t>
      </w:r>
      <w:r>
        <w:rPr>
          <w:rFonts w:hint="eastAsia" w:ascii="宋体" w:hAnsi="宋体" w:eastAsia="宋体" w:cs="Symbol"/>
          <w:sz w:val="24"/>
          <w:szCs w:val="24"/>
        </w:rPr>
        <w:t xml:space="preserve">年 </w:t>
      </w:r>
      <w:r>
        <w:rPr>
          <w:rFonts w:hint="eastAsia" w:ascii="宋体" w:hAnsi="宋体" w:eastAsia="宋体" w:cs="Symbol"/>
          <w:sz w:val="24"/>
          <w:szCs w:val="24"/>
          <w:u w:val="single"/>
        </w:rPr>
        <w:t xml:space="preserve">      </w:t>
      </w:r>
      <w:r>
        <w:rPr>
          <w:rFonts w:hint="eastAsia" w:ascii="宋体" w:hAnsi="宋体" w:eastAsia="宋体" w:cs="Symbol"/>
          <w:sz w:val="24"/>
          <w:szCs w:val="24"/>
        </w:rPr>
        <w:t xml:space="preserve">月 </w:t>
      </w:r>
      <w:r>
        <w:rPr>
          <w:rFonts w:hint="eastAsia" w:ascii="宋体" w:hAnsi="宋体" w:eastAsia="宋体" w:cs="Symbol"/>
          <w:sz w:val="24"/>
          <w:szCs w:val="24"/>
          <w:u w:val="single"/>
        </w:rPr>
        <w:t xml:space="preserve">      </w:t>
      </w:r>
      <w:r>
        <w:rPr>
          <w:rFonts w:hint="eastAsia" w:ascii="宋体" w:hAnsi="宋体" w:eastAsia="宋体" w:cs="Symbol"/>
          <w:sz w:val="24"/>
          <w:szCs w:val="24"/>
        </w:rPr>
        <w:t>日</w:t>
      </w:r>
    </w:p>
    <w:p w14:paraId="37EC583C">
      <w:pPr>
        <w:spacing w:line="500" w:lineRule="exact"/>
        <w:jc w:val="center"/>
        <w:outlineLvl w:val="0"/>
        <w:rPr>
          <w:rFonts w:ascii="宋体" w:hAnsi="宋体" w:eastAsia="宋体" w:cs="Symbol"/>
          <w:b/>
          <w:sz w:val="36"/>
          <w:szCs w:val="20"/>
        </w:rPr>
      </w:pPr>
    </w:p>
    <w:p w14:paraId="2632B5E9">
      <w:pPr>
        <w:widowControl/>
        <w:jc w:val="center"/>
        <w:rPr>
          <w:rFonts w:hint="eastAsia" w:ascii="宋体" w:hAnsi="宋体" w:eastAsia="宋体" w:cs="Symbol"/>
          <w:b/>
          <w:sz w:val="36"/>
          <w:szCs w:val="20"/>
        </w:rPr>
      </w:pPr>
      <w:r>
        <w:rPr>
          <w:rFonts w:ascii="宋体" w:hAnsi="宋体" w:eastAsia="宋体" w:cs="Symbol"/>
          <w:b/>
          <w:sz w:val="36"/>
          <w:szCs w:val="20"/>
        </w:rPr>
        <w:br w:type="page"/>
      </w:r>
      <w:bookmarkStart w:id="9" w:name="_Toc32416"/>
      <w:r>
        <w:rPr>
          <w:rFonts w:hint="eastAsia" w:ascii="宋体" w:hAnsi="宋体" w:eastAsia="宋体" w:cs="Symbol"/>
          <w:b/>
          <w:sz w:val="36"/>
          <w:szCs w:val="20"/>
          <w:lang w:val="en-US" w:eastAsia="zh-CN"/>
        </w:rPr>
        <w:t xml:space="preserve">第二章  </w:t>
      </w:r>
      <w:bookmarkEnd w:id="9"/>
      <w:bookmarkStart w:id="10" w:name="_Toc32028"/>
      <w:r>
        <w:rPr>
          <w:rFonts w:hint="eastAsia" w:ascii="宋体" w:hAnsi="宋体" w:eastAsia="宋体" w:cs="Symbol"/>
          <w:b/>
          <w:sz w:val="36"/>
          <w:szCs w:val="20"/>
          <w:lang w:val="en-US" w:eastAsia="zh-CN"/>
        </w:rPr>
        <w:t>鼓楼区软件园D区配套宿舍项目安装纱窗及晾衣架设施采购</w:t>
      </w:r>
      <w:r>
        <w:rPr>
          <w:rFonts w:hint="eastAsia" w:ascii="宋体" w:hAnsi="宋体" w:eastAsia="宋体" w:cs="Symbol"/>
          <w:b/>
          <w:sz w:val="36"/>
          <w:szCs w:val="20"/>
        </w:rPr>
        <w:t>报价一览表</w:t>
      </w:r>
      <w:bookmarkEnd w:id="10"/>
    </w:p>
    <w:p w14:paraId="76635F90">
      <w:pPr>
        <w:pStyle w:val="29"/>
        <w:numPr>
          <w:ilvl w:val="0"/>
          <w:numId w:val="0"/>
        </w:numPr>
        <w:spacing w:line="500" w:lineRule="exact"/>
        <w:jc w:val="center"/>
        <w:outlineLvl w:val="0"/>
        <w:rPr>
          <w:rFonts w:ascii="宋体" w:hAnsi="宋体" w:eastAsia="宋体" w:cs="Symbol"/>
          <w:b/>
          <w:color w:val="000000" w:themeColor="text1"/>
          <w:sz w:val="32"/>
          <w:szCs w:val="32"/>
          <w14:textFill>
            <w14:solidFill>
              <w14:schemeClr w14:val="tx1"/>
            </w14:solidFill>
          </w14:textFill>
        </w:rPr>
      </w:pPr>
    </w:p>
    <w:tbl>
      <w:tblPr>
        <w:tblStyle w:val="12"/>
        <w:tblW w:w="917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037"/>
        <w:gridCol w:w="1872"/>
        <w:gridCol w:w="4047"/>
        <w:gridCol w:w="1036"/>
        <w:gridCol w:w="1186"/>
      </w:tblGrid>
      <w:tr w14:paraId="1A76C9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26" w:hRule="atLeast"/>
        </w:trPr>
        <w:tc>
          <w:tcPr>
            <w:tcW w:w="10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09F0E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lang w:val="en-US" w:eastAsia="zh-CN" w:bidi="ar"/>
              </w:rPr>
              <w:t>序号</w:t>
            </w:r>
          </w:p>
        </w:tc>
        <w:tc>
          <w:tcPr>
            <w:tcW w:w="1872"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06CD9B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产品名称</w:t>
            </w:r>
          </w:p>
        </w:tc>
        <w:tc>
          <w:tcPr>
            <w:tcW w:w="4047"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32CB2A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技术规格指标</w:t>
            </w:r>
          </w:p>
        </w:tc>
        <w:tc>
          <w:tcPr>
            <w:tcW w:w="1036"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678658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数量</w:t>
            </w:r>
          </w:p>
        </w:tc>
        <w:tc>
          <w:tcPr>
            <w:tcW w:w="1186"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0D75B5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单位</w:t>
            </w:r>
          </w:p>
        </w:tc>
      </w:tr>
      <w:tr w14:paraId="3DB2F4A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120" w:hRule="atLeast"/>
        </w:trPr>
        <w:tc>
          <w:tcPr>
            <w:tcW w:w="1037" w:type="dxa"/>
            <w:tcBorders>
              <w:top w:val="nil"/>
              <w:left w:val="single" w:color="auto" w:sz="8" w:space="0"/>
              <w:bottom w:val="single" w:color="auto" w:sz="4" w:space="0"/>
              <w:right w:val="single" w:color="auto" w:sz="4" w:space="0"/>
            </w:tcBorders>
            <w:shd w:val="clear" w:color="auto" w:fill="FFFFFF"/>
            <w:tcMar>
              <w:left w:w="108" w:type="dxa"/>
              <w:right w:w="108" w:type="dxa"/>
            </w:tcMar>
            <w:vAlign w:val="center"/>
          </w:tcPr>
          <w:p w14:paraId="3F17F8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lang w:val="en-US" w:eastAsia="zh-CN" w:bidi="ar"/>
              </w:rPr>
              <w:t>1</w:t>
            </w:r>
          </w:p>
        </w:tc>
        <w:tc>
          <w:tcPr>
            <w:tcW w:w="1872"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71489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sz w:val="30"/>
                <w:szCs w:val="30"/>
              </w:rPr>
              <w:t>纱窗</w:t>
            </w:r>
          </w:p>
          <w:p w14:paraId="0B66E7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p>
        </w:tc>
        <w:tc>
          <w:tcPr>
            <w:tcW w:w="40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EBB93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left"/>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1、材质要求</w:t>
            </w:r>
          </w:p>
          <w:p w14:paraId="37B0EE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left"/>
              <w:textAlignment w:val="auto"/>
              <w:rPr>
                <w:rFonts w:hint="eastAsia"/>
                <w:sz w:val="30"/>
                <w:szCs w:val="30"/>
              </w:rPr>
            </w:pPr>
            <w:r>
              <w:rPr>
                <w:rFonts w:hint="eastAsia" w:ascii="宋体" w:hAnsi="宋体" w:eastAsia="宋体" w:cs="宋体"/>
                <w:i w:val="0"/>
                <w:iCs w:val="0"/>
                <w:caps w:val="0"/>
                <w:color w:val="333333"/>
                <w:spacing w:val="0"/>
                <w:kern w:val="0"/>
                <w:sz w:val="24"/>
                <w:szCs w:val="24"/>
                <w:lang w:val="en-US" w:eastAsia="zh-CN" w:bidi="ar"/>
              </w:rPr>
              <w:t>- 型材：铝合金喷塑，外框27mm×29mm（壁厚≥0.6mm），内框27mm×20mm（壁厚≥0.6mm），连接角码为铝合金+白钢螺丝。</w:t>
            </w:r>
          </w:p>
          <w:p w14:paraId="629EEBC6">
            <w:pPr>
              <w:rPr>
                <w:rFonts w:hint="eastAsia" w:ascii="宋体" w:hAnsi="宋体" w:eastAsia="宋体" w:cs="宋体"/>
                <w:i w:val="0"/>
                <w:iCs w:val="0"/>
                <w:caps w:val="0"/>
                <w:color w:val="333333"/>
                <w:spacing w:val="0"/>
                <w:kern w:val="0"/>
                <w:sz w:val="24"/>
                <w:szCs w:val="24"/>
                <w:lang w:val="en-US" w:eastAsia="zh-CN" w:bidi="ar"/>
              </w:rPr>
            </w:pPr>
            <w:r>
              <w:rPr>
                <w:rFonts w:hint="eastAsia"/>
                <w:sz w:val="30"/>
                <w:szCs w:val="30"/>
              </w:rPr>
              <w:t>-</w:t>
            </w:r>
            <w:r>
              <w:rPr>
                <w:rFonts w:hint="eastAsia" w:ascii="宋体" w:hAnsi="宋体" w:eastAsia="宋体" w:cs="宋体"/>
                <w:i w:val="0"/>
                <w:iCs w:val="0"/>
                <w:caps w:val="0"/>
                <w:color w:val="333333"/>
                <w:spacing w:val="0"/>
                <w:kern w:val="0"/>
                <w:sz w:val="24"/>
                <w:szCs w:val="24"/>
                <w:lang w:val="en-US" w:eastAsia="zh-CN" w:bidi="ar"/>
              </w:rPr>
              <w:t xml:space="preserve"> 纱网：0.5mm厚304不锈钢圆孔网（13目），抗拉强度≥157N/mm²，屈服强度≥108N/mm²，需压纱工艺+塑条固定+铝扣条。</w:t>
            </w:r>
          </w:p>
          <w:p w14:paraId="77A4AF9D">
            <w:pPr>
              <w:rPr>
                <w:rFonts w:hint="eastAsia"/>
                <w:sz w:val="30"/>
                <w:szCs w:val="30"/>
              </w:rPr>
            </w:pPr>
            <w:r>
              <w:rPr>
                <w:rFonts w:hint="eastAsia" w:ascii="宋体" w:hAnsi="宋体" w:eastAsia="宋体" w:cs="宋体"/>
                <w:i w:val="0"/>
                <w:iCs w:val="0"/>
                <w:caps w:val="0"/>
                <w:color w:val="333333"/>
                <w:spacing w:val="0"/>
                <w:kern w:val="0"/>
                <w:sz w:val="24"/>
                <w:szCs w:val="24"/>
                <w:lang w:val="en-US" w:eastAsia="zh-CN" w:bidi="ar"/>
              </w:rPr>
              <w:t>- 五金件：可拆卸铝合金合页（内径≥5.2mm，壁厚≥1.2mm），锌合金锁具，固定螺丝为镀锌带磁吸设计。</w:t>
            </w:r>
          </w:p>
          <w:p w14:paraId="7B0271B4">
            <w:p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2. 结构要求</w:t>
            </w:r>
          </w:p>
          <w:p w14:paraId="467C6724">
            <w:p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类型：三叠式推拉纱窗，单扇面积≤1.2m²，推拉顺畅无卡顿，密封胶条需耐候性良好。</w:t>
            </w:r>
          </w:p>
          <w:p w14:paraId="0788DE2D">
            <w:p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固定方式：自钻钉固定不少于6个/扇，纱网四边压条固定，确保无松动、无异响。</w:t>
            </w:r>
          </w:p>
          <w:p w14:paraId="53A0CF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left"/>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3、性能要求</w:t>
            </w:r>
          </w:p>
          <w:p w14:paraId="26C320C2">
            <w:p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抗风压性能≥1.5kPa，水密性≥3级，气密性≥4级，隔音性能≥35dB。</w:t>
            </w:r>
          </w:p>
          <w:p w14:paraId="0C543B2D">
            <w:pPr>
              <w:rPr>
                <w:rFonts w:hint="eastAsia"/>
                <w:sz w:val="30"/>
                <w:szCs w:val="30"/>
              </w:rPr>
            </w:pPr>
            <w:r>
              <w:rPr>
                <w:rFonts w:hint="eastAsia" w:ascii="宋体" w:hAnsi="宋体" w:eastAsia="宋体" w:cs="宋体"/>
                <w:i w:val="0"/>
                <w:iCs w:val="0"/>
                <w:caps w:val="0"/>
                <w:color w:val="333333"/>
                <w:spacing w:val="0"/>
                <w:kern w:val="0"/>
                <w:sz w:val="24"/>
                <w:szCs w:val="24"/>
                <w:lang w:val="en-US" w:eastAsia="zh-CN" w:bidi="ar"/>
              </w:rPr>
              <w:t>- 纱网需防蚊虫、耐腐蚀，使用寿命≥5年，质保期1年</w:t>
            </w:r>
            <w:r>
              <w:rPr>
                <w:rFonts w:hint="eastAsia"/>
                <w:sz w:val="30"/>
                <w:szCs w:val="30"/>
              </w:rPr>
              <w:t>。</w:t>
            </w:r>
          </w:p>
          <w:p w14:paraId="7A0FB3CF">
            <w:pPr>
              <w:numPr>
                <w:ilvl w:val="0"/>
                <w:numId w:val="2"/>
              </w:num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尺寸</w:t>
            </w:r>
          </w:p>
          <w:p w14:paraId="3BAAF770">
            <w:pPr>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长（1.45m-1.52m）</w:t>
            </w:r>
            <w:r>
              <w:rPr>
                <w:rFonts w:hint="default" w:ascii="宋体" w:hAnsi="宋体" w:eastAsia="宋体" w:cs="宋体"/>
                <w:i w:val="0"/>
                <w:iCs w:val="0"/>
                <w:caps w:val="0"/>
                <w:color w:val="333333"/>
                <w:spacing w:val="0"/>
                <w:kern w:val="0"/>
                <w:sz w:val="24"/>
                <w:szCs w:val="24"/>
                <w:lang w:val="en-US" w:eastAsia="zh-CN" w:bidi="ar"/>
              </w:rPr>
              <w:t>×</w:t>
            </w:r>
            <w:r>
              <w:rPr>
                <w:rFonts w:hint="eastAsia" w:ascii="宋体" w:hAnsi="宋体" w:eastAsia="宋体" w:cs="宋体"/>
                <w:i w:val="0"/>
                <w:iCs w:val="0"/>
                <w:caps w:val="0"/>
                <w:color w:val="333333"/>
                <w:spacing w:val="0"/>
                <w:kern w:val="0"/>
                <w:sz w:val="24"/>
                <w:szCs w:val="24"/>
                <w:lang w:val="en-US" w:eastAsia="zh-CN" w:bidi="ar"/>
              </w:rPr>
              <w:t>宽（0.5m—0.68m）</w:t>
            </w:r>
            <w:r>
              <w:rPr>
                <w:rFonts w:hint="default" w:ascii="Arial" w:hAnsi="Arial" w:eastAsia="宋体" w:cs="Arial"/>
                <w:i w:val="0"/>
                <w:iCs w:val="0"/>
                <w:caps w:val="0"/>
                <w:color w:val="333333"/>
                <w:spacing w:val="0"/>
                <w:kern w:val="0"/>
                <w:sz w:val="24"/>
                <w:szCs w:val="24"/>
                <w:lang w:val="en-US" w:eastAsia="zh-CN" w:bidi="ar"/>
              </w:rPr>
              <w:t>×</w:t>
            </w:r>
            <w:r>
              <w:rPr>
                <w:rFonts w:hint="eastAsia" w:ascii="宋体" w:hAnsi="宋体" w:eastAsia="宋体" w:cs="宋体"/>
                <w:i w:val="0"/>
                <w:iCs w:val="0"/>
                <w:caps w:val="0"/>
                <w:color w:val="333333"/>
                <w:spacing w:val="0"/>
                <w:kern w:val="0"/>
                <w:sz w:val="24"/>
                <w:szCs w:val="24"/>
                <w:lang w:val="en-US" w:eastAsia="zh-CN" w:bidi="ar"/>
              </w:rPr>
              <w:t>228套（具体以实物为准）</w:t>
            </w:r>
          </w:p>
          <w:p w14:paraId="1AE824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both"/>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5、样式详见附件2</w:t>
            </w:r>
          </w:p>
          <w:p w14:paraId="774F5C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p>
        </w:tc>
        <w:tc>
          <w:tcPr>
            <w:tcW w:w="103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BFA84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sz w:val="24"/>
                <w:szCs w:val="24"/>
                <w:lang w:val="en-US"/>
              </w:rPr>
            </w:pPr>
            <w:r>
              <w:rPr>
                <w:rFonts w:hint="eastAsia" w:ascii="宋体" w:hAnsi="宋体" w:eastAsia="宋体" w:cs="宋体"/>
                <w:i w:val="0"/>
                <w:iCs w:val="0"/>
                <w:caps w:val="0"/>
                <w:color w:val="333333"/>
                <w:spacing w:val="0"/>
                <w:kern w:val="0"/>
                <w:sz w:val="24"/>
                <w:szCs w:val="24"/>
                <w:lang w:val="en-US" w:eastAsia="zh-CN" w:bidi="ar"/>
              </w:rPr>
              <w:t>228</w:t>
            </w:r>
          </w:p>
        </w:tc>
        <w:tc>
          <w:tcPr>
            <w:tcW w:w="118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17D8E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套</w:t>
            </w:r>
          </w:p>
          <w:p w14:paraId="6050C7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lang w:val="en-US" w:eastAsia="zh-CN" w:bidi="ar"/>
              </w:rPr>
              <w:t>（个）</w:t>
            </w:r>
          </w:p>
        </w:tc>
      </w:tr>
      <w:tr w14:paraId="1623DF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165" w:hRule="atLeast"/>
        </w:trPr>
        <w:tc>
          <w:tcPr>
            <w:tcW w:w="103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6CF79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2</w:t>
            </w:r>
          </w:p>
        </w:tc>
        <w:tc>
          <w:tcPr>
            <w:tcW w:w="1872"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06745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晾衣绳</w:t>
            </w:r>
          </w:p>
        </w:tc>
        <w:tc>
          <w:tcPr>
            <w:tcW w:w="40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3EFC467">
            <w:pPr>
              <w:numPr>
                <w:ilvl w:val="0"/>
                <w:numId w:val="3"/>
              </w:num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材质要求</w:t>
            </w:r>
          </w:p>
          <w:p w14:paraId="2DA35827">
            <w:pPr>
              <w:numPr>
                <w:ilvl w:val="0"/>
                <w:numId w:val="0"/>
              </w:num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-尼龙钢丝绳（外层尼龙+内层钢丝），直径≥8mm，每套长度20m，抗拉强度≥50kg。</w:t>
            </w:r>
          </w:p>
          <w:p w14:paraId="0A6463AB">
            <w:pPr>
              <w:numPr>
                <w:ilvl w:val="0"/>
                <w:numId w:val="3"/>
              </w:numPr>
              <w:ind w:left="0" w:leftChars="0" w:firstLine="0" w:firstLineChars="0"/>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固定方式</w:t>
            </w:r>
          </w:p>
          <w:p w14:paraId="511710F5">
            <w:pPr>
              <w:numPr>
                <w:ilvl w:val="0"/>
                <w:numId w:val="0"/>
              </w:numPr>
              <w:ind w:leftChars="0"/>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-膨胀螺丝锚固于屋面梁上，间距≤80cm，需热镀锌钢丝绳卡头固定，无晃动、无磨损。</w:t>
            </w:r>
          </w:p>
          <w:p w14:paraId="2A9277DF">
            <w:pPr>
              <w:numPr>
                <w:ilvl w:val="0"/>
                <w:numId w:val="3"/>
              </w:numPr>
              <w:ind w:left="0" w:leftChars="0" w:firstLine="0" w:firstLineChars="0"/>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安装要求</w:t>
            </w:r>
          </w:p>
          <w:p w14:paraId="1D44E941">
            <w:pPr>
              <w:numPr>
                <w:ilvl w:val="0"/>
                <w:numId w:val="0"/>
              </w:numPr>
              <w:ind w:leftChars="0"/>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晾衣绳与钢丝绳卡头连接处需刷防锈漆两遍，整体质保期1年。</w:t>
            </w:r>
          </w:p>
          <w:p w14:paraId="30B2F52F">
            <w:pPr>
              <w:numPr>
                <w:ilvl w:val="0"/>
                <w:numId w:val="3"/>
              </w:numPr>
              <w:ind w:left="0" w:leftChars="0" w:firstLine="0" w:firstLineChars="0"/>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数量</w:t>
            </w:r>
          </w:p>
          <w:p w14:paraId="120F2D2D">
            <w:pPr>
              <w:numPr>
                <w:ilvl w:val="0"/>
                <w:numId w:val="0"/>
              </w:numPr>
              <w:ind w:leftChars="0"/>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每套房屋2条，每条10米，合计102套</w:t>
            </w:r>
          </w:p>
          <w:p w14:paraId="485A2C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both"/>
              <w:textAlignment w:val="auto"/>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5、样式详见附件2</w:t>
            </w:r>
          </w:p>
        </w:tc>
        <w:tc>
          <w:tcPr>
            <w:tcW w:w="103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9AF9C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102</w:t>
            </w:r>
          </w:p>
          <w:p w14:paraId="016EFF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i w:val="0"/>
                <w:iCs w:val="0"/>
                <w:caps w:val="0"/>
                <w:color w:val="333333"/>
                <w:spacing w:val="0"/>
                <w:kern w:val="0"/>
                <w:sz w:val="24"/>
                <w:szCs w:val="24"/>
                <w:lang w:val="en-US" w:eastAsia="zh-CN" w:bidi="ar"/>
              </w:rPr>
            </w:pPr>
          </w:p>
        </w:tc>
        <w:tc>
          <w:tcPr>
            <w:tcW w:w="118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80B42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套</w:t>
            </w:r>
          </w:p>
        </w:tc>
      </w:tr>
      <w:tr w14:paraId="1FBBF9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075" w:hRule="atLeast"/>
        </w:trPr>
        <w:tc>
          <w:tcPr>
            <w:tcW w:w="1037" w:type="dxa"/>
            <w:tcBorders>
              <w:top w:val="single" w:color="auto" w:sz="4" w:space="0"/>
              <w:left w:val="single" w:color="auto" w:sz="8" w:space="0"/>
              <w:bottom w:val="nil"/>
              <w:right w:val="single" w:color="auto" w:sz="4" w:space="0"/>
            </w:tcBorders>
            <w:shd w:val="clear" w:color="auto" w:fill="FFFFFF"/>
            <w:tcMar>
              <w:left w:w="108" w:type="dxa"/>
              <w:right w:w="108" w:type="dxa"/>
            </w:tcMar>
            <w:vAlign w:val="center"/>
          </w:tcPr>
          <w:p w14:paraId="72FAAC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3</w:t>
            </w:r>
          </w:p>
        </w:tc>
        <w:tc>
          <w:tcPr>
            <w:tcW w:w="1872"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74DE823">
            <w:p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不锈钢晾衣架</w:t>
            </w:r>
          </w:p>
          <w:p w14:paraId="705F9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eastAsia" w:ascii="宋体" w:hAnsi="宋体" w:eastAsia="宋体" w:cs="宋体"/>
                <w:i w:val="0"/>
                <w:iCs w:val="0"/>
                <w:caps w:val="0"/>
                <w:color w:val="333333"/>
                <w:spacing w:val="0"/>
                <w:kern w:val="0"/>
                <w:sz w:val="24"/>
                <w:szCs w:val="24"/>
                <w:lang w:val="en-US" w:eastAsia="zh-CN" w:bidi="ar"/>
              </w:rPr>
            </w:pPr>
          </w:p>
        </w:tc>
        <w:tc>
          <w:tcPr>
            <w:tcW w:w="40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9117C7C">
            <w:pPr>
              <w:numPr>
                <w:ilvl w:val="0"/>
                <w:numId w:val="4"/>
              </w:numPr>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数量</w:t>
            </w:r>
          </w:p>
          <w:p w14:paraId="5B05F828">
            <w:pPr>
              <w:numPr>
                <w:ilvl w:val="0"/>
                <w:numId w:val="0"/>
              </w:numPr>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每栋楼3个，共9个，材质为304不锈钢，壁厚≥1.2mm，表面静电粉末喷涂。</w:t>
            </w:r>
          </w:p>
          <w:p w14:paraId="02EB160E">
            <w:pPr>
              <w:numPr>
                <w:ilvl w:val="0"/>
                <w:numId w:val="4"/>
              </w:numPr>
              <w:ind w:left="0" w:leftChars="0" w:firstLine="0" w:firstLineChars="0"/>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结构</w:t>
            </w:r>
          </w:p>
          <w:p w14:paraId="7420F391">
            <w:pPr>
              <w:numPr>
                <w:ilvl w:val="0"/>
                <w:numId w:val="0"/>
              </w:numPr>
              <w:ind w:leftChars="0"/>
              <w:jc w:val="left"/>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长方形：长2.8m、宽2.3m，距地面1.8米，每米承重≥15㎏，顶部需加装防风挂钩。</w:t>
            </w:r>
          </w:p>
          <w:p w14:paraId="30CA2753">
            <w:pPr>
              <w:numPr>
                <w:ilvl w:val="0"/>
                <w:numId w:val="4"/>
              </w:numPr>
              <w:ind w:left="0" w:leftChars="0" w:firstLine="0" w:firstLineChars="0"/>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配件</w:t>
            </w:r>
          </w:p>
          <w:p w14:paraId="31D798F2">
            <w:pPr>
              <w:numPr>
                <w:ilvl w:val="0"/>
                <w:numId w:val="0"/>
              </w:numPr>
              <w:ind w:leftChars="0"/>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内置挂衣孔≥20个，配套不锈钢夹子≥8个，PP材质衣架≥20个。</w:t>
            </w:r>
          </w:p>
          <w:p w14:paraId="1B18C369">
            <w:pPr>
              <w:numPr>
                <w:ilvl w:val="0"/>
                <w:numId w:val="4"/>
              </w:numPr>
              <w:ind w:left="0" w:leftChars="0" w:firstLine="0" w:firstLineChars="0"/>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安装要求</w:t>
            </w:r>
          </w:p>
          <w:p w14:paraId="372D2DE0">
            <w:pPr>
              <w:numPr>
                <w:ilvl w:val="0"/>
                <w:numId w:val="0"/>
              </w:numPr>
              <w:ind w:leftChars="0"/>
              <w:jc w:val="left"/>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xml:space="preserve"> 屋面需预埋混凝土基础墩（C30标号，尺寸200mm×200mm×200mm），每个晾衣架立柱4个，垂直度误差≤3mm。</w:t>
            </w:r>
          </w:p>
          <w:p w14:paraId="33CA6414">
            <w:pPr>
              <w:jc w:val="left"/>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5、样式详见附件2</w:t>
            </w:r>
          </w:p>
          <w:p w14:paraId="0C616D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both"/>
              <w:textAlignment w:val="auto"/>
              <w:rPr>
                <w:rFonts w:hint="default" w:ascii="宋体" w:hAnsi="宋体" w:eastAsia="宋体" w:cs="宋体"/>
                <w:i w:val="0"/>
                <w:iCs w:val="0"/>
                <w:caps w:val="0"/>
                <w:color w:val="333333"/>
                <w:spacing w:val="0"/>
                <w:kern w:val="0"/>
                <w:sz w:val="24"/>
                <w:szCs w:val="24"/>
                <w:lang w:val="en-US" w:eastAsia="zh-CN" w:bidi="ar"/>
              </w:rPr>
            </w:pPr>
          </w:p>
        </w:tc>
        <w:tc>
          <w:tcPr>
            <w:tcW w:w="103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1A24B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9</w:t>
            </w:r>
          </w:p>
        </w:tc>
        <w:tc>
          <w:tcPr>
            <w:tcW w:w="118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F87BB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right="0"/>
              <w:jc w:val="center"/>
              <w:textAlignment w:val="auto"/>
              <w:rPr>
                <w:rFonts w:hint="default"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套</w:t>
            </w:r>
          </w:p>
        </w:tc>
      </w:tr>
      <w:tr w14:paraId="2996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378" w:hRule="atLeast"/>
          <w:jc w:val="center"/>
        </w:trPr>
        <w:tc>
          <w:tcPr>
            <w:tcW w:w="1037" w:type="dxa"/>
            <w:shd w:val="clear" w:color="auto" w:fill="auto"/>
          </w:tcPr>
          <w:p w14:paraId="5BBAEC0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Symbol"/>
                <w:color w:val="000000" w:themeColor="text1"/>
                <w:sz w:val="24"/>
                <w:szCs w:val="24"/>
                <w14:textFill>
                  <w14:solidFill>
                    <w14:schemeClr w14:val="tx1"/>
                  </w14:solidFill>
                </w14:textFill>
              </w:rPr>
            </w:pPr>
          </w:p>
        </w:tc>
        <w:tc>
          <w:tcPr>
            <w:tcW w:w="8141" w:type="dxa"/>
            <w:gridSpan w:val="4"/>
            <w:tcBorders>
              <w:top w:val="single" w:color="auto" w:sz="4" w:space="0"/>
            </w:tcBorders>
            <w:shd w:val="clear" w:color="auto" w:fill="auto"/>
            <w:vAlign w:val="center"/>
          </w:tcPr>
          <w:p w14:paraId="1400D80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Symbol"/>
                <w:color w:val="000000" w:themeColor="text1"/>
                <w:sz w:val="24"/>
                <w:szCs w:val="24"/>
                <w14:textFill>
                  <w14:solidFill>
                    <w14:schemeClr w14:val="tx1"/>
                  </w14:solidFill>
                </w14:textFill>
              </w:rPr>
            </w:pPr>
            <w:r>
              <w:rPr>
                <w:rFonts w:hint="eastAsia" w:ascii="宋体" w:hAnsi="宋体" w:eastAsia="宋体" w:cs="Symbol"/>
                <w:color w:val="000000" w:themeColor="text1"/>
                <w:sz w:val="24"/>
                <w:szCs w:val="24"/>
                <w14:textFill>
                  <w14:solidFill>
                    <w14:schemeClr w14:val="tx1"/>
                  </w14:solidFill>
                </w14:textFill>
              </w:rPr>
              <w:t>报价总合计人民币（大写）</w:t>
            </w:r>
            <w:r>
              <w:rPr>
                <w:rFonts w:hint="eastAsia" w:ascii="宋体" w:hAnsi="宋体" w:eastAsia="宋体" w:cs="Symbol"/>
                <w:color w:val="000000" w:themeColor="text1"/>
                <w:sz w:val="24"/>
                <w:szCs w:val="24"/>
                <w:u w:val="single"/>
                <w14:textFill>
                  <w14:solidFill>
                    <w14:schemeClr w14:val="tx1"/>
                  </w14:solidFill>
                </w14:textFill>
              </w:rPr>
              <w:t xml:space="preserve">                   </w:t>
            </w:r>
            <w:r>
              <w:rPr>
                <w:rFonts w:hint="eastAsia" w:ascii="宋体" w:hAnsi="宋体" w:eastAsia="宋体" w:cs="Symbol"/>
                <w:color w:val="000000" w:themeColor="text1"/>
                <w:sz w:val="24"/>
                <w:szCs w:val="24"/>
                <w14:textFill>
                  <w14:solidFill>
                    <w14:schemeClr w14:val="tx1"/>
                  </w14:solidFill>
                </w14:textFill>
              </w:rPr>
              <w:t>元（￥</w:t>
            </w:r>
            <w:r>
              <w:rPr>
                <w:rFonts w:hint="eastAsia" w:ascii="宋体" w:hAnsi="宋体" w:eastAsia="宋体" w:cs="Symbol"/>
                <w:color w:val="000000" w:themeColor="text1"/>
                <w:sz w:val="24"/>
                <w:szCs w:val="24"/>
                <w:u w:val="single"/>
                <w14:textFill>
                  <w14:solidFill>
                    <w14:schemeClr w14:val="tx1"/>
                  </w14:solidFill>
                </w14:textFill>
              </w:rPr>
              <w:t xml:space="preserve">  （小写）    </w:t>
            </w:r>
            <w:r>
              <w:rPr>
                <w:rFonts w:hint="eastAsia" w:ascii="宋体" w:hAnsi="宋体" w:eastAsia="宋体" w:cs="Symbol"/>
                <w:color w:val="000000" w:themeColor="text1"/>
                <w:sz w:val="24"/>
                <w:szCs w:val="24"/>
                <w14:textFill>
                  <w14:solidFill>
                    <w14:schemeClr w14:val="tx1"/>
                  </w14:solidFill>
                </w14:textFill>
              </w:rPr>
              <w:t>元）。</w:t>
            </w:r>
          </w:p>
        </w:tc>
      </w:tr>
    </w:tbl>
    <w:p w14:paraId="19AF4932">
      <w:pPr>
        <w:spacing w:line="500" w:lineRule="exact"/>
        <w:rPr>
          <w:rFonts w:ascii="宋体" w:hAnsi="宋体" w:eastAsia="宋体" w:cs="Symbol"/>
          <w:sz w:val="24"/>
          <w:szCs w:val="24"/>
        </w:rPr>
      </w:pPr>
      <w:bookmarkStart w:id="19" w:name="_GoBack"/>
      <w:bookmarkEnd w:id="19"/>
    </w:p>
    <w:p w14:paraId="71573C06">
      <w:pPr>
        <w:spacing w:line="500" w:lineRule="exact"/>
        <w:rPr>
          <w:rFonts w:ascii="宋体" w:hAnsi="宋体" w:eastAsia="宋体" w:cs="Symbol"/>
          <w:sz w:val="24"/>
          <w:szCs w:val="24"/>
        </w:rPr>
      </w:pPr>
    </w:p>
    <w:p w14:paraId="30E2D46E">
      <w:pPr>
        <w:spacing w:line="500" w:lineRule="exact"/>
        <w:ind w:firstLine="2160" w:firstLineChars="900"/>
        <w:rPr>
          <w:rFonts w:ascii="宋体" w:hAnsi="宋体" w:eastAsia="宋体" w:cs="Symbol"/>
          <w:sz w:val="24"/>
          <w:szCs w:val="24"/>
        </w:rPr>
      </w:pPr>
      <w:r>
        <w:rPr>
          <w:rFonts w:hint="eastAsia" w:ascii="宋体" w:hAnsi="宋体" w:eastAsia="宋体" w:cs="Symbol"/>
          <w:sz w:val="24"/>
          <w:szCs w:val="24"/>
        </w:rPr>
        <w:t>报价人(全称并加盖公章)：</w:t>
      </w:r>
      <w:r>
        <w:rPr>
          <w:rFonts w:hint="eastAsia" w:ascii="宋体" w:hAnsi="宋体" w:eastAsia="宋体" w:cs="Symbol"/>
          <w:sz w:val="24"/>
          <w:szCs w:val="24"/>
          <w:u w:val="single"/>
        </w:rPr>
        <w:t xml:space="preserve">                       </w:t>
      </w:r>
    </w:p>
    <w:p w14:paraId="468680BB">
      <w:pPr>
        <w:tabs>
          <w:tab w:val="left" w:pos="5355"/>
        </w:tabs>
        <w:spacing w:line="500" w:lineRule="exact"/>
        <w:ind w:firstLine="3480" w:firstLineChars="1450"/>
        <w:rPr>
          <w:rFonts w:ascii="宋体" w:hAnsi="宋体" w:eastAsia="宋体" w:cs="Symbol"/>
          <w:sz w:val="24"/>
          <w:szCs w:val="24"/>
        </w:rPr>
      </w:pPr>
      <w:r>
        <w:rPr>
          <w:rFonts w:hint="eastAsia" w:ascii="宋体" w:hAnsi="宋体" w:eastAsia="宋体" w:cs="Symbol"/>
          <w:sz w:val="24"/>
          <w:szCs w:val="24"/>
        </w:rPr>
        <w:t xml:space="preserve">     日  期： </w:t>
      </w:r>
      <w:r>
        <w:rPr>
          <w:rFonts w:hint="eastAsia" w:ascii="宋体" w:hAnsi="宋体" w:eastAsia="宋体" w:cs="Symbol"/>
          <w:sz w:val="24"/>
          <w:szCs w:val="24"/>
          <w:u w:val="single"/>
        </w:rPr>
        <w:t xml:space="preserve">       </w:t>
      </w:r>
      <w:r>
        <w:rPr>
          <w:rFonts w:hint="eastAsia" w:ascii="宋体" w:hAnsi="宋体" w:eastAsia="宋体" w:cs="Symbol"/>
          <w:sz w:val="24"/>
          <w:szCs w:val="24"/>
        </w:rPr>
        <w:t xml:space="preserve">年 </w:t>
      </w:r>
      <w:r>
        <w:rPr>
          <w:rFonts w:hint="eastAsia" w:ascii="宋体" w:hAnsi="宋体" w:eastAsia="宋体" w:cs="Symbol"/>
          <w:sz w:val="24"/>
          <w:szCs w:val="24"/>
          <w:u w:val="single"/>
        </w:rPr>
        <w:t xml:space="preserve">     </w:t>
      </w:r>
      <w:r>
        <w:rPr>
          <w:rFonts w:hint="eastAsia" w:ascii="宋体" w:hAnsi="宋体" w:eastAsia="宋体" w:cs="Symbol"/>
          <w:sz w:val="24"/>
          <w:szCs w:val="24"/>
        </w:rPr>
        <w:t xml:space="preserve">月 </w:t>
      </w:r>
      <w:r>
        <w:rPr>
          <w:rFonts w:hint="eastAsia" w:ascii="宋体" w:hAnsi="宋体" w:eastAsia="宋体" w:cs="Symbol"/>
          <w:sz w:val="24"/>
          <w:szCs w:val="24"/>
          <w:u w:val="single"/>
        </w:rPr>
        <w:t xml:space="preserve">     </w:t>
      </w:r>
      <w:r>
        <w:rPr>
          <w:rFonts w:hint="eastAsia" w:ascii="宋体" w:hAnsi="宋体" w:eastAsia="宋体" w:cs="Symbol"/>
          <w:sz w:val="24"/>
          <w:szCs w:val="24"/>
        </w:rPr>
        <w:t>日</w:t>
      </w:r>
      <w:bookmarkStart w:id="11" w:name="_Toc392577107"/>
      <w:bookmarkStart w:id="12" w:name="_Toc383438899"/>
    </w:p>
    <w:p w14:paraId="181EEA6E">
      <w:pPr>
        <w:widowControl/>
        <w:jc w:val="left"/>
        <w:rPr>
          <w:rFonts w:ascii="宋体" w:hAnsi="宋体" w:eastAsia="宋体" w:cs="Symbol"/>
          <w:sz w:val="24"/>
          <w:szCs w:val="24"/>
        </w:rPr>
      </w:pPr>
      <w:r>
        <w:rPr>
          <w:rFonts w:ascii="宋体" w:hAnsi="宋体" w:eastAsia="宋体" w:cs="Symbol"/>
          <w:sz w:val="24"/>
          <w:szCs w:val="24"/>
        </w:rPr>
        <w:br w:type="page"/>
      </w:r>
    </w:p>
    <w:bookmarkEnd w:id="11"/>
    <w:bookmarkEnd w:id="12"/>
    <w:p w14:paraId="3ACE2BBA">
      <w:pPr>
        <w:pStyle w:val="29"/>
        <w:numPr>
          <w:ilvl w:val="0"/>
          <w:numId w:val="0"/>
        </w:numPr>
        <w:spacing w:line="500" w:lineRule="exact"/>
        <w:jc w:val="center"/>
        <w:outlineLvl w:val="0"/>
        <w:rPr>
          <w:rFonts w:ascii="宋体" w:hAnsi="宋体" w:eastAsia="宋体" w:cs="Symbol"/>
          <w:b/>
          <w:sz w:val="36"/>
          <w:szCs w:val="20"/>
        </w:rPr>
      </w:pPr>
      <w:bookmarkStart w:id="13" w:name="_Toc32096"/>
      <w:r>
        <w:rPr>
          <w:rFonts w:hint="eastAsia" w:ascii="宋体" w:hAnsi="宋体" w:eastAsia="宋体" w:cs="Symbol"/>
          <w:b/>
          <w:sz w:val="36"/>
          <w:szCs w:val="20"/>
          <w:lang w:eastAsia="zh-CN"/>
        </w:rPr>
        <w:t>第三章</w:t>
      </w:r>
      <w:r>
        <w:rPr>
          <w:rFonts w:hint="eastAsia" w:ascii="宋体" w:hAnsi="宋体" w:eastAsia="宋体" w:cs="Symbol"/>
          <w:b/>
          <w:sz w:val="36"/>
          <w:szCs w:val="20"/>
        </w:rPr>
        <w:t xml:space="preserve"> 承诺书</w:t>
      </w:r>
      <w:bookmarkEnd w:id="13"/>
    </w:p>
    <w:p w14:paraId="5459ABEB">
      <w:pPr>
        <w:spacing w:line="500" w:lineRule="exact"/>
        <w:jc w:val="center"/>
        <w:outlineLvl w:val="0"/>
        <w:rPr>
          <w:rFonts w:ascii="宋体" w:hAnsi="宋体" w:eastAsia="宋体" w:cs="Symbol"/>
          <w:b/>
          <w:sz w:val="36"/>
          <w:szCs w:val="20"/>
        </w:rPr>
      </w:pPr>
    </w:p>
    <w:p w14:paraId="44A023AC">
      <w:pPr>
        <w:spacing w:line="500" w:lineRule="exact"/>
        <w:rPr>
          <w:rFonts w:hint="eastAsia" w:ascii="宋体" w:hAnsi="宋体" w:eastAsia="宋体" w:cs="Symbol"/>
          <w:sz w:val="24"/>
          <w:szCs w:val="24"/>
        </w:rPr>
      </w:pPr>
      <w:r>
        <w:rPr>
          <w:rFonts w:hint="eastAsia" w:ascii="宋体" w:hAnsi="宋体" w:eastAsia="宋体" w:cs="Symbol"/>
          <w:sz w:val="24"/>
          <w:szCs w:val="24"/>
        </w:rPr>
        <w:t>致：福州市鼓楼区城建投资发展集团有限公司</w:t>
      </w:r>
    </w:p>
    <w:p w14:paraId="71638620">
      <w:pPr>
        <w:spacing w:line="500" w:lineRule="exact"/>
        <w:ind w:firstLine="480" w:firstLineChars="200"/>
        <w:rPr>
          <w:rFonts w:hint="default" w:ascii="宋体" w:hAnsi="宋体" w:eastAsia="宋体" w:cs="Symbol"/>
          <w:sz w:val="24"/>
          <w:szCs w:val="24"/>
          <w:lang w:val="en-US"/>
        </w:rPr>
      </w:pPr>
      <w:r>
        <w:rPr>
          <w:rFonts w:hint="eastAsia" w:ascii="宋体" w:hAnsi="宋体" w:eastAsia="宋体" w:cs="Symbol"/>
          <w:sz w:val="24"/>
          <w:szCs w:val="24"/>
          <w:lang w:val="en-US" w:eastAsia="zh-CN"/>
        </w:rPr>
        <w:t>我司承诺</w:t>
      </w:r>
      <w:r>
        <w:rPr>
          <w:rFonts w:hint="eastAsia" w:ascii="宋体" w:hAnsi="宋体" w:eastAsia="宋体" w:cs="Symbol"/>
          <w:sz w:val="24"/>
          <w:szCs w:val="24"/>
        </w:rPr>
        <w:t>在贵单位组织的鼓楼区</w:t>
      </w:r>
      <w:r>
        <w:rPr>
          <w:rFonts w:hint="eastAsia" w:ascii="宋体" w:hAnsi="宋体" w:eastAsia="宋体" w:cs="Symbol"/>
          <w:sz w:val="24"/>
          <w:szCs w:val="24"/>
          <w:lang w:val="en-US" w:eastAsia="zh-CN"/>
        </w:rPr>
        <w:t>软件园D区配套宿舍</w:t>
      </w:r>
      <w:r>
        <w:rPr>
          <w:rFonts w:hint="eastAsia" w:ascii="宋体" w:hAnsi="宋体" w:eastAsia="宋体" w:cs="Symbol"/>
          <w:sz w:val="24"/>
          <w:szCs w:val="24"/>
        </w:rPr>
        <w:t>项目</w:t>
      </w:r>
      <w:r>
        <w:rPr>
          <w:rFonts w:hint="eastAsia" w:ascii="宋体" w:hAnsi="宋体" w:eastAsia="宋体" w:cs="Symbol"/>
          <w:sz w:val="24"/>
          <w:szCs w:val="24"/>
          <w:lang w:val="en-US" w:eastAsia="zh-CN"/>
        </w:rPr>
        <w:t>安装纱窗及晾衣架设施采购</w:t>
      </w:r>
      <w:r>
        <w:rPr>
          <w:rFonts w:hint="eastAsia" w:ascii="宋体" w:hAnsi="宋体" w:eastAsia="宋体" w:cs="Symbol"/>
          <w:sz w:val="24"/>
          <w:szCs w:val="24"/>
        </w:rPr>
        <w:t>中，</w:t>
      </w:r>
      <w:r>
        <w:rPr>
          <w:rFonts w:hint="eastAsia" w:ascii="宋体" w:hAnsi="宋体" w:eastAsia="宋体" w:cs="Symbol"/>
          <w:sz w:val="24"/>
          <w:szCs w:val="24"/>
          <w:lang w:val="en-US" w:eastAsia="zh-CN"/>
        </w:rPr>
        <w:t>所报总价采购的产品满足或高于采购项目各项技术规格指标及相关项目要求，报价包含产品安装等服务。</w:t>
      </w:r>
      <w:r>
        <w:rPr>
          <w:rFonts w:hint="eastAsia" w:ascii="宋体" w:hAnsi="宋体" w:eastAsia="宋体" w:cs="Symbol"/>
          <w:sz w:val="24"/>
          <w:szCs w:val="24"/>
        </w:rPr>
        <w:t>如果中标，</w:t>
      </w:r>
      <w:r>
        <w:rPr>
          <w:rFonts w:hint="eastAsia" w:ascii="宋体" w:hAnsi="宋体" w:eastAsia="宋体" w:cs="Symbol"/>
          <w:sz w:val="24"/>
          <w:szCs w:val="24"/>
          <w:lang w:val="en-US" w:eastAsia="zh-CN"/>
        </w:rPr>
        <w:t>若采购的产品无法满足招标公告中的各项技术规格指标及相关项目要求，我司将根据招标人要求无偿整改到位。</w:t>
      </w:r>
    </w:p>
    <w:p w14:paraId="7516FA21">
      <w:pPr>
        <w:spacing w:line="500" w:lineRule="exact"/>
        <w:ind w:firstLine="480" w:firstLineChars="200"/>
        <w:rPr>
          <w:rFonts w:ascii="宋体" w:hAnsi="宋体" w:eastAsia="宋体" w:cs="Symbol"/>
          <w:sz w:val="24"/>
          <w:szCs w:val="24"/>
        </w:rPr>
      </w:pPr>
      <w:r>
        <w:rPr>
          <w:rFonts w:hint="eastAsia" w:ascii="宋体" w:hAnsi="宋体" w:eastAsia="宋体" w:cs="Symbol"/>
          <w:sz w:val="24"/>
          <w:szCs w:val="24"/>
        </w:rPr>
        <w:t>特此承诺！</w:t>
      </w:r>
    </w:p>
    <w:p w14:paraId="21E2AD34">
      <w:pPr>
        <w:spacing w:line="500" w:lineRule="exact"/>
        <w:rPr>
          <w:rFonts w:ascii="宋体" w:hAnsi="宋体" w:eastAsia="宋体" w:cs="Symbol"/>
          <w:sz w:val="24"/>
          <w:szCs w:val="24"/>
        </w:rPr>
      </w:pPr>
    </w:p>
    <w:p w14:paraId="679AC617">
      <w:pPr>
        <w:spacing w:line="500" w:lineRule="exact"/>
        <w:rPr>
          <w:rFonts w:ascii="宋体" w:hAnsi="宋体" w:eastAsia="宋体" w:cs="Symbol"/>
          <w:sz w:val="24"/>
          <w:szCs w:val="24"/>
        </w:rPr>
      </w:pPr>
      <w:r>
        <w:rPr>
          <w:rFonts w:hint="eastAsia" w:ascii="宋体" w:hAnsi="宋体" w:eastAsia="宋体" w:cs="Symbol"/>
          <w:sz w:val="24"/>
          <w:szCs w:val="24"/>
        </w:rPr>
        <w:t xml:space="preserve">                           </w:t>
      </w:r>
    </w:p>
    <w:p w14:paraId="281D1960">
      <w:pPr>
        <w:spacing w:line="500" w:lineRule="exact"/>
        <w:rPr>
          <w:rFonts w:ascii="宋体" w:hAnsi="宋体" w:eastAsia="宋体" w:cs="Symbol"/>
          <w:sz w:val="24"/>
          <w:szCs w:val="24"/>
        </w:rPr>
      </w:pPr>
    </w:p>
    <w:p w14:paraId="00610DED">
      <w:pPr>
        <w:tabs>
          <w:tab w:val="left" w:pos="5355"/>
        </w:tabs>
        <w:spacing w:line="500" w:lineRule="exact"/>
        <w:ind w:right="600"/>
        <w:jc w:val="right"/>
        <w:rPr>
          <w:rFonts w:ascii="宋体" w:hAnsi="宋体" w:eastAsia="宋体" w:cs="Symbol"/>
          <w:sz w:val="24"/>
          <w:szCs w:val="24"/>
        </w:rPr>
      </w:pPr>
    </w:p>
    <w:p w14:paraId="450FA848">
      <w:pPr>
        <w:spacing w:line="500" w:lineRule="exact"/>
        <w:ind w:firstLine="2640" w:firstLineChars="1100"/>
        <w:rPr>
          <w:rFonts w:ascii="宋体" w:hAnsi="宋体" w:eastAsia="宋体" w:cs="Symbol"/>
          <w:sz w:val="24"/>
          <w:szCs w:val="24"/>
        </w:rPr>
      </w:pPr>
      <w:r>
        <w:rPr>
          <w:rFonts w:hint="eastAsia" w:ascii="宋体" w:hAnsi="宋体" w:eastAsia="宋体" w:cs="Symbol"/>
          <w:sz w:val="24"/>
          <w:szCs w:val="24"/>
        </w:rPr>
        <w:t>报价人(全称并加盖公章)：</w:t>
      </w:r>
      <w:r>
        <w:rPr>
          <w:rFonts w:hint="eastAsia" w:ascii="宋体" w:hAnsi="宋体" w:eastAsia="宋体" w:cs="Symbol"/>
          <w:sz w:val="24"/>
          <w:szCs w:val="24"/>
          <w:u w:val="single"/>
        </w:rPr>
        <w:t xml:space="preserve">                       </w:t>
      </w:r>
    </w:p>
    <w:p w14:paraId="56A3CA3B">
      <w:pPr>
        <w:tabs>
          <w:tab w:val="left" w:pos="5355"/>
        </w:tabs>
        <w:spacing w:line="500" w:lineRule="exact"/>
        <w:ind w:firstLine="3480" w:firstLineChars="1450"/>
        <w:rPr>
          <w:rFonts w:ascii="宋体" w:hAnsi="宋体" w:eastAsia="宋体" w:cs="Symbol"/>
          <w:sz w:val="24"/>
          <w:szCs w:val="24"/>
        </w:rPr>
      </w:pPr>
      <w:r>
        <w:rPr>
          <w:rFonts w:hint="eastAsia" w:ascii="宋体" w:hAnsi="宋体" w:eastAsia="宋体" w:cs="Symbol"/>
          <w:sz w:val="24"/>
          <w:szCs w:val="24"/>
        </w:rPr>
        <w:t xml:space="preserve">          日  期： </w:t>
      </w:r>
      <w:r>
        <w:rPr>
          <w:rFonts w:hint="eastAsia" w:ascii="宋体" w:hAnsi="宋体" w:eastAsia="宋体" w:cs="Symbol"/>
          <w:sz w:val="24"/>
          <w:szCs w:val="24"/>
          <w:u w:val="single"/>
        </w:rPr>
        <w:t xml:space="preserve">       </w:t>
      </w:r>
      <w:r>
        <w:rPr>
          <w:rFonts w:hint="eastAsia" w:ascii="宋体" w:hAnsi="宋体" w:eastAsia="宋体" w:cs="Symbol"/>
          <w:sz w:val="24"/>
          <w:szCs w:val="24"/>
        </w:rPr>
        <w:t xml:space="preserve">年 </w:t>
      </w:r>
      <w:r>
        <w:rPr>
          <w:rFonts w:hint="eastAsia" w:ascii="宋体" w:hAnsi="宋体" w:eastAsia="宋体" w:cs="Symbol"/>
          <w:sz w:val="24"/>
          <w:szCs w:val="24"/>
          <w:u w:val="single"/>
        </w:rPr>
        <w:t xml:space="preserve">     </w:t>
      </w:r>
      <w:r>
        <w:rPr>
          <w:rFonts w:hint="eastAsia" w:ascii="宋体" w:hAnsi="宋体" w:eastAsia="宋体" w:cs="Symbol"/>
          <w:sz w:val="24"/>
          <w:szCs w:val="24"/>
        </w:rPr>
        <w:t xml:space="preserve">月 </w:t>
      </w:r>
      <w:r>
        <w:rPr>
          <w:rFonts w:hint="eastAsia" w:ascii="宋体" w:hAnsi="宋体" w:eastAsia="宋体" w:cs="Symbol"/>
          <w:sz w:val="24"/>
          <w:szCs w:val="24"/>
          <w:u w:val="single"/>
        </w:rPr>
        <w:t xml:space="preserve">     </w:t>
      </w:r>
      <w:r>
        <w:rPr>
          <w:rFonts w:hint="eastAsia" w:ascii="宋体" w:hAnsi="宋体" w:eastAsia="宋体" w:cs="Symbol"/>
          <w:sz w:val="24"/>
          <w:szCs w:val="24"/>
        </w:rPr>
        <w:t>日</w:t>
      </w:r>
    </w:p>
    <w:p w14:paraId="5B9094B9">
      <w:pPr>
        <w:tabs>
          <w:tab w:val="left" w:pos="5355"/>
        </w:tabs>
        <w:spacing w:line="500" w:lineRule="exact"/>
        <w:ind w:right="600"/>
        <w:jc w:val="right"/>
        <w:rPr>
          <w:rFonts w:ascii="宋体" w:hAnsi="宋体" w:eastAsia="宋体" w:cs="Symbol"/>
          <w:szCs w:val="21"/>
        </w:rPr>
      </w:pPr>
      <w:r>
        <w:rPr>
          <w:rFonts w:ascii="宋体" w:hAnsi="宋体" w:eastAsia="宋体" w:cs="Symbol"/>
          <w:sz w:val="24"/>
          <w:szCs w:val="24"/>
        </w:rPr>
        <w:br w:type="page"/>
      </w:r>
    </w:p>
    <w:p w14:paraId="3D19707E">
      <w:pPr>
        <w:pStyle w:val="29"/>
        <w:numPr>
          <w:ilvl w:val="0"/>
          <w:numId w:val="0"/>
        </w:numPr>
        <w:spacing w:line="500" w:lineRule="exact"/>
        <w:ind w:left="2940" w:leftChars="0"/>
        <w:jc w:val="both"/>
        <w:outlineLvl w:val="0"/>
        <w:rPr>
          <w:rFonts w:ascii="宋体" w:hAnsi="宋体" w:eastAsia="宋体" w:cs="Symbol"/>
          <w:b/>
          <w:sz w:val="36"/>
          <w:szCs w:val="20"/>
        </w:rPr>
      </w:pPr>
      <w:bookmarkStart w:id="14" w:name="_Toc28960"/>
      <w:r>
        <w:rPr>
          <w:rFonts w:hint="eastAsia" w:ascii="宋体" w:hAnsi="宋体" w:eastAsia="宋体" w:cs="Symbol"/>
          <w:b/>
          <w:sz w:val="36"/>
          <w:szCs w:val="20"/>
          <w:lang w:eastAsia="zh-CN"/>
        </w:rPr>
        <w:t>第四章</w:t>
      </w:r>
      <w:r>
        <w:rPr>
          <w:rFonts w:hint="eastAsia" w:ascii="宋体" w:hAnsi="宋体" w:eastAsia="宋体" w:cs="Symbol"/>
          <w:b/>
          <w:sz w:val="36"/>
          <w:szCs w:val="20"/>
          <w:lang w:val="en-US" w:eastAsia="zh-CN"/>
        </w:rPr>
        <w:t xml:space="preserve">  </w:t>
      </w:r>
      <w:r>
        <w:rPr>
          <w:rFonts w:hint="eastAsia" w:ascii="宋体" w:hAnsi="宋体" w:eastAsia="宋体" w:cs="Symbol"/>
          <w:b/>
          <w:sz w:val="36"/>
          <w:szCs w:val="20"/>
        </w:rPr>
        <w:t>相关</w:t>
      </w:r>
      <w:r>
        <w:rPr>
          <w:rFonts w:ascii="宋体" w:hAnsi="宋体" w:eastAsia="宋体" w:cs="Symbol"/>
          <w:b/>
          <w:sz w:val="36"/>
          <w:szCs w:val="20"/>
        </w:rPr>
        <w:t>证明</w:t>
      </w:r>
      <w:r>
        <w:rPr>
          <w:rFonts w:hint="eastAsia" w:ascii="宋体" w:hAnsi="宋体" w:eastAsia="宋体" w:cs="Symbol"/>
          <w:b/>
          <w:sz w:val="36"/>
          <w:szCs w:val="20"/>
        </w:rPr>
        <w:t>材料</w:t>
      </w:r>
      <w:bookmarkEnd w:id="14"/>
    </w:p>
    <w:p w14:paraId="2CCA9562">
      <w:pPr>
        <w:spacing w:line="500" w:lineRule="exact"/>
        <w:ind w:firstLine="640" w:firstLineChars="200"/>
        <w:jc w:val="left"/>
        <w:rPr>
          <w:rFonts w:ascii="宋体" w:hAnsi="宋体" w:eastAsia="宋体" w:cs="Symbol"/>
          <w:sz w:val="32"/>
          <w:szCs w:val="32"/>
        </w:rPr>
      </w:pPr>
    </w:p>
    <w:p w14:paraId="1F5C5394">
      <w:pPr>
        <w:spacing w:line="360" w:lineRule="auto"/>
        <w:ind w:firstLine="560" w:firstLineChars="200"/>
        <w:jc w:val="left"/>
        <w:rPr>
          <w:rFonts w:ascii="宋体" w:hAnsi="宋体" w:eastAsia="宋体" w:cs="Symbol"/>
          <w:sz w:val="28"/>
          <w:szCs w:val="28"/>
        </w:rPr>
      </w:pPr>
      <w:r>
        <w:rPr>
          <w:rFonts w:hint="eastAsia" w:ascii="宋体" w:hAnsi="宋体" w:eastAsia="宋体" w:cs="Symbol"/>
          <w:sz w:val="28"/>
          <w:szCs w:val="28"/>
        </w:rPr>
        <w:t>1、企业法定代表人身份证复印件（加盖公章）</w:t>
      </w:r>
    </w:p>
    <w:p w14:paraId="63E7FC06">
      <w:pPr>
        <w:spacing w:line="360" w:lineRule="auto"/>
        <w:ind w:firstLine="560" w:firstLineChars="200"/>
        <w:jc w:val="left"/>
        <w:rPr>
          <w:rFonts w:hint="eastAsia" w:ascii="宋体" w:hAnsi="宋体" w:eastAsia="宋体" w:cs="Symbol"/>
          <w:sz w:val="28"/>
          <w:szCs w:val="28"/>
        </w:rPr>
      </w:pPr>
      <w:r>
        <w:rPr>
          <w:rFonts w:hint="eastAsia" w:ascii="宋体" w:hAnsi="宋体" w:eastAsia="宋体" w:cs="Symbol"/>
          <w:sz w:val="28"/>
          <w:szCs w:val="28"/>
        </w:rPr>
        <w:t>2、法人营业执照（副本）复印件（加盖公章）</w:t>
      </w:r>
    </w:p>
    <w:p w14:paraId="3B060434">
      <w:pPr>
        <w:spacing w:line="500" w:lineRule="exact"/>
        <w:jc w:val="center"/>
        <w:outlineLvl w:val="1"/>
        <w:rPr>
          <w:rFonts w:hint="eastAsia" w:ascii="宋体" w:hAnsi="宋体" w:eastAsia="宋体" w:cs="Symbol"/>
          <w:b/>
          <w:sz w:val="32"/>
          <w:szCs w:val="32"/>
        </w:rPr>
      </w:pPr>
      <w:bookmarkStart w:id="15" w:name="_Toc16679"/>
    </w:p>
    <w:p w14:paraId="6A4472BA">
      <w:pPr>
        <w:spacing w:line="500" w:lineRule="exact"/>
        <w:jc w:val="center"/>
        <w:outlineLvl w:val="1"/>
        <w:rPr>
          <w:rFonts w:hint="eastAsia" w:ascii="宋体" w:hAnsi="宋体" w:eastAsia="宋体" w:cs="Symbol"/>
          <w:b/>
          <w:sz w:val="32"/>
          <w:szCs w:val="32"/>
        </w:rPr>
      </w:pPr>
    </w:p>
    <w:p w14:paraId="6A882F88">
      <w:pPr>
        <w:spacing w:line="500" w:lineRule="exact"/>
        <w:jc w:val="center"/>
        <w:outlineLvl w:val="1"/>
        <w:rPr>
          <w:rFonts w:hint="eastAsia" w:ascii="宋体" w:hAnsi="宋体" w:eastAsia="宋体" w:cs="Symbol"/>
          <w:b/>
          <w:sz w:val="32"/>
          <w:szCs w:val="32"/>
        </w:rPr>
      </w:pPr>
    </w:p>
    <w:p w14:paraId="46E0FB74">
      <w:pPr>
        <w:spacing w:line="500" w:lineRule="exact"/>
        <w:jc w:val="center"/>
        <w:outlineLvl w:val="1"/>
        <w:rPr>
          <w:rFonts w:hint="eastAsia" w:ascii="宋体" w:hAnsi="宋体" w:eastAsia="宋体" w:cs="Symbol"/>
          <w:b/>
          <w:sz w:val="32"/>
          <w:szCs w:val="32"/>
        </w:rPr>
      </w:pPr>
    </w:p>
    <w:p w14:paraId="022DCE21">
      <w:pPr>
        <w:spacing w:line="500" w:lineRule="exact"/>
        <w:jc w:val="center"/>
        <w:outlineLvl w:val="1"/>
        <w:rPr>
          <w:rFonts w:hint="eastAsia" w:ascii="宋体" w:hAnsi="宋体" w:eastAsia="宋体" w:cs="Symbol"/>
          <w:b/>
          <w:sz w:val="32"/>
          <w:szCs w:val="32"/>
        </w:rPr>
      </w:pPr>
    </w:p>
    <w:p w14:paraId="22EBACC6">
      <w:pPr>
        <w:spacing w:line="500" w:lineRule="exact"/>
        <w:jc w:val="center"/>
        <w:outlineLvl w:val="1"/>
        <w:rPr>
          <w:rFonts w:hint="eastAsia" w:ascii="宋体" w:hAnsi="宋体" w:eastAsia="宋体" w:cs="Symbol"/>
          <w:b/>
          <w:sz w:val="32"/>
          <w:szCs w:val="32"/>
        </w:rPr>
      </w:pPr>
    </w:p>
    <w:p w14:paraId="3189FA63">
      <w:pPr>
        <w:spacing w:line="500" w:lineRule="exact"/>
        <w:jc w:val="center"/>
        <w:outlineLvl w:val="1"/>
        <w:rPr>
          <w:rFonts w:hint="eastAsia" w:ascii="宋体" w:hAnsi="宋体" w:eastAsia="宋体" w:cs="Symbol"/>
          <w:b/>
          <w:sz w:val="32"/>
          <w:szCs w:val="32"/>
        </w:rPr>
      </w:pPr>
    </w:p>
    <w:p w14:paraId="0028ABFA">
      <w:pPr>
        <w:spacing w:line="500" w:lineRule="exact"/>
        <w:jc w:val="center"/>
        <w:outlineLvl w:val="1"/>
        <w:rPr>
          <w:rFonts w:hint="eastAsia" w:ascii="宋体" w:hAnsi="宋体" w:eastAsia="宋体" w:cs="Symbol"/>
          <w:b/>
          <w:sz w:val="32"/>
          <w:szCs w:val="32"/>
        </w:rPr>
      </w:pPr>
    </w:p>
    <w:p w14:paraId="01AD74B0">
      <w:pPr>
        <w:spacing w:line="500" w:lineRule="exact"/>
        <w:jc w:val="center"/>
        <w:outlineLvl w:val="1"/>
        <w:rPr>
          <w:rFonts w:hint="eastAsia" w:ascii="宋体" w:hAnsi="宋体" w:eastAsia="宋体" w:cs="Symbol"/>
          <w:b/>
          <w:sz w:val="32"/>
          <w:szCs w:val="32"/>
        </w:rPr>
      </w:pPr>
    </w:p>
    <w:p w14:paraId="147F1275">
      <w:pPr>
        <w:spacing w:line="500" w:lineRule="exact"/>
        <w:jc w:val="center"/>
        <w:outlineLvl w:val="1"/>
        <w:rPr>
          <w:rFonts w:hint="eastAsia" w:ascii="宋体" w:hAnsi="宋体" w:eastAsia="宋体" w:cs="Symbol"/>
          <w:b/>
          <w:sz w:val="32"/>
          <w:szCs w:val="32"/>
        </w:rPr>
      </w:pPr>
    </w:p>
    <w:p w14:paraId="7A1B8E27">
      <w:pPr>
        <w:spacing w:line="500" w:lineRule="exact"/>
        <w:jc w:val="center"/>
        <w:outlineLvl w:val="1"/>
        <w:rPr>
          <w:rFonts w:hint="eastAsia" w:ascii="宋体" w:hAnsi="宋体" w:eastAsia="宋体" w:cs="Symbol"/>
          <w:b/>
          <w:sz w:val="32"/>
          <w:szCs w:val="32"/>
        </w:rPr>
      </w:pPr>
    </w:p>
    <w:p w14:paraId="7301A715">
      <w:pPr>
        <w:spacing w:line="500" w:lineRule="exact"/>
        <w:jc w:val="center"/>
        <w:outlineLvl w:val="1"/>
        <w:rPr>
          <w:rFonts w:hint="eastAsia" w:ascii="宋体" w:hAnsi="宋体" w:eastAsia="宋体" w:cs="Symbol"/>
          <w:b/>
          <w:sz w:val="32"/>
          <w:szCs w:val="32"/>
        </w:rPr>
      </w:pPr>
    </w:p>
    <w:p w14:paraId="43C87BA0">
      <w:pPr>
        <w:spacing w:line="500" w:lineRule="exact"/>
        <w:jc w:val="center"/>
        <w:outlineLvl w:val="1"/>
        <w:rPr>
          <w:rFonts w:hint="eastAsia" w:ascii="宋体" w:hAnsi="宋体" w:eastAsia="宋体" w:cs="Symbol"/>
          <w:b/>
          <w:sz w:val="32"/>
          <w:szCs w:val="32"/>
        </w:rPr>
      </w:pPr>
    </w:p>
    <w:p w14:paraId="4A55A8A1">
      <w:pPr>
        <w:spacing w:line="500" w:lineRule="exact"/>
        <w:jc w:val="center"/>
        <w:outlineLvl w:val="1"/>
        <w:rPr>
          <w:rFonts w:hint="eastAsia" w:ascii="宋体" w:hAnsi="宋体" w:eastAsia="宋体" w:cs="Symbol"/>
          <w:b/>
          <w:sz w:val="32"/>
          <w:szCs w:val="32"/>
        </w:rPr>
      </w:pPr>
    </w:p>
    <w:p w14:paraId="3CAE7507">
      <w:pPr>
        <w:spacing w:line="500" w:lineRule="exact"/>
        <w:jc w:val="center"/>
        <w:outlineLvl w:val="1"/>
        <w:rPr>
          <w:rFonts w:hint="eastAsia" w:ascii="宋体" w:hAnsi="宋体" w:eastAsia="宋体" w:cs="Symbol"/>
          <w:b/>
          <w:sz w:val="32"/>
          <w:szCs w:val="32"/>
        </w:rPr>
      </w:pPr>
    </w:p>
    <w:p w14:paraId="2C6F9719">
      <w:pPr>
        <w:spacing w:line="500" w:lineRule="exact"/>
        <w:jc w:val="center"/>
        <w:outlineLvl w:val="1"/>
        <w:rPr>
          <w:rFonts w:hint="eastAsia" w:ascii="宋体" w:hAnsi="宋体" w:eastAsia="宋体" w:cs="Symbol"/>
          <w:b/>
          <w:sz w:val="32"/>
          <w:szCs w:val="32"/>
        </w:rPr>
      </w:pPr>
    </w:p>
    <w:p w14:paraId="27D9157C">
      <w:pPr>
        <w:spacing w:line="500" w:lineRule="exact"/>
        <w:jc w:val="center"/>
        <w:outlineLvl w:val="1"/>
        <w:rPr>
          <w:rFonts w:hint="eastAsia" w:ascii="宋体" w:hAnsi="宋体" w:eastAsia="宋体" w:cs="Symbol"/>
          <w:b/>
          <w:sz w:val="32"/>
          <w:szCs w:val="32"/>
        </w:rPr>
      </w:pPr>
    </w:p>
    <w:p w14:paraId="2FD32053">
      <w:pPr>
        <w:spacing w:line="500" w:lineRule="exact"/>
        <w:jc w:val="center"/>
        <w:outlineLvl w:val="1"/>
        <w:rPr>
          <w:rFonts w:hint="eastAsia" w:ascii="宋体" w:hAnsi="宋体" w:eastAsia="宋体" w:cs="Symbol"/>
          <w:b/>
          <w:sz w:val="32"/>
          <w:szCs w:val="32"/>
        </w:rPr>
      </w:pPr>
    </w:p>
    <w:p w14:paraId="09293401">
      <w:pPr>
        <w:spacing w:line="500" w:lineRule="exact"/>
        <w:jc w:val="center"/>
        <w:outlineLvl w:val="1"/>
        <w:rPr>
          <w:rFonts w:hint="eastAsia" w:ascii="宋体" w:hAnsi="宋体" w:eastAsia="宋体" w:cs="Symbol"/>
          <w:b/>
          <w:sz w:val="32"/>
          <w:szCs w:val="32"/>
        </w:rPr>
      </w:pPr>
    </w:p>
    <w:p w14:paraId="52EDFA73">
      <w:pPr>
        <w:spacing w:line="500" w:lineRule="exact"/>
        <w:jc w:val="center"/>
        <w:outlineLvl w:val="1"/>
        <w:rPr>
          <w:rFonts w:hint="eastAsia" w:ascii="宋体" w:hAnsi="宋体" w:eastAsia="宋体" w:cs="Symbol"/>
          <w:b/>
          <w:sz w:val="32"/>
          <w:szCs w:val="32"/>
        </w:rPr>
      </w:pPr>
    </w:p>
    <w:p w14:paraId="6D921643">
      <w:pPr>
        <w:spacing w:line="500" w:lineRule="exact"/>
        <w:jc w:val="center"/>
        <w:outlineLvl w:val="1"/>
        <w:rPr>
          <w:rFonts w:hint="eastAsia" w:ascii="宋体" w:hAnsi="宋体" w:eastAsia="宋体" w:cs="Symbol"/>
          <w:b/>
          <w:sz w:val="32"/>
          <w:szCs w:val="32"/>
        </w:rPr>
      </w:pPr>
    </w:p>
    <w:p w14:paraId="698E6B1C">
      <w:pPr>
        <w:spacing w:line="500" w:lineRule="exact"/>
        <w:jc w:val="center"/>
        <w:outlineLvl w:val="1"/>
        <w:rPr>
          <w:rFonts w:hint="eastAsia" w:ascii="宋体" w:hAnsi="宋体" w:eastAsia="宋体" w:cs="Symbol"/>
          <w:b/>
          <w:sz w:val="32"/>
          <w:szCs w:val="32"/>
        </w:rPr>
      </w:pPr>
    </w:p>
    <w:p w14:paraId="431B79E8">
      <w:pPr>
        <w:spacing w:line="500" w:lineRule="exact"/>
        <w:jc w:val="center"/>
        <w:outlineLvl w:val="1"/>
        <w:rPr>
          <w:rFonts w:hint="eastAsia" w:ascii="宋体" w:hAnsi="宋体" w:eastAsia="宋体" w:cs="Symbol"/>
          <w:b/>
          <w:sz w:val="32"/>
          <w:szCs w:val="32"/>
        </w:rPr>
      </w:pPr>
    </w:p>
    <w:p w14:paraId="169A86CE">
      <w:pPr>
        <w:spacing w:line="500" w:lineRule="exact"/>
        <w:jc w:val="center"/>
        <w:outlineLvl w:val="1"/>
        <w:rPr>
          <w:rFonts w:hint="eastAsia" w:ascii="宋体" w:hAnsi="宋体" w:eastAsia="宋体" w:cs="Symbol"/>
          <w:b/>
          <w:sz w:val="32"/>
          <w:szCs w:val="32"/>
        </w:rPr>
      </w:pPr>
    </w:p>
    <w:p w14:paraId="63F6AB60">
      <w:pPr>
        <w:spacing w:line="500" w:lineRule="exact"/>
        <w:jc w:val="center"/>
        <w:outlineLvl w:val="1"/>
        <w:rPr>
          <w:rFonts w:ascii="宋体" w:hAnsi="宋体" w:eastAsia="宋体" w:cs="Symbol"/>
          <w:b/>
          <w:sz w:val="32"/>
          <w:szCs w:val="32"/>
        </w:rPr>
      </w:pPr>
      <w:r>
        <w:rPr>
          <w:rFonts w:hint="eastAsia" w:ascii="宋体" w:hAnsi="宋体" w:eastAsia="宋体" w:cs="Symbol"/>
          <w:b/>
          <w:sz w:val="32"/>
          <w:szCs w:val="32"/>
        </w:rPr>
        <w:t>1、企业法定代表人身份证复印件</w:t>
      </w:r>
      <w:bookmarkEnd w:id="15"/>
    </w:p>
    <w:p w14:paraId="3229F8EE">
      <w:pPr>
        <w:spacing w:line="500" w:lineRule="exact"/>
        <w:rPr>
          <w:rFonts w:ascii="宋体" w:hAnsi="宋体" w:eastAsia="宋体" w:cs="Symbol"/>
          <w:sz w:val="24"/>
          <w:szCs w:val="24"/>
          <w:u w:val="single"/>
        </w:rPr>
      </w:pPr>
      <w:r>
        <w:rPr>
          <w:rFonts w:hint="eastAsia" w:ascii="宋体" w:hAnsi="宋体" w:eastAsia="宋体" w:cs="Symbol"/>
          <w:szCs w:val="21"/>
        </w:rPr>
        <w:t>（注：企业法定代表人身份证复印件须</w:t>
      </w:r>
      <w:r>
        <w:rPr>
          <w:rFonts w:ascii="宋体" w:hAnsi="宋体" w:eastAsia="宋体" w:cs="Times"/>
          <w:bCs/>
          <w:kern w:val="0"/>
          <w:szCs w:val="21"/>
        </w:rPr>
        <w:t>加盖</w:t>
      </w:r>
      <w:r>
        <w:rPr>
          <w:rFonts w:hint="eastAsia" w:ascii="宋体" w:hAnsi="宋体" w:eastAsia="宋体" w:cs="Times"/>
          <w:bCs/>
          <w:kern w:val="0"/>
          <w:szCs w:val="21"/>
        </w:rPr>
        <w:t>报价人</w:t>
      </w:r>
      <w:r>
        <w:rPr>
          <w:rFonts w:ascii="宋体" w:hAnsi="宋体" w:eastAsia="宋体" w:cs="Times"/>
          <w:bCs/>
          <w:kern w:val="0"/>
          <w:szCs w:val="21"/>
        </w:rPr>
        <w:t>公章，</w:t>
      </w:r>
      <w:r>
        <w:rPr>
          <w:rFonts w:hint="eastAsia" w:ascii="宋体" w:hAnsi="宋体" w:eastAsia="宋体" w:cs="Times"/>
          <w:bCs/>
          <w:kern w:val="0"/>
          <w:szCs w:val="21"/>
        </w:rPr>
        <w:t>并注明复印件与原件一致。）</w:t>
      </w:r>
      <w:r>
        <w:rPr>
          <w:rFonts w:ascii="宋体" w:hAnsi="宋体" w:eastAsia="宋体" w:cs="Symbol"/>
          <w:sz w:val="24"/>
          <w:szCs w:val="24"/>
          <w:u w:val="single"/>
        </w:rPr>
        <w:br w:type="page"/>
      </w:r>
    </w:p>
    <w:p w14:paraId="5A1E5DEB">
      <w:pPr>
        <w:spacing w:line="500" w:lineRule="exact"/>
        <w:jc w:val="center"/>
        <w:outlineLvl w:val="1"/>
        <w:rPr>
          <w:rFonts w:ascii="宋体" w:hAnsi="宋体" w:eastAsia="宋体" w:cs="Symbol"/>
          <w:b/>
          <w:sz w:val="32"/>
          <w:szCs w:val="32"/>
        </w:rPr>
      </w:pPr>
      <w:bookmarkStart w:id="16" w:name="_Toc383438907"/>
      <w:bookmarkStart w:id="17" w:name="_Toc392577115"/>
      <w:bookmarkStart w:id="18" w:name="_Toc29804"/>
      <w:r>
        <w:rPr>
          <w:rFonts w:hint="eastAsia" w:ascii="宋体" w:hAnsi="宋体" w:eastAsia="宋体" w:cs="Symbol"/>
          <w:b/>
          <w:sz w:val="32"/>
          <w:szCs w:val="32"/>
        </w:rPr>
        <w:t>2、法人营业执照</w:t>
      </w:r>
      <w:bookmarkEnd w:id="16"/>
      <w:bookmarkEnd w:id="17"/>
      <w:r>
        <w:rPr>
          <w:rFonts w:hint="eastAsia" w:ascii="宋体" w:hAnsi="宋体" w:eastAsia="宋体" w:cs="Symbol"/>
          <w:b/>
          <w:sz w:val="32"/>
          <w:szCs w:val="32"/>
        </w:rPr>
        <w:t>（副本）复印件</w:t>
      </w:r>
      <w:bookmarkEnd w:id="18"/>
    </w:p>
    <w:p w14:paraId="34494142">
      <w:pPr>
        <w:spacing w:after="120" w:line="500" w:lineRule="exact"/>
        <w:rPr>
          <w:rFonts w:ascii="宋体" w:hAnsi="宋体" w:eastAsia="宋体" w:cs="Symbol"/>
          <w:szCs w:val="21"/>
        </w:rPr>
      </w:pPr>
      <w:r>
        <w:rPr>
          <w:rFonts w:hint="eastAsia" w:ascii="宋体" w:hAnsi="宋体" w:eastAsia="宋体" w:cs="Symbol"/>
          <w:szCs w:val="21"/>
        </w:rPr>
        <w:t>(注：法人营业执照提供复印件，由企业加盖公章并注明复印件与原件一致。)</w:t>
      </w:r>
    </w:p>
    <w:p w14:paraId="5B27F8A7">
      <w:pPr>
        <w:spacing w:line="500" w:lineRule="exact"/>
        <w:rPr>
          <w:rFonts w:ascii="宋体" w:hAnsi="宋体" w:eastAsia="宋体" w:cs="Symbol"/>
          <w:sz w:val="24"/>
          <w:szCs w:val="20"/>
        </w:rPr>
      </w:pPr>
    </w:p>
    <w:p w14:paraId="52491789">
      <w:pPr>
        <w:spacing w:line="500" w:lineRule="exact"/>
        <w:rPr>
          <w:rFonts w:ascii="宋体" w:hAnsi="宋体" w:eastAsia="宋体" w:cs="Symbol"/>
          <w:sz w:val="24"/>
          <w:szCs w:val="24"/>
        </w:rPr>
      </w:pPr>
    </w:p>
    <w:p w14:paraId="1BA5C577">
      <w:pPr>
        <w:spacing w:line="500" w:lineRule="exact"/>
        <w:rPr>
          <w:rFonts w:ascii="宋体" w:hAnsi="宋体" w:eastAsia="宋体" w:cs="Symbol"/>
          <w:sz w:val="24"/>
          <w:szCs w:val="24"/>
        </w:rPr>
      </w:pPr>
    </w:p>
    <w:p w14:paraId="78F2B105">
      <w:pPr>
        <w:spacing w:line="500" w:lineRule="exact"/>
        <w:rPr>
          <w:rFonts w:ascii="宋体" w:hAnsi="宋体" w:eastAsia="宋体" w:cs="Symbol"/>
          <w:sz w:val="24"/>
          <w:szCs w:val="24"/>
        </w:rPr>
      </w:pPr>
    </w:p>
    <w:p w14:paraId="2C5D5744">
      <w:pPr>
        <w:rPr>
          <w:rFonts w:hint="eastAsia" w:ascii="宋体" w:hAnsi="宋体" w:eastAsia="宋体" w:cs="宋体"/>
          <w:b/>
          <w:sz w:val="32"/>
          <w:szCs w:val="32"/>
          <w:lang w:val="en-US" w:eastAsia="zh-CN" w:bidi="ar"/>
        </w:rPr>
      </w:pPr>
      <w:r>
        <w:rPr>
          <w:rFonts w:hint="eastAsia" w:ascii="宋体" w:hAnsi="宋体" w:eastAsia="宋体" w:cs="宋体"/>
          <w:b/>
          <w:sz w:val="32"/>
          <w:szCs w:val="32"/>
          <w:lang w:val="en-US" w:eastAsia="zh-CN" w:bidi="ar"/>
        </w:rPr>
        <w:br w:type="textWrapping"/>
      </w:r>
    </w:p>
    <w:p w14:paraId="18F60A50">
      <w:pPr>
        <w:rPr>
          <w:rFonts w:hint="eastAsia" w:ascii="宋体" w:hAnsi="宋体" w:eastAsia="宋体" w:cs="宋体"/>
          <w:b/>
          <w:sz w:val="32"/>
          <w:szCs w:val="32"/>
          <w:lang w:val="en-US" w:eastAsia="zh-CN" w:bidi="ar"/>
        </w:rPr>
      </w:pPr>
      <w:r>
        <w:rPr>
          <w:rFonts w:hint="eastAsia" w:ascii="宋体" w:hAnsi="宋体" w:eastAsia="宋体" w:cs="宋体"/>
          <w:b/>
          <w:sz w:val="32"/>
          <w:szCs w:val="32"/>
          <w:lang w:val="en-US" w:eastAsia="zh-CN" w:bidi="ar"/>
        </w:rPr>
        <w:br w:type="page"/>
      </w:r>
    </w:p>
    <w:p w14:paraId="29F889CC">
      <w:pPr>
        <w:pStyle w:val="11"/>
        <w:keepNext w:val="0"/>
        <w:keepLines w:val="0"/>
        <w:pageBreakBefore w:val="0"/>
        <w:shd w:val="clear" w:color="auto" w:fill="FFFFFF"/>
        <w:kinsoku/>
        <w:overflowPunct/>
        <w:topLinePunct w:val="0"/>
        <w:autoSpaceDE/>
        <w:autoSpaceDN/>
        <w:bidi w:val="0"/>
        <w:adjustRightInd/>
        <w:snapToGrid/>
        <w:spacing w:line="540" w:lineRule="exact"/>
        <w:ind w:firstLine="640" w:firstLineChars="200"/>
        <w:textAlignment w:val="auto"/>
        <w:rPr>
          <w:rFonts w:hint="eastAsia" w:ascii="仿宋" w:hAnsi="仿宋" w:eastAsia="仿宋"/>
          <w:color w:val="333333"/>
          <w:sz w:val="32"/>
          <w:szCs w:val="32"/>
          <w:highlight w:val="none"/>
          <w:lang w:val="en-US" w:eastAsia="zh-CN"/>
        </w:rPr>
      </w:pPr>
    </w:p>
    <w:p w14:paraId="3E93793C">
      <w:pPr>
        <w:pStyle w:val="11"/>
        <w:keepNext w:val="0"/>
        <w:keepLines w:val="0"/>
        <w:pageBreakBefore w:val="0"/>
        <w:shd w:val="clear" w:color="auto" w:fill="FFFFFF"/>
        <w:kinsoku/>
        <w:overflowPunct/>
        <w:topLinePunct w:val="0"/>
        <w:autoSpaceDE/>
        <w:autoSpaceDN/>
        <w:bidi w:val="0"/>
        <w:adjustRightInd/>
        <w:snapToGrid/>
        <w:spacing w:line="540" w:lineRule="exact"/>
        <w:textAlignment w:val="auto"/>
        <w:rPr>
          <w:rFonts w:ascii="仿宋" w:hAnsi="仿宋" w:eastAsia="仿宋"/>
          <w:color w:val="333333"/>
          <w:sz w:val="32"/>
          <w:szCs w:val="32"/>
          <w:highlight w:val="none"/>
        </w:rPr>
      </w:pPr>
    </w:p>
    <w:p w14:paraId="289E1466">
      <w:pPr>
        <w:pStyle w:val="11"/>
        <w:keepNext w:val="0"/>
        <w:keepLines w:val="0"/>
        <w:pageBreakBefore w:val="0"/>
        <w:shd w:val="clear" w:color="auto" w:fill="FFFFFF"/>
        <w:kinsoku/>
        <w:overflowPunct/>
        <w:topLinePunct w:val="0"/>
        <w:autoSpaceDE/>
        <w:autoSpaceDN/>
        <w:bidi w:val="0"/>
        <w:adjustRightInd/>
        <w:snapToGrid/>
        <w:spacing w:line="540" w:lineRule="exact"/>
        <w:ind w:firstLine="640" w:firstLineChars="200"/>
        <w:textAlignment w:val="auto"/>
        <w:rPr>
          <w:rFonts w:ascii="仿宋" w:hAnsi="仿宋" w:eastAsia="仿宋"/>
          <w:color w:val="333333"/>
          <w:sz w:val="32"/>
          <w:szCs w:val="32"/>
          <w:highlight w:val="none"/>
        </w:rPr>
      </w:pPr>
    </w:p>
    <w:p w14:paraId="518C3892">
      <w:pPr>
        <w:pStyle w:val="11"/>
        <w:keepNext w:val="0"/>
        <w:keepLines w:val="0"/>
        <w:pageBreakBefore w:val="0"/>
        <w:shd w:val="clear" w:color="auto" w:fill="FFFFFF"/>
        <w:kinsoku/>
        <w:overflowPunct/>
        <w:topLinePunct w:val="0"/>
        <w:autoSpaceDE/>
        <w:autoSpaceDN/>
        <w:bidi w:val="0"/>
        <w:adjustRightInd/>
        <w:snapToGrid/>
        <w:spacing w:line="540" w:lineRule="exact"/>
        <w:ind w:firstLine="640" w:firstLineChars="200"/>
        <w:jc w:val="right"/>
        <w:textAlignment w:val="auto"/>
        <w:rPr>
          <w:rFonts w:ascii="仿宋" w:hAnsi="仿宋" w:eastAsia="仿宋"/>
          <w:color w:val="333333"/>
          <w:sz w:val="32"/>
          <w:szCs w:val="32"/>
          <w:highlight w:val="none"/>
        </w:rPr>
      </w:pPr>
      <w:r>
        <w:rPr>
          <w:rFonts w:hint="eastAsia" w:ascii="仿宋" w:hAnsi="仿宋" w:eastAsia="仿宋"/>
          <w:color w:val="333333"/>
          <w:sz w:val="32"/>
          <w:szCs w:val="32"/>
        </w:rPr>
        <w:t>福州市鼓楼区城建投资发展集团有限公司</w:t>
      </w:r>
    </w:p>
    <w:p w14:paraId="1D4B3C0F">
      <w:pPr>
        <w:pStyle w:val="11"/>
        <w:keepNext w:val="0"/>
        <w:keepLines w:val="0"/>
        <w:pageBreakBefore w:val="0"/>
        <w:shd w:val="clear" w:color="auto" w:fill="FFFFFF"/>
        <w:kinsoku/>
        <w:wordWrap w:val="0"/>
        <w:overflowPunct/>
        <w:topLinePunct w:val="0"/>
        <w:autoSpaceDE/>
        <w:autoSpaceDN/>
        <w:bidi w:val="0"/>
        <w:adjustRightInd/>
        <w:snapToGrid/>
        <w:spacing w:line="540" w:lineRule="exact"/>
        <w:ind w:right="1331" w:firstLine="640" w:firstLineChars="200"/>
        <w:jc w:val="right"/>
        <w:textAlignment w:val="auto"/>
        <w:rPr>
          <w:rFonts w:ascii="仿宋" w:hAnsi="仿宋" w:eastAsia="仿宋"/>
          <w:color w:val="333333"/>
          <w:sz w:val="32"/>
          <w:szCs w:val="32"/>
          <w:highlight w:val="none"/>
        </w:rPr>
      </w:pPr>
      <w:r>
        <w:rPr>
          <w:rFonts w:hint="eastAsia" w:ascii="仿宋" w:hAnsi="仿宋" w:eastAsia="仿宋"/>
          <w:color w:val="333333"/>
          <w:sz w:val="32"/>
          <w:szCs w:val="32"/>
          <w:highlight w:val="none"/>
          <w:u w:val="none"/>
        </w:rPr>
        <w:t>202</w:t>
      </w:r>
      <w:r>
        <w:rPr>
          <w:rFonts w:hint="eastAsia" w:ascii="仿宋" w:hAnsi="仿宋" w:eastAsia="仿宋"/>
          <w:color w:val="333333"/>
          <w:sz w:val="32"/>
          <w:szCs w:val="32"/>
          <w:highlight w:val="none"/>
          <w:u w:val="none"/>
          <w:lang w:val="en-US" w:eastAsia="zh-CN"/>
        </w:rPr>
        <w:t>5</w:t>
      </w:r>
      <w:r>
        <w:rPr>
          <w:rFonts w:hint="eastAsia" w:ascii="仿宋" w:hAnsi="仿宋" w:eastAsia="仿宋"/>
          <w:color w:val="333333"/>
          <w:sz w:val="32"/>
          <w:szCs w:val="32"/>
          <w:highlight w:val="none"/>
        </w:rPr>
        <w:t>年</w:t>
      </w:r>
      <w:r>
        <w:rPr>
          <w:rFonts w:hint="eastAsia" w:ascii="仿宋" w:hAnsi="仿宋" w:eastAsia="仿宋"/>
          <w:color w:val="333333"/>
          <w:sz w:val="32"/>
          <w:szCs w:val="32"/>
          <w:highlight w:val="none"/>
          <w:u w:val="none"/>
        </w:rPr>
        <w:t xml:space="preserve"> </w:t>
      </w:r>
      <w:r>
        <w:rPr>
          <w:rFonts w:hint="eastAsia" w:ascii="仿宋" w:hAnsi="仿宋" w:eastAsia="仿宋"/>
          <w:color w:val="333333"/>
          <w:sz w:val="32"/>
          <w:szCs w:val="32"/>
          <w:highlight w:val="none"/>
          <w:u w:val="none"/>
          <w:lang w:val="en-US" w:eastAsia="zh-CN"/>
        </w:rPr>
        <w:t xml:space="preserve">6 </w:t>
      </w:r>
      <w:r>
        <w:rPr>
          <w:rFonts w:hint="eastAsia" w:ascii="仿宋" w:hAnsi="仿宋" w:eastAsia="仿宋"/>
          <w:color w:val="333333"/>
          <w:sz w:val="32"/>
          <w:szCs w:val="32"/>
          <w:highlight w:val="none"/>
        </w:rPr>
        <w:t>月</w:t>
      </w:r>
      <w:r>
        <w:rPr>
          <w:rFonts w:hint="eastAsia" w:ascii="仿宋" w:hAnsi="仿宋" w:eastAsia="仿宋"/>
          <w:color w:val="333333"/>
          <w:sz w:val="32"/>
          <w:szCs w:val="32"/>
          <w:highlight w:val="none"/>
          <w:lang w:val="en-US" w:eastAsia="zh-CN"/>
        </w:rPr>
        <w:t xml:space="preserve">  </w:t>
      </w:r>
      <w:r>
        <w:rPr>
          <w:rFonts w:hint="eastAsia" w:ascii="仿宋" w:hAnsi="仿宋" w:eastAsia="仿宋"/>
          <w:color w:val="333333"/>
          <w:sz w:val="32"/>
          <w:szCs w:val="32"/>
          <w:highlight w:val="none"/>
        </w:rPr>
        <w:t>日</w:t>
      </w:r>
    </w:p>
    <w:sectPr>
      <w:footerReference r:id="rId6" w:type="first"/>
      <w:footerReference r:id="rId5" w:type="default"/>
      <w:pgSz w:w="11906" w:h="16838"/>
      <w:pgMar w:top="1304" w:right="1417" w:bottom="1134" w:left="1417" w:header="851" w:footer="794" w:gutter="0"/>
      <w:pgNumType w:fmt="decimal"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C8B8D">
    <w:pPr>
      <w:pStyle w:val="7"/>
      <w:jc w:val="center"/>
      <w:rPr>
        <w:rFonts w:hint="default" w:ascii="仿宋" w:hAnsi="仿宋" w:eastAsia="仿宋"/>
        <w:sz w:val="21"/>
        <w:szCs w:val="21"/>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7605"/>
    </w:sdtPr>
    <w:sdtEndPr>
      <w:rPr>
        <w:rFonts w:ascii="仿宋" w:hAnsi="仿宋" w:eastAsia="仿宋"/>
        <w:sz w:val="21"/>
        <w:szCs w:val="21"/>
      </w:rPr>
    </w:sdtEndPr>
    <w:sdtContent>
      <w:p w14:paraId="61D65ECA">
        <w:pPr>
          <w:pStyle w:val="7"/>
          <w:jc w:val="center"/>
          <w:rPr>
            <w:rFonts w:ascii="仿宋" w:hAnsi="仿宋" w:eastAsia="仿宋"/>
            <w:sz w:val="21"/>
            <w:szCs w:val="21"/>
          </w:rPr>
        </w:pPr>
        <w:r>
          <w:rPr>
            <w:rFonts w:ascii="仿宋" w:hAnsi="仿宋" w:eastAsia="仿宋"/>
            <w:sz w:val="21"/>
            <w:szCs w:val="21"/>
          </w:rPr>
          <w:fldChar w:fldCharType="begin"/>
        </w:r>
        <w:r>
          <w:rPr>
            <w:rFonts w:ascii="仿宋" w:hAnsi="仿宋" w:eastAsia="仿宋"/>
            <w:sz w:val="21"/>
            <w:szCs w:val="21"/>
          </w:rPr>
          <w:instrText xml:space="preserve">PAGE   \* MERGEFORMAT</w:instrText>
        </w:r>
        <w:r>
          <w:rPr>
            <w:rFonts w:ascii="仿宋" w:hAnsi="仿宋" w:eastAsia="仿宋"/>
            <w:sz w:val="21"/>
            <w:szCs w:val="21"/>
          </w:rPr>
          <w:fldChar w:fldCharType="separate"/>
        </w:r>
        <w:r>
          <w:rPr>
            <w:rFonts w:ascii="仿宋" w:hAnsi="仿宋" w:eastAsia="仿宋"/>
            <w:sz w:val="21"/>
            <w:szCs w:val="21"/>
            <w:lang w:val="zh-CN"/>
          </w:rPr>
          <w:t>1</w:t>
        </w:r>
        <w:r>
          <w:rPr>
            <w:rFonts w:ascii="仿宋" w:hAnsi="仿宋" w:eastAsia="仿宋"/>
            <w:sz w:val="21"/>
            <w:szCs w:val="2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90FE4">
    <w:pPr>
      <w:pStyle w:val="7"/>
      <w:jc w:val="center"/>
      <w:rPr>
        <w:rFonts w:hint="default" w:ascii="仿宋" w:hAnsi="仿宋" w:eastAsia="仿宋"/>
        <w:sz w:val="21"/>
        <w:szCs w:val="21"/>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7DA3D">
                          <w:pPr>
                            <w:pStyle w:val="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B7DA3D">
                    <w:pPr>
                      <w:pStyle w:val="7"/>
                    </w:pPr>
                    <w:r>
                      <w:fldChar w:fldCharType="begin"/>
                    </w:r>
                    <w:r>
                      <w:instrText xml:space="preserve"> PAGE  \* MERGEFORMAT </w:instrText>
                    </w:r>
                    <w:r>
                      <w:fldChar w:fldCharType="separate"/>
                    </w:r>
                    <w:r>
                      <w:t>8</w:t>
                    </w:r>
                    <w:r>
                      <w:fldChar w:fldCharType="end"/>
                    </w:r>
                  </w:p>
                </w:txbxContent>
              </v:textbox>
            </v:shape>
          </w:pict>
        </mc:Fallback>
      </mc:AlternateContent>
    </w:r>
    <w:r>
      <w:rPr>
        <w:rFonts w:hint="eastAsia" w:ascii="仿宋" w:hAnsi="仿宋" w:eastAsia="仿宋"/>
        <w:sz w:val="21"/>
        <w:szCs w:val="21"/>
        <w:lang w:val="en-US" w:eastAsia="zh-CN"/>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8A49">
    <w:pPr>
      <w:pStyle w:val="7"/>
      <w:jc w:val="center"/>
      <w:rPr>
        <w:rFonts w:ascii="仿宋" w:hAnsi="仿宋" w:eastAsia="仿宋"/>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5617"/>
                          </w:sdtPr>
                          <w:sdtEndPr>
                            <w:rPr>
                              <w:rFonts w:ascii="仿宋" w:hAnsi="仿宋" w:eastAsia="仿宋"/>
                              <w:sz w:val="21"/>
                              <w:szCs w:val="21"/>
                            </w:rPr>
                          </w:sdtEndPr>
                          <w:sdtContent>
                            <w:p w14:paraId="5E5252F6">
                              <w:pPr>
                                <w:pStyle w:val="7"/>
                                <w:jc w:val="center"/>
                                <w:rPr>
                                  <w:rFonts w:ascii="仿宋" w:hAnsi="仿宋" w:eastAsia="仿宋"/>
                                  <w:sz w:val="21"/>
                                  <w:szCs w:val="21"/>
                                </w:rPr>
                              </w:pPr>
                              <w:r>
                                <w:rPr>
                                  <w:rFonts w:ascii="仿宋" w:hAnsi="仿宋" w:eastAsia="仿宋"/>
                                  <w:sz w:val="21"/>
                                  <w:szCs w:val="21"/>
                                </w:rPr>
                                <w:fldChar w:fldCharType="begin"/>
                              </w:r>
                              <w:r>
                                <w:rPr>
                                  <w:rFonts w:ascii="仿宋" w:hAnsi="仿宋" w:eastAsia="仿宋"/>
                                  <w:sz w:val="21"/>
                                  <w:szCs w:val="21"/>
                                </w:rPr>
                                <w:instrText xml:space="preserve">PAGE   \* MERGEFORMAT</w:instrText>
                              </w:r>
                              <w:r>
                                <w:rPr>
                                  <w:rFonts w:ascii="仿宋" w:hAnsi="仿宋" w:eastAsia="仿宋"/>
                                  <w:sz w:val="21"/>
                                  <w:szCs w:val="21"/>
                                </w:rPr>
                                <w:fldChar w:fldCharType="separate"/>
                              </w:r>
                              <w:r>
                                <w:rPr>
                                  <w:rFonts w:ascii="仿宋" w:hAnsi="仿宋" w:eastAsia="仿宋"/>
                                  <w:sz w:val="21"/>
                                  <w:szCs w:val="21"/>
                                  <w:lang w:val="zh-CN"/>
                                </w:rPr>
                                <w:t>1</w:t>
                              </w:r>
                              <w:r>
                                <w:rPr>
                                  <w:rFonts w:ascii="仿宋" w:hAnsi="仿宋" w:eastAsia="仿宋"/>
                                  <w:sz w:val="21"/>
                                  <w:szCs w:val="21"/>
                                </w:rPr>
                                <w:fldChar w:fldCharType="end"/>
                              </w:r>
                            </w:p>
                          </w:sdtContent>
                        </w:sdt>
                        <w:p w14:paraId="0E105E15">
                          <w:pPr>
                            <w:rPr>
                              <w:rFonts w:ascii="仿宋" w:hAnsi="仿宋" w:eastAsia="仿宋"/>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5617"/>
                    </w:sdtPr>
                    <w:sdtEndPr>
                      <w:rPr>
                        <w:rFonts w:ascii="仿宋" w:hAnsi="仿宋" w:eastAsia="仿宋"/>
                        <w:sz w:val="21"/>
                        <w:szCs w:val="21"/>
                      </w:rPr>
                    </w:sdtEndPr>
                    <w:sdtContent>
                      <w:p w14:paraId="5E5252F6">
                        <w:pPr>
                          <w:pStyle w:val="7"/>
                          <w:jc w:val="center"/>
                          <w:rPr>
                            <w:rFonts w:ascii="仿宋" w:hAnsi="仿宋" w:eastAsia="仿宋"/>
                            <w:sz w:val="21"/>
                            <w:szCs w:val="21"/>
                          </w:rPr>
                        </w:pPr>
                        <w:r>
                          <w:rPr>
                            <w:rFonts w:ascii="仿宋" w:hAnsi="仿宋" w:eastAsia="仿宋"/>
                            <w:sz w:val="21"/>
                            <w:szCs w:val="21"/>
                          </w:rPr>
                          <w:fldChar w:fldCharType="begin"/>
                        </w:r>
                        <w:r>
                          <w:rPr>
                            <w:rFonts w:ascii="仿宋" w:hAnsi="仿宋" w:eastAsia="仿宋"/>
                            <w:sz w:val="21"/>
                            <w:szCs w:val="21"/>
                          </w:rPr>
                          <w:instrText xml:space="preserve">PAGE   \* MERGEFORMAT</w:instrText>
                        </w:r>
                        <w:r>
                          <w:rPr>
                            <w:rFonts w:ascii="仿宋" w:hAnsi="仿宋" w:eastAsia="仿宋"/>
                            <w:sz w:val="21"/>
                            <w:szCs w:val="21"/>
                          </w:rPr>
                          <w:fldChar w:fldCharType="separate"/>
                        </w:r>
                        <w:r>
                          <w:rPr>
                            <w:rFonts w:ascii="仿宋" w:hAnsi="仿宋" w:eastAsia="仿宋"/>
                            <w:sz w:val="21"/>
                            <w:szCs w:val="21"/>
                            <w:lang w:val="zh-CN"/>
                          </w:rPr>
                          <w:t>1</w:t>
                        </w:r>
                        <w:r>
                          <w:rPr>
                            <w:rFonts w:ascii="仿宋" w:hAnsi="仿宋" w:eastAsia="仿宋"/>
                            <w:sz w:val="21"/>
                            <w:szCs w:val="21"/>
                          </w:rPr>
                          <w:fldChar w:fldCharType="end"/>
                        </w:r>
                      </w:p>
                    </w:sdtContent>
                  </w:sdt>
                  <w:p w14:paraId="0E105E15">
                    <w:pPr>
                      <w:rPr>
                        <w:rFonts w:ascii="仿宋" w:hAnsi="仿宋" w:eastAsia="仿宋"/>
                        <w:sz w:val="21"/>
                        <w:szCs w:val="21"/>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D475"/>
    <w:multiLevelType w:val="singleLevel"/>
    <w:tmpl w:val="80DCD475"/>
    <w:lvl w:ilvl="0" w:tentative="0">
      <w:start w:val="1"/>
      <w:numFmt w:val="decimal"/>
      <w:suff w:val="nothing"/>
      <w:lvlText w:val="%1、"/>
      <w:lvlJc w:val="left"/>
    </w:lvl>
  </w:abstractNum>
  <w:abstractNum w:abstractNumId="1">
    <w:nsid w:val="287A90D0"/>
    <w:multiLevelType w:val="singleLevel"/>
    <w:tmpl w:val="287A90D0"/>
    <w:lvl w:ilvl="0" w:tentative="0">
      <w:start w:val="1"/>
      <w:numFmt w:val="decimal"/>
      <w:suff w:val="nothing"/>
      <w:lvlText w:val="%1、"/>
      <w:lvlJc w:val="left"/>
    </w:lvl>
  </w:abstractNum>
  <w:abstractNum w:abstractNumId="2">
    <w:nsid w:val="41005BE4"/>
    <w:multiLevelType w:val="multilevel"/>
    <w:tmpl w:val="41005BE4"/>
    <w:lvl w:ilvl="0" w:tentative="0">
      <w:start w:val="1"/>
      <w:numFmt w:val="chineseCountingThousand"/>
      <w:lvlText w:val="第%1章"/>
      <w:lvlJc w:val="left"/>
      <w:pPr>
        <w:ind w:left="336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D3C4DB"/>
    <w:multiLevelType w:val="singleLevel"/>
    <w:tmpl w:val="49D3C4DB"/>
    <w:lvl w:ilvl="0" w:tentative="0">
      <w:start w:val="4"/>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kYTI3MTczYzA4ZGUyMmM4ZGYzMjgzNDkwYTdhNTcifQ=="/>
  </w:docVars>
  <w:rsids>
    <w:rsidRoot w:val="003A67BD"/>
    <w:rsid w:val="00017026"/>
    <w:rsid w:val="000241C8"/>
    <w:rsid w:val="000262C4"/>
    <w:rsid w:val="00027171"/>
    <w:rsid w:val="000608EC"/>
    <w:rsid w:val="00071E2E"/>
    <w:rsid w:val="00074FF8"/>
    <w:rsid w:val="00090048"/>
    <w:rsid w:val="000911C5"/>
    <w:rsid w:val="000917B6"/>
    <w:rsid w:val="000966D0"/>
    <w:rsid w:val="000C6667"/>
    <w:rsid w:val="000C7261"/>
    <w:rsid w:val="000D204F"/>
    <w:rsid w:val="000D28D0"/>
    <w:rsid w:val="000E73F1"/>
    <w:rsid w:val="00100599"/>
    <w:rsid w:val="00112C49"/>
    <w:rsid w:val="00127442"/>
    <w:rsid w:val="00142DD3"/>
    <w:rsid w:val="00144ED8"/>
    <w:rsid w:val="00154CEA"/>
    <w:rsid w:val="00164841"/>
    <w:rsid w:val="00174707"/>
    <w:rsid w:val="00181132"/>
    <w:rsid w:val="00195F24"/>
    <w:rsid w:val="001A04A7"/>
    <w:rsid w:val="001B626B"/>
    <w:rsid w:val="00214F52"/>
    <w:rsid w:val="00220157"/>
    <w:rsid w:val="0022134E"/>
    <w:rsid w:val="00235F42"/>
    <w:rsid w:val="00255C20"/>
    <w:rsid w:val="00280810"/>
    <w:rsid w:val="002B7379"/>
    <w:rsid w:val="002C591E"/>
    <w:rsid w:val="002D491D"/>
    <w:rsid w:val="002F3A9D"/>
    <w:rsid w:val="003108BC"/>
    <w:rsid w:val="00314002"/>
    <w:rsid w:val="00314D53"/>
    <w:rsid w:val="00320FE3"/>
    <w:rsid w:val="00323D21"/>
    <w:rsid w:val="00330D24"/>
    <w:rsid w:val="00336D7D"/>
    <w:rsid w:val="00342E29"/>
    <w:rsid w:val="00354DDC"/>
    <w:rsid w:val="00355FD5"/>
    <w:rsid w:val="00363337"/>
    <w:rsid w:val="003635C0"/>
    <w:rsid w:val="00377A22"/>
    <w:rsid w:val="0038008B"/>
    <w:rsid w:val="0038603C"/>
    <w:rsid w:val="00393733"/>
    <w:rsid w:val="003A23C1"/>
    <w:rsid w:val="003A42C2"/>
    <w:rsid w:val="003A67BD"/>
    <w:rsid w:val="003B2491"/>
    <w:rsid w:val="003C0697"/>
    <w:rsid w:val="003D2594"/>
    <w:rsid w:val="003D7707"/>
    <w:rsid w:val="003E151A"/>
    <w:rsid w:val="003E697F"/>
    <w:rsid w:val="003E6EF3"/>
    <w:rsid w:val="00414A4B"/>
    <w:rsid w:val="0041567C"/>
    <w:rsid w:val="004313D4"/>
    <w:rsid w:val="004334F0"/>
    <w:rsid w:val="00444F30"/>
    <w:rsid w:val="00454A93"/>
    <w:rsid w:val="00464ECB"/>
    <w:rsid w:val="00467EE6"/>
    <w:rsid w:val="004765CC"/>
    <w:rsid w:val="00491E46"/>
    <w:rsid w:val="00494668"/>
    <w:rsid w:val="004A71BC"/>
    <w:rsid w:val="004B5A69"/>
    <w:rsid w:val="004E0965"/>
    <w:rsid w:val="004E21FC"/>
    <w:rsid w:val="004E2990"/>
    <w:rsid w:val="004E44B4"/>
    <w:rsid w:val="004E79BE"/>
    <w:rsid w:val="0050266C"/>
    <w:rsid w:val="005121FE"/>
    <w:rsid w:val="00512DCD"/>
    <w:rsid w:val="00531966"/>
    <w:rsid w:val="00536468"/>
    <w:rsid w:val="00536A46"/>
    <w:rsid w:val="00545476"/>
    <w:rsid w:val="0055322A"/>
    <w:rsid w:val="00554E11"/>
    <w:rsid w:val="00572F53"/>
    <w:rsid w:val="00580F13"/>
    <w:rsid w:val="005A20AB"/>
    <w:rsid w:val="005B1875"/>
    <w:rsid w:val="005B44B4"/>
    <w:rsid w:val="005C6C11"/>
    <w:rsid w:val="005D7AC6"/>
    <w:rsid w:val="005E5F54"/>
    <w:rsid w:val="005F3FFA"/>
    <w:rsid w:val="00600BCF"/>
    <w:rsid w:val="00603D9B"/>
    <w:rsid w:val="00604FCB"/>
    <w:rsid w:val="00606A98"/>
    <w:rsid w:val="00625CF7"/>
    <w:rsid w:val="0062708D"/>
    <w:rsid w:val="00646329"/>
    <w:rsid w:val="00654948"/>
    <w:rsid w:val="00664AB1"/>
    <w:rsid w:val="00666D08"/>
    <w:rsid w:val="00667698"/>
    <w:rsid w:val="00673DDE"/>
    <w:rsid w:val="006B567C"/>
    <w:rsid w:val="006C6BB8"/>
    <w:rsid w:val="006C7E34"/>
    <w:rsid w:val="006D07BD"/>
    <w:rsid w:val="006E709D"/>
    <w:rsid w:val="006F5A76"/>
    <w:rsid w:val="00705324"/>
    <w:rsid w:val="00722EE4"/>
    <w:rsid w:val="00740DF9"/>
    <w:rsid w:val="007423C4"/>
    <w:rsid w:val="007560BF"/>
    <w:rsid w:val="00775E39"/>
    <w:rsid w:val="00782631"/>
    <w:rsid w:val="00793EFE"/>
    <w:rsid w:val="00796C4D"/>
    <w:rsid w:val="007A1D93"/>
    <w:rsid w:val="007D0CB3"/>
    <w:rsid w:val="007D5E6F"/>
    <w:rsid w:val="007E5353"/>
    <w:rsid w:val="007F34AF"/>
    <w:rsid w:val="007F457C"/>
    <w:rsid w:val="008035A0"/>
    <w:rsid w:val="008119BD"/>
    <w:rsid w:val="00811BFB"/>
    <w:rsid w:val="00824842"/>
    <w:rsid w:val="00834CF0"/>
    <w:rsid w:val="00836BCA"/>
    <w:rsid w:val="008414E6"/>
    <w:rsid w:val="0084251C"/>
    <w:rsid w:val="00842ADB"/>
    <w:rsid w:val="00845FF5"/>
    <w:rsid w:val="00852B8C"/>
    <w:rsid w:val="00856354"/>
    <w:rsid w:val="00856FF1"/>
    <w:rsid w:val="0086609B"/>
    <w:rsid w:val="0088187D"/>
    <w:rsid w:val="008827FA"/>
    <w:rsid w:val="00884F1E"/>
    <w:rsid w:val="00892B3A"/>
    <w:rsid w:val="008A7AD7"/>
    <w:rsid w:val="008B31BD"/>
    <w:rsid w:val="008B34BC"/>
    <w:rsid w:val="008D4584"/>
    <w:rsid w:val="008F4B1E"/>
    <w:rsid w:val="00903635"/>
    <w:rsid w:val="0091649C"/>
    <w:rsid w:val="009335D0"/>
    <w:rsid w:val="00954E7D"/>
    <w:rsid w:val="0096593C"/>
    <w:rsid w:val="00966027"/>
    <w:rsid w:val="009662FF"/>
    <w:rsid w:val="00972704"/>
    <w:rsid w:val="00973244"/>
    <w:rsid w:val="009738E3"/>
    <w:rsid w:val="00974789"/>
    <w:rsid w:val="009763F4"/>
    <w:rsid w:val="00991AAB"/>
    <w:rsid w:val="00995687"/>
    <w:rsid w:val="00997318"/>
    <w:rsid w:val="009A5F04"/>
    <w:rsid w:val="009B0AF0"/>
    <w:rsid w:val="009C2855"/>
    <w:rsid w:val="009D4B7E"/>
    <w:rsid w:val="009D716C"/>
    <w:rsid w:val="009D7C94"/>
    <w:rsid w:val="009E3EB3"/>
    <w:rsid w:val="009E3FB4"/>
    <w:rsid w:val="009F6D41"/>
    <w:rsid w:val="009F7742"/>
    <w:rsid w:val="00A10665"/>
    <w:rsid w:val="00A107E0"/>
    <w:rsid w:val="00A14FC4"/>
    <w:rsid w:val="00A21262"/>
    <w:rsid w:val="00A36C0A"/>
    <w:rsid w:val="00A40025"/>
    <w:rsid w:val="00A509A7"/>
    <w:rsid w:val="00A52187"/>
    <w:rsid w:val="00A555E7"/>
    <w:rsid w:val="00A61C04"/>
    <w:rsid w:val="00A676F8"/>
    <w:rsid w:val="00A810AB"/>
    <w:rsid w:val="00A91493"/>
    <w:rsid w:val="00AB52CF"/>
    <w:rsid w:val="00AC739E"/>
    <w:rsid w:val="00AE58D2"/>
    <w:rsid w:val="00AF0D35"/>
    <w:rsid w:val="00B24553"/>
    <w:rsid w:val="00B519AF"/>
    <w:rsid w:val="00B64D60"/>
    <w:rsid w:val="00B87D07"/>
    <w:rsid w:val="00B97541"/>
    <w:rsid w:val="00BD0C2F"/>
    <w:rsid w:val="00BD4210"/>
    <w:rsid w:val="00BD43AA"/>
    <w:rsid w:val="00BD6F35"/>
    <w:rsid w:val="00BE077F"/>
    <w:rsid w:val="00BF37D3"/>
    <w:rsid w:val="00C11DB8"/>
    <w:rsid w:val="00C16F69"/>
    <w:rsid w:val="00C21D92"/>
    <w:rsid w:val="00C26E04"/>
    <w:rsid w:val="00C31089"/>
    <w:rsid w:val="00C37FB0"/>
    <w:rsid w:val="00C77806"/>
    <w:rsid w:val="00CB4DF2"/>
    <w:rsid w:val="00CB79CD"/>
    <w:rsid w:val="00CC17EF"/>
    <w:rsid w:val="00CC7A61"/>
    <w:rsid w:val="00CD21CF"/>
    <w:rsid w:val="00D0011C"/>
    <w:rsid w:val="00D03D8E"/>
    <w:rsid w:val="00D066AA"/>
    <w:rsid w:val="00D140AB"/>
    <w:rsid w:val="00D1645A"/>
    <w:rsid w:val="00D164C2"/>
    <w:rsid w:val="00D20183"/>
    <w:rsid w:val="00D22EC8"/>
    <w:rsid w:val="00D300DD"/>
    <w:rsid w:val="00D40779"/>
    <w:rsid w:val="00D52B09"/>
    <w:rsid w:val="00D64ABE"/>
    <w:rsid w:val="00D729E6"/>
    <w:rsid w:val="00DB55EA"/>
    <w:rsid w:val="00DC173D"/>
    <w:rsid w:val="00DC77D3"/>
    <w:rsid w:val="00DD53F6"/>
    <w:rsid w:val="00DE1218"/>
    <w:rsid w:val="00DE5163"/>
    <w:rsid w:val="00DF13C7"/>
    <w:rsid w:val="00DF2917"/>
    <w:rsid w:val="00DF4DBB"/>
    <w:rsid w:val="00E079C8"/>
    <w:rsid w:val="00E07F42"/>
    <w:rsid w:val="00E22899"/>
    <w:rsid w:val="00E547E5"/>
    <w:rsid w:val="00E628D9"/>
    <w:rsid w:val="00E62D93"/>
    <w:rsid w:val="00E63D38"/>
    <w:rsid w:val="00E740C1"/>
    <w:rsid w:val="00E74A48"/>
    <w:rsid w:val="00E810BD"/>
    <w:rsid w:val="00EA1B13"/>
    <w:rsid w:val="00EB2ADA"/>
    <w:rsid w:val="00EC5718"/>
    <w:rsid w:val="00EC6DC4"/>
    <w:rsid w:val="00EE0EB6"/>
    <w:rsid w:val="00EE67FA"/>
    <w:rsid w:val="00EF3107"/>
    <w:rsid w:val="00F27900"/>
    <w:rsid w:val="00F33EF1"/>
    <w:rsid w:val="00F3606D"/>
    <w:rsid w:val="00F45FAC"/>
    <w:rsid w:val="00F624B3"/>
    <w:rsid w:val="00F96A3D"/>
    <w:rsid w:val="00FA0C4C"/>
    <w:rsid w:val="00FB0A62"/>
    <w:rsid w:val="00FB45B3"/>
    <w:rsid w:val="00FB7247"/>
    <w:rsid w:val="00FD11CB"/>
    <w:rsid w:val="00FD15A0"/>
    <w:rsid w:val="00FD20D6"/>
    <w:rsid w:val="00FE6DD9"/>
    <w:rsid w:val="00FF62F2"/>
    <w:rsid w:val="04317097"/>
    <w:rsid w:val="04CA1322"/>
    <w:rsid w:val="055E6C7F"/>
    <w:rsid w:val="05A54F92"/>
    <w:rsid w:val="09A447BD"/>
    <w:rsid w:val="0A677825"/>
    <w:rsid w:val="0B662F05"/>
    <w:rsid w:val="0BA05BB8"/>
    <w:rsid w:val="0BD7121B"/>
    <w:rsid w:val="0D4221BD"/>
    <w:rsid w:val="0DF77E44"/>
    <w:rsid w:val="0E9C5402"/>
    <w:rsid w:val="0F2500B8"/>
    <w:rsid w:val="10A9544F"/>
    <w:rsid w:val="11863F1C"/>
    <w:rsid w:val="14E44C1B"/>
    <w:rsid w:val="15393502"/>
    <w:rsid w:val="18A575F7"/>
    <w:rsid w:val="18D52B99"/>
    <w:rsid w:val="19366D04"/>
    <w:rsid w:val="19747218"/>
    <w:rsid w:val="19B67127"/>
    <w:rsid w:val="1A1C1473"/>
    <w:rsid w:val="1A7D3DC7"/>
    <w:rsid w:val="1CFB6C8C"/>
    <w:rsid w:val="1D1C0CFB"/>
    <w:rsid w:val="1D3032DF"/>
    <w:rsid w:val="1E003D18"/>
    <w:rsid w:val="1E8F5E77"/>
    <w:rsid w:val="1EE03692"/>
    <w:rsid w:val="1EEE47D2"/>
    <w:rsid w:val="20A272A4"/>
    <w:rsid w:val="221B437F"/>
    <w:rsid w:val="23B738AE"/>
    <w:rsid w:val="24AF1021"/>
    <w:rsid w:val="24FB26A9"/>
    <w:rsid w:val="265754CC"/>
    <w:rsid w:val="279C7FB1"/>
    <w:rsid w:val="29EC596A"/>
    <w:rsid w:val="2A4E2A0D"/>
    <w:rsid w:val="2A8A09C5"/>
    <w:rsid w:val="2CDB7F1A"/>
    <w:rsid w:val="2CED467D"/>
    <w:rsid w:val="2D0D2D0C"/>
    <w:rsid w:val="2FEE6EA1"/>
    <w:rsid w:val="34F80E5E"/>
    <w:rsid w:val="356E2AB8"/>
    <w:rsid w:val="3659427E"/>
    <w:rsid w:val="36840F46"/>
    <w:rsid w:val="3773007D"/>
    <w:rsid w:val="39E87377"/>
    <w:rsid w:val="3A942B4B"/>
    <w:rsid w:val="3A985B62"/>
    <w:rsid w:val="3E990729"/>
    <w:rsid w:val="3F19396E"/>
    <w:rsid w:val="3FCB66D3"/>
    <w:rsid w:val="407C1C57"/>
    <w:rsid w:val="41127CD9"/>
    <w:rsid w:val="41BE2ACA"/>
    <w:rsid w:val="432F5943"/>
    <w:rsid w:val="43F748F6"/>
    <w:rsid w:val="46BA1434"/>
    <w:rsid w:val="487F1ED9"/>
    <w:rsid w:val="49060DC5"/>
    <w:rsid w:val="4A3C1BE9"/>
    <w:rsid w:val="4ADD2D5F"/>
    <w:rsid w:val="4B363178"/>
    <w:rsid w:val="4C197E7E"/>
    <w:rsid w:val="4C636586"/>
    <w:rsid w:val="4C7F29D6"/>
    <w:rsid w:val="4CA7024A"/>
    <w:rsid w:val="4FF158DD"/>
    <w:rsid w:val="51235CC1"/>
    <w:rsid w:val="52E577FD"/>
    <w:rsid w:val="549B4F6C"/>
    <w:rsid w:val="54DA2283"/>
    <w:rsid w:val="56242D6E"/>
    <w:rsid w:val="591A3185"/>
    <w:rsid w:val="59EB7895"/>
    <w:rsid w:val="59FF0B23"/>
    <w:rsid w:val="5A8821DF"/>
    <w:rsid w:val="5BE91A17"/>
    <w:rsid w:val="5C400D20"/>
    <w:rsid w:val="5C932099"/>
    <w:rsid w:val="5D0807A9"/>
    <w:rsid w:val="5F9F7015"/>
    <w:rsid w:val="63EC62BD"/>
    <w:rsid w:val="647D1A37"/>
    <w:rsid w:val="64CC7640"/>
    <w:rsid w:val="66BB0259"/>
    <w:rsid w:val="67C779FD"/>
    <w:rsid w:val="68633D3E"/>
    <w:rsid w:val="68B45015"/>
    <w:rsid w:val="68E20410"/>
    <w:rsid w:val="6AAF6F4D"/>
    <w:rsid w:val="6AC56475"/>
    <w:rsid w:val="6B036F9E"/>
    <w:rsid w:val="6CB1358C"/>
    <w:rsid w:val="6ECD1B20"/>
    <w:rsid w:val="6EED0C88"/>
    <w:rsid w:val="6F88184F"/>
    <w:rsid w:val="6FB01711"/>
    <w:rsid w:val="70AA4D6F"/>
    <w:rsid w:val="730A5B3E"/>
    <w:rsid w:val="732C6DD1"/>
    <w:rsid w:val="738B7CF1"/>
    <w:rsid w:val="73EB3451"/>
    <w:rsid w:val="751A6A2F"/>
    <w:rsid w:val="77DF0608"/>
    <w:rsid w:val="7C274B4E"/>
    <w:rsid w:val="7DCA4E7B"/>
    <w:rsid w:val="7ECB1303"/>
    <w:rsid w:val="7FCC2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9"/>
    <w:qFormat/>
    <w:uiPriority w:val="0"/>
    <w:pPr>
      <w:ind w:firstLine="420"/>
    </w:pPr>
    <w:rPr>
      <w:rFonts w:eastAsia="CG Times"/>
    </w:rPr>
  </w:style>
  <w:style w:type="paragraph" w:styleId="4">
    <w:name w:val="Body Text"/>
    <w:basedOn w:val="1"/>
    <w:link w:val="22"/>
    <w:qFormat/>
    <w:uiPriority w:val="0"/>
    <w:pPr>
      <w:spacing w:after="120"/>
    </w:pPr>
    <w:rPr>
      <w:rFonts w:ascii="Arial Black" w:hAnsi="Arial Black" w:eastAsia="宋体" w:cs="Symbol"/>
      <w:szCs w:val="24"/>
    </w:rPr>
  </w:style>
  <w:style w:type="paragraph" w:styleId="5">
    <w:name w:val="Plain Text"/>
    <w:basedOn w:val="1"/>
    <w:link w:val="18"/>
    <w:qFormat/>
    <w:uiPriority w:val="0"/>
    <w:rPr>
      <w:rFonts w:ascii="CG Times" w:hAnsi="Symbol" w:eastAsia="CG Times"/>
    </w:rPr>
  </w:style>
  <w:style w:type="paragraph" w:styleId="6">
    <w:name w:val="Balloon Text"/>
    <w:basedOn w:val="1"/>
    <w:link w:val="27"/>
    <w:unhideWhenUsed/>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rFonts w:ascii="Arial Black" w:hAnsi="Arial Black" w:eastAsia="宋体" w:cs="Symbol"/>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rFonts w:eastAsia="CG Times"/>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tabs>
        <w:tab w:val="right" w:leader="dot" w:pos="9713"/>
      </w:tabs>
      <w:spacing w:line="360" w:lineRule="auto"/>
      <w:ind w:left="420" w:leftChars="200"/>
    </w:pPr>
  </w:style>
  <w:style w:type="paragraph" w:styleId="11">
    <w:name w:val="Normal (Web)"/>
    <w:basedOn w:val="1"/>
    <w:unhideWhenUsed/>
    <w:qFormat/>
    <w:uiPriority w:val="99"/>
    <w:pPr>
      <w:widowControl/>
      <w:jc w:val="left"/>
    </w:pPr>
    <w:rPr>
      <w:rFonts w:ascii="宋体" w:hAnsi="宋体" w:eastAsia="宋体" w:cs="宋体"/>
      <w:kern w:val="0"/>
      <w:sz w:val="18"/>
      <w:szCs w:val="18"/>
    </w:rPr>
  </w:style>
  <w:style w:type="character" w:styleId="14">
    <w:name w:val="page number"/>
    <w:basedOn w:val="13"/>
    <w:qFormat/>
    <w:uiPriority w:val="0"/>
  </w:style>
  <w:style w:type="character" w:styleId="15">
    <w:name w:val="Emphasis"/>
    <w:basedOn w:val="13"/>
    <w:qFormat/>
    <w:uiPriority w:val="20"/>
    <w:rPr>
      <w:i/>
    </w:rPr>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页眉 Char"/>
    <w:link w:val="8"/>
    <w:qFormat/>
    <w:uiPriority w:val="99"/>
    <w:rPr>
      <w:rFonts w:eastAsia="CG Times"/>
      <w:sz w:val="18"/>
      <w:szCs w:val="18"/>
    </w:rPr>
  </w:style>
  <w:style w:type="character" w:customStyle="1" w:styleId="18">
    <w:name w:val="纯文本 Char"/>
    <w:link w:val="5"/>
    <w:qFormat/>
    <w:uiPriority w:val="0"/>
    <w:rPr>
      <w:rFonts w:ascii="CG Times" w:hAnsi="Symbol" w:eastAsia="CG Times"/>
    </w:rPr>
  </w:style>
  <w:style w:type="character" w:customStyle="1" w:styleId="19">
    <w:name w:val="正文缩进 Char"/>
    <w:link w:val="3"/>
    <w:qFormat/>
    <w:uiPriority w:val="0"/>
    <w:rPr>
      <w:rFonts w:eastAsia="CG Times"/>
    </w:rPr>
  </w:style>
  <w:style w:type="character" w:customStyle="1" w:styleId="20">
    <w:name w:val="页脚 Char"/>
    <w:basedOn w:val="13"/>
    <w:link w:val="7"/>
    <w:qFormat/>
    <w:uiPriority w:val="99"/>
    <w:rPr>
      <w:rFonts w:ascii="Arial Black" w:hAnsi="Arial Black" w:eastAsia="宋体" w:cs="Symbol"/>
      <w:sz w:val="18"/>
      <w:szCs w:val="18"/>
    </w:rPr>
  </w:style>
  <w:style w:type="character" w:customStyle="1" w:styleId="21">
    <w:name w:val="页眉 Char1"/>
    <w:basedOn w:val="13"/>
    <w:semiHidden/>
    <w:qFormat/>
    <w:uiPriority w:val="99"/>
    <w:rPr>
      <w:sz w:val="18"/>
      <w:szCs w:val="18"/>
    </w:rPr>
  </w:style>
  <w:style w:type="character" w:customStyle="1" w:styleId="22">
    <w:name w:val="正文文本 Char"/>
    <w:basedOn w:val="13"/>
    <w:link w:val="4"/>
    <w:qFormat/>
    <w:uiPriority w:val="0"/>
    <w:rPr>
      <w:rFonts w:ascii="Arial Black" w:hAnsi="Arial Black" w:eastAsia="宋体" w:cs="Symbol"/>
      <w:szCs w:val="24"/>
    </w:rPr>
  </w:style>
  <w:style w:type="character" w:customStyle="1" w:styleId="23">
    <w:name w:val="纯文本 Char1"/>
    <w:basedOn w:val="13"/>
    <w:semiHidden/>
    <w:qFormat/>
    <w:uiPriority w:val="99"/>
    <w:rPr>
      <w:rFonts w:ascii="宋体" w:hAnsi="Courier New" w:eastAsia="宋体" w:cs="Courier New"/>
      <w:szCs w:val="21"/>
    </w:rPr>
  </w:style>
  <w:style w:type="paragraph" w:customStyle="1" w:styleId="24">
    <w:name w:val="样式3"/>
    <w:basedOn w:val="5"/>
    <w:qFormat/>
    <w:uiPriority w:val="0"/>
    <w:pPr>
      <w:spacing w:line="0" w:lineRule="atLeast"/>
      <w:outlineLvl w:val="0"/>
    </w:pPr>
    <w:rPr>
      <w:sz w:val="28"/>
    </w:rPr>
  </w:style>
  <w:style w:type="character" w:customStyle="1" w:styleId="25">
    <w:name w:val="标题 1 Char"/>
    <w:basedOn w:val="13"/>
    <w:link w:val="2"/>
    <w:qFormat/>
    <w:uiPriority w:val="9"/>
    <w:rPr>
      <w:b/>
      <w:bCs/>
      <w:kern w:val="44"/>
      <w:sz w:val="44"/>
      <w:szCs w:val="44"/>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6"/>
    <w:semiHidden/>
    <w:qFormat/>
    <w:uiPriority w:val="99"/>
    <w:rPr>
      <w:sz w:val="18"/>
      <w:szCs w:val="1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23b4186a-3c24-46af-b196-ab7847154985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6017B9C7</paraID>
      <start>0</start>
      <end>2</end>
      <status>ignored</status>
      <modifiedWord/>
      <trackRevisions>false</trackRevisions>
    </reviewItem>
    <reviewItem>
      <errorID>ecdd651f-2869-4020-bcf8-42ac34ee6270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358713AF</paraID>
      <start>0</start>
      <end>2</end>
      <status>ignored</status>
      <modifiedWord/>
      <trackRevisions>false</trackRevisions>
    </reviewItem>
    <reviewItem>
      <errorID>ff6af7c8-5b18-45b9-8003-4dcc1f7e8ae1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EFEF54F</paraID>
      <start>0</start>
      <end>2</end>
      <status>ignored</status>
      <modifiedWord/>
      <trackRevisions>false</trackRevisions>
    </reviewItem>
    <reviewItem>
      <errorID>1d757844-a746-424e-a48b-2505b9ca147d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4ED86867</paraID>
      <start>0</start>
      <end>2</end>
      <status>ignored</status>
      <modifiedWord/>
      <trackRevisions>false</trackRevisions>
    </reviewItem>
    <reviewItem>
      <errorID>ff2b5cab-ed22-460d-bba7-4f4d1b7e151e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5279B862</paraID>
      <start>0</start>
      <end>2</end>
      <status>ignored</status>
      <modifiedWord/>
      <trackRevisions>false</trackRevisions>
    </reviewItem>
    <reviewItem>
      <errorID>69a251e4-93b8-4192-b506-6b4de9b11bae</errorID>
      <errorWord>(</errorWord>
      <group>L1_Format</group>
      <groupName>格式问题</groupName>
      <ability>L2_HalfPunc_CN</ability>
      <abilityName>全半角问题</abilityName>
      <candidateList>
        <item>（</item>
      </candidateList>
      <explain>文本全半角错误。</explain>
      <paraID>4DCCD38D</paraID>
      <start>9</start>
      <end>10</end>
      <status>unmodified</status>
      <modifiedWord/>
      <trackRevisions>false</trackRevisions>
    </reviewItem>
    <reviewItem>
      <errorID>a4a0983c-07ed-495f-9516-3954f96da4f5</errorID>
      <errorWord>)</errorWord>
      <group>L1_Format</group>
      <groupName>格式问题</groupName>
      <ability>L2_HalfPunc_CN</ability>
      <abilityName>全半角问题</abilityName>
      <candidateList>
        <item>）</item>
      </candidateList>
      <explain>文本全半角错误。</explain>
      <paraID>4DCCD38D</paraID>
      <start>17</start>
      <end>18</end>
      <status>ignored</status>
      <modifiedWord/>
      <trackRevisions>false</trackRevisions>
    </reviewItem>
    <reviewItem>
      <errorID>1939efba-a4de-43f1-a50d-7d85be551ed9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1EBB9346</paraID>
      <start>0</start>
      <end>2</end>
      <status>ignored</status>
      <modifiedWord/>
      <trackRevisions>false</trackRevisions>
    </reviewItem>
    <reviewItem>
      <errorID>c7901027-8939-4ebe-932c-40b596f8157d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53A0CF62</paraID>
      <start>0</start>
      <end>2</end>
      <status>ignored</status>
      <modifiedWord/>
      <trackRevisions>false</trackRevisions>
    </reviewItem>
    <reviewItem>
      <errorID>5a590fbb-d765-47c0-86c9-c7075774e2eb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3BAAF770</paraID>
      <start>7</start>
      <end>8</end>
      <status>ignored</status>
      <modifiedWord/>
      <trackRevisions>false</trackRevisions>
    </reviewItem>
    <reviewItem>
      <errorID>aaa29fae-9f17-44ea-8e89-7a922fe4c311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3BAAF770</paraID>
      <start>21</start>
      <end>22</end>
      <status>modified</status>
      <modifiedWord>—</modifiedWord>
      <trackRevisions>false</trackRevisions>
    </reviewItem>
    <reviewItem>
      <errorID>77282bd2-1ba2-49d0-9634-d81080c0e8fd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1AE8245E</paraID>
      <start>0</start>
      <end>2</end>
      <status>ignored</status>
      <modifiedWord/>
      <trackRevisions>false</trackRevisions>
    </reviewItem>
    <reviewItem>
      <errorID>aa865465-a89d-4760-bdfe-dd19ce1039dd</errorID>
      <errorWord>-</errorWord>
      <group>L1_Format</group>
      <groupName>格式问题</groupName>
      <ability>L2_HalfPunc_CN</ability>
      <abilityName>全半角问题</abilityName>
      <candidateList>
        <item>－</item>
      </candidateList>
      <explain>文本全半角错误。</explain>
      <paraID>2DA35827</paraID>
      <start>0</start>
      <end>1</end>
      <status>unmodified</status>
      <modifiedWord/>
      <trackRevisions>false</trackRevisions>
    </reviewItem>
    <reviewItem>
      <errorID>f8ebef77-ba8f-4f7c-be1b-96b2217d115b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485A2C4B</paraID>
      <start>0</start>
      <end>2</end>
      <status>ignored</status>
      <modifiedWord/>
      <trackRevisions>false</trackRevisions>
    </reviewItem>
    <reviewItem>
      <errorID>a043ae97-d428-4ecc-b697-13a629a10e8f</errorID>
      <errorWord>凉衣架</errorWord>
      <group>L1_Word</group>
      <groupName>字词问题</groupName>
      <ability>L2_Typo</ability>
      <abilityName>字词错误</abilityName>
      <candidateList>
        <item>晾衣架</item>
      </candidateList>
      <explain>存在发音相同字词的误用。</explain>
      <paraID>372D2DE0</paraID>
      <start>42</start>
      <end>45</end>
      <status>modified</status>
      <modifiedWord>晾衣架</modifiedWord>
      <trackRevisions>false</trackRevisions>
    </reviewItem>
    <reviewItem>
      <errorID>308072dd-7149-4526-93de-6a5e210e7010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33CA6414</paraID>
      <start>0</start>
      <end>2</end>
      <status>ignored</status>
      <modifiedWord/>
      <trackRevisions>false</trackRevisions>
    </reviewItem>
    <reviewItem>
      <errorID>a322a5f0-6e5a-488e-8e3d-552aaa6f43f2</errorID>
      <errorWord>（</errorWord>
      <group>L1_Punc</group>
      <groupName>标点问题</groupName>
      <ability>L2_Punc_CN</ability>
      <abilityName>标点符号问题</abilityName>
      <candidateList/>
      <explain>同一形式括号套用。</explain>
      <paraID>1400D800</paraID>
      <start>36</start>
      <end>37</end>
      <status>unmodified</status>
      <modifiedWord/>
      <trackRevisions>false</trackRevisions>
    </reviewItem>
    <reviewItem>
      <errorID>d34d106e-0eb0-4007-aa23-4a7e6ee5e5d1</errorID>
      <errorWord>）</errorWord>
      <group>L1_Punc</group>
      <groupName>标点问题</groupName>
      <ability>L2_Punc_CN</ability>
      <abilityName>标点符号问题</abilityName>
      <candidateList/>
      <explain>同一形式括号套用。</explain>
      <paraID>1400D800</paraID>
      <start>39</start>
      <end>40</end>
      <status>unmodified</status>
      <modifiedWord/>
      <trackRevisions>false</trackRevisions>
    </reviewItem>
    <reviewItem>
      <errorID>ed260f94-2568-441d-bdee-94e7058fae96</errorID>
      <errorWord>(</errorWord>
      <group>L1_Format</group>
      <groupName>格式问题</groupName>
      <ability>L2_HalfPunc_CN</ability>
      <abilityName>全半角问题</abilityName>
      <candidateList>
        <item>（</item>
      </candidateList>
      <explain>文本全半角错误。</explain>
      <paraID>30E2D46E</paraID>
      <start>3</start>
      <end>4</end>
      <status>unmodified</status>
      <modifiedWord/>
      <trackRevisions>false</trackRevisions>
    </reviewItem>
    <reviewItem>
      <errorID>f2ef748e-c22d-4b78-b57e-0bf98edd5e5a</errorID>
      <errorWord>)</errorWord>
      <group>L1_Format</group>
      <groupName>格式问题</groupName>
      <ability>L2_HalfPunc_CN</ability>
      <abilityName>全半角问题</abilityName>
      <candidateList>
        <item>）</item>
      </candidateList>
      <explain>文本全半角错误。</explain>
      <paraID>30E2D46E</paraID>
      <start>11</start>
      <end>12</end>
      <status>unmodified</status>
      <modifiedWord/>
      <trackRevisions>false</trackRevisions>
    </reviewItem>
    <reviewItem>
      <errorID>3493f97b-bac9-4956-9b06-989f48b4658d</errorID>
      <errorWord>(</errorWord>
      <group>L1_Format</group>
      <groupName>格式问题</groupName>
      <ability>L2_HalfPunc_CN</ability>
      <abilityName>全半角问题</abilityName>
      <candidateList>
        <item>（</item>
      </candidateList>
      <explain>文本全半角错误。</explain>
      <paraID>450FA848</paraID>
      <start>3</start>
      <end>4</end>
      <status>unmodified</status>
      <modifiedWord/>
      <trackRevisions>false</trackRevisions>
    </reviewItem>
    <reviewItem>
      <errorID>ede841e9-d081-400c-960b-2f71ee21515f</errorID>
      <errorWord>)</errorWord>
      <group>L1_Format</group>
      <groupName>格式问题</groupName>
      <ability>L2_HalfPunc_CN</ability>
      <abilityName>全半角问题</abilityName>
      <candidateList>
        <item>）</item>
      </candidateList>
      <explain>文本全半角错误。</explain>
      <paraID>450FA848</paraID>
      <start>11</start>
      <end>12</end>
      <status>unmodified</status>
      <modifiedWord/>
      <trackRevisions>false</trackRevisions>
    </reviewItem>
    <reviewItem>
      <errorID>f5f408fd-5764-4e36-a08c-49f4b3a14622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1F5C5394</paraID>
      <start>0</start>
      <end>2</end>
      <status>unmodified</status>
      <modifiedWord/>
      <trackRevisions>false</trackRevisions>
    </reviewItem>
    <reviewItem>
      <errorID>da92d8e6-b465-4829-9bdb-393d5168f8d4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63E7FC06</paraID>
      <start>0</start>
      <end>2</end>
      <status>unmodified</status>
      <modifiedWord/>
      <trackRevisions>false</trackRevisions>
    </reviewItem>
    <reviewItem>
      <errorID>ff7bf4d7-f5c9-4839-ad61-209d005b2ae5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63F6AB60</paraID>
      <start>0</start>
      <end>2</end>
      <status>unmodified</status>
      <modifiedWord/>
      <trackRevisions>false</trackRevisions>
    </reviewItem>
    <reviewItem>
      <errorID>ddbcc50c-b0df-4cb9-8267-39a8458a4c0a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5A1E5DEB</paraID>
      <start>0</start>
      <end>2</end>
      <status>unmodified</status>
      <modifiedWord/>
      <trackRevisions>false</trackRevisions>
    </reviewItem>
    <reviewItem>
      <errorID>1b5b7843-cf3e-4514-a825-393d952a1dc6</errorID>
      <errorWord>(</errorWord>
      <group>L1_Format</group>
      <groupName>格式问题</groupName>
      <ability>L2_HalfPunc_CN</ability>
      <abilityName>全半角问题</abilityName>
      <candidateList>
        <item>（</item>
      </candidateList>
      <explain>文本全半角错误。</explain>
      <paraID>34494142</paraID>
      <start>0</start>
      <end>1</end>
      <status>unmodified</status>
      <modifiedWord/>
      <trackRevisions>false</trackRevisions>
    </reviewItem>
    <reviewItem>
      <errorID>c1cfda3c-0229-4399-a81e-e470d42b36d7</errorID>
      <errorWord>)</errorWord>
      <group>L1_Format</group>
      <groupName>格式问题</groupName>
      <ability>L2_HalfPunc_CN</ability>
      <abilityName>全半角问题</abilityName>
      <candidateList>
        <item>）</item>
      </candidateList>
      <explain>文本全半角错误。</explain>
      <paraID>34494142</paraID>
      <start>34</start>
      <end>35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6a71d9-ead9-48df-af84-8cb2f5b0f9b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1126</Words>
  <Characters>1264</Characters>
  <Lines>9</Lines>
  <Paragraphs>2</Paragraphs>
  <TotalTime>81</TotalTime>
  <ScaleCrop>false</ScaleCrop>
  <LinksUpToDate>false</LinksUpToDate>
  <CharactersWithSpaces>1619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2019-04-30T13:07:00Z</dcterms:created>
  <dc:creator>zsc</dc:creator>
  <cp:lastModifiedBy>鼓楼文旅投公司</cp:lastModifiedBy>
  <cp:lastPrinted>2025-05-16T01:43:00Z</cp:lastPrinted>
  <dcterms:modified xsi:type="dcterms:W3CDTF">2026-07-28T07:44:14Z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68F42F2635B64E50A51092688F61D47B_13</vt:lpwstr>
  </property>
  <property fmtid="{D5CDD505-2E9C-101B-9397-08002B2CF9AE}" pid="4" name="KSOTemplateDocerSaveRecord">
    <vt:lpwstr>eyJoZGlkIjoiYmJjNzVhZDFlNzhlMTcxNDYwNjJmOGFjOTY5NTg5NWEiLCJ1c2VySWQiOiIxNTc0OTUyOTAxIn0=</vt:lpwstr>
  </property>
</Properties>
</file>