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bdr w:val="single" w:color="auto" w:sz="4" w:space="0"/>
        </w:rPr>
        <w:t>正本</w:t>
      </w:r>
    </w:p>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hint="eastAsia" w:ascii="华文中宋" w:hAnsi="华文中宋" w:eastAsia="华文中宋" w:cs="Symbol"/>
          <w:b/>
          <w:sz w:val="48"/>
          <w:szCs w:val="48"/>
        </w:rPr>
      </w:pPr>
      <w:r>
        <w:rPr>
          <w:rFonts w:hint="eastAsia" w:ascii="华文中宋" w:hAnsi="华文中宋" w:eastAsia="华文中宋" w:cs="Symbol"/>
          <w:b/>
          <w:sz w:val="48"/>
          <w:szCs w:val="48"/>
        </w:rPr>
        <w:t>鼓楼区人工智能产业加速中心公共服务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平台项目</w:t>
      </w:r>
      <w:r>
        <w:rPr>
          <w:rFonts w:hint="eastAsia" w:ascii="华文中宋" w:hAnsi="华文中宋" w:eastAsia="华文中宋" w:cs="Symbol"/>
          <w:b/>
          <w:sz w:val="48"/>
          <w:szCs w:val="48"/>
          <w:lang w:eastAsia="zh-CN"/>
        </w:rPr>
        <w:t>监理</w:t>
      </w:r>
      <w:r>
        <w:rPr>
          <w:rFonts w:hint="eastAsia" w:ascii="华文中宋" w:hAnsi="华文中宋" w:eastAsia="华文中宋" w:cs="Symbol"/>
          <w:b/>
          <w:sz w:val="48"/>
          <w:szCs w:val="48"/>
        </w:rPr>
        <w:t>服务询价采购</w:t>
      </w:r>
    </w:p>
    <w:p>
      <w:pPr>
        <w:spacing w:line="520" w:lineRule="exact"/>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szCs w:val="20"/>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r>
        <w:rPr>
          <w:rFonts w:ascii="宋体" w:hAnsi="宋体" w:eastAsia="宋体" w:cs="Symbol"/>
          <w:szCs w:val="20"/>
        </w:rPr>
        <w:br w:type="page"/>
      </w:r>
      <w:bookmarkStart w:id="0" w:name="_Toc391036880"/>
      <w:bookmarkStart w:id="1" w:name="_Toc387695927"/>
    </w:p>
    <w:bookmarkEnd w:id="0"/>
    <w:bookmarkEnd w:id="1"/>
    <w:p>
      <w:pPr>
        <w:pStyle w:val="9"/>
        <w:jc w:val="both"/>
      </w:pPr>
      <w:bookmarkStart w:id="2" w:name="_Toc392577104"/>
      <w:bookmarkStart w:id="3" w:name="_Toc334625556"/>
      <w:bookmarkStart w:id="4" w:name="_Toc383438896"/>
    </w:p>
    <w:p>
      <w:pPr>
        <w:snapToGrid w:val="0"/>
        <w:spacing w:after="240" w:afterLines="100" w:line="420" w:lineRule="atLeast"/>
        <w:jc w:val="center"/>
        <w:rPr>
          <w:rFonts w:ascii="宋体" w:hAnsi="宋体" w:eastAsia="宋体" w:cs="Symbol"/>
          <w:b/>
          <w:bCs/>
          <w:sz w:val="32"/>
          <w:szCs w:val="20"/>
        </w:rPr>
      </w:pPr>
      <w:bookmarkStart w:id="5" w:name="_Toc383438894"/>
      <w:bookmarkStart w:id="6" w:name="_Toc393127597"/>
      <w:bookmarkStart w:id="7" w:name="_Toc392577102"/>
      <w:bookmarkStart w:id="8" w:name="_Toc393127947"/>
      <w:r>
        <w:rPr>
          <w:rFonts w:hint="eastAsia" w:ascii="宋体" w:hAnsi="宋体" w:eastAsia="宋体" w:cs="Symbol"/>
          <w:b/>
          <w:bCs/>
          <w:sz w:val="32"/>
          <w:szCs w:val="20"/>
        </w:rPr>
        <w:t>目    录</w:t>
      </w:r>
      <w:bookmarkEnd w:id="5"/>
      <w:bookmarkEnd w:id="6"/>
      <w:bookmarkEnd w:id="7"/>
      <w:bookmarkEnd w:id="8"/>
    </w:p>
    <w:sdt>
      <w:sdtPr>
        <w:rPr>
          <w:lang w:val="zh-CN"/>
        </w:rPr>
        <w:id w:val="1102606482"/>
        <w:docPartObj>
          <w:docPartGallery w:val="Table of Contents"/>
          <w:docPartUnique/>
        </w:docPartObj>
      </w:sdtPr>
      <w:sdtEndPr>
        <w:rPr>
          <w:b/>
          <w:bCs/>
          <w:lang w:val="zh-CN"/>
        </w:rPr>
      </w:sdtEndPr>
      <w:sdtContent>
        <w:p>
          <w:pPr>
            <w:widowControl/>
            <w:spacing w:line="360" w:lineRule="auto"/>
            <w:jc w:val="left"/>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_Toc27686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_Toc27686 \h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_Toc32416 </w:instrText>
          </w:r>
          <w:r>
            <w:rPr>
              <w:rFonts w:ascii="宋体" w:hAnsi="宋体" w:eastAsia="宋体"/>
              <w:bCs/>
              <w:szCs w:val="24"/>
              <w:lang w:val="zh-CN"/>
            </w:rPr>
            <w:fldChar w:fldCharType="separate"/>
          </w:r>
          <w:r>
            <w:rPr>
              <w:rFonts w:hint="eastAsia" w:ascii="宋体" w:hAnsi="宋体" w:eastAsia="宋体" w:cs="Symbol"/>
              <w:szCs w:val="20"/>
              <w:lang w:val="en-US" w:eastAsia="zh-CN"/>
            </w:rPr>
            <w:t>第二章  鼓楼区人工智能产业加速中心公共服务平台</w:t>
          </w:r>
          <w:r>
            <w:tab/>
          </w:r>
          <w:r>
            <w:fldChar w:fldCharType="begin"/>
          </w:r>
          <w:r>
            <w:instrText xml:space="preserve"> PAGEREF _Toc32416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_Toc32028 </w:instrText>
          </w:r>
          <w:r>
            <w:rPr>
              <w:rFonts w:ascii="宋体" w:hAnsi="宋体" w:eastAsia="宋体"/>
              <w:bCs/>
              <w:szCs w:val="24"/>
              <w:lang w:val="zh-CN"/>
            </w:rPr>
            <w:fldChar w:fldCharType="separate"/>
          </w:r>
          <w:r>
            <w:rPr>
              <w:rFonts w:hint="eastAsia" w:ascii="宋体" w:hAnsi="宋体" w:eastAsia="宋体" w:cs="Symbol"/>
              <w:szCs w:val="20"/>
              <w:lang w:val="en-US" w:eastAsia="zh-CN"/>
            </w:rPr>
            <w:t>项目监理服务</w:t>
          </w:r>
          <w:r>
            <w:rPr>
              <w:rFonts w:hint="eastAsia" w:ascii="宋体" w:hAnsi="宋体" w:eastAsia="宋体" w:cs="Symbol"/>
              <w:szCs w:val="20"/>
            </w:rPr>
            <w:t>报价一览表</w:t>
          </w:r>
          <w:r>
            <w:tab/>
          </w:r>
          <w:r>
            <w:fldChar w:fldCharType="begin"/>
          </w:r>
          <w:r>
            <w:instrText xml:space="preserve"> PAGEREF _Toc32028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_Toc32096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_Toc32096 \h </w:instrText>
          </w:r>
          <w:r>
            <w:fldChar w:fldCharType="separate"/>
          </w:r>
          <w:r>
            <w:t>4</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_Toc28960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hint="eastAsia" w:ascii="宋体" w:hAnsi="宋体" w:eastAsia="宋体" w:cs="Symbol"/>
              <w:szCs w:val="20"/>
              <w:lang w:val="en-US" w:eastAsia="zh-CN"/>
            </w:rPr>
            <w:t xml:space="preserve">  </w:t>
          </w:r>
          <w:r>
            <w:rPr>
              <w:rFonts w:hint="eastAsia" w:ascii="宋体" w:hAnsi="宋体" w:eastAsia="宋体" w:cs="Symbol"/>
              <w:szCs w:val="20"/>
            </w:rPr>
            <w:t>相关</w:t>
          </w:r>
          <w:r>
            <w:rPr>
              <w:rFonts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_Toc28960 \h </w:instrText>
          </w:r>
          <w:r>
            <w:fldChar w:fldCharType="separate"/>
          </w:r>
          <w:r>
            <w:t>5</w:t>
          </w:r>
          <w:r>
            <w:fldChar w:fldCharType="end"/>
          </w:r>
          <w:r>
            <w:rPr>
              <w:rFonts w:ascii="宋体" w:hAnsi="宋体" w:eastAsia="宋体"/>
              <w:bCs/>
              <w:szCs w:val="24"/>
              <w:lang w:val="zh-CN"/>
            </w:rPr>
            <w:fldChar w:fldCharType="end"/>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_Toc16679 </w:instrText>
          </w:r>
          <w:r>
            <w:rPr>
              <w:rFonts w:ascii="宋体" w:hAnsi="宋体" w:eastAsia="宋体"/>
              <w:bCs/>
              <w:szCs w:val="24"/>
              <w:lang w:val="zh-CN"/>
            </w:rPr>
            <w:fldChar w:fldCharType="separate"/>
          </w:r>
          <w:r>
            <w:rPr>
              <w:rFonts w:hint="eastAsia" w:ascii="宋体" w:hAnsi="宋体" w:eastAsia="宋体" w:cs="Symbol"/>
              <w:szCs w:val="32"/>
            </w:rPr>
            <w:t>1、企业法定代表人身份证复印件</w:t>
          </w:r>
          <w:r>
            <w:tab/>
          </w:r>
          <w:r>
            <w:fldChar w:fldCharType="begin"/>
          </w:r>
          <w:r>
            <w:instrText xml:space="preserve"> PAGEREF _Toc16679 \h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070"/>
              <w:tab w:val="clear" w:pos="9072"/>
            </w:tabs>
            <w:rPr>
              <w:rFonts w:ascii="宋体" w:hAnsi="宋体" w:eastAsia="宋体"/>
              <w:bCs/>
              <w:szCs w:val="24"/>
              <w:lang w:val="zh-CN"/>
            </w:rPr>
          </w:pPr>
          <w:r>
            <w:rPr>
              <w:rFonts w:ascii="宋体" w:hAnsi="宋体" w:eastAsia="宋体"/>
              <w:bCs/>
              <w:szCs w:val="24"/>
              <w:lang w:val="zh-CN"/>
            </w:rPr>
            <w:fldChar w:fldCharType="begin"/>
          </w:r>
          <w:r>
            <w:rPr>
              <w:rFonts w:ascii="宋体" w:hAnsi="宋体" w:eastAsia="宋体"/>
              <w:bCs/>
              <w:szCs w:val="24"/>
              <w:lang w:val="zh-CN"/>
            </w:rPr>
            <w:instrText xml:space="preserve"> HYPERLINK \l _Toc29804 </w:instrText>
          </w:r>
          <w:r>
            <w:rPr>
              <w:rFonts w:ascii="宋体" w:hAnsi="宋体" w:eastAsia="宋体"/>
              <w:bCs/>
              <w:szCs w:val="24"/>
              <w:lang w:val="zh-CN"/>
            </w:rPr>
            <w:fldChar w:fldCharType="separate"/>
          </w:r>
          <w:r>
            <w:rPr>
              <w:rFonts w:hint="eastAsia" w:ascii="宋体" w:hAnsi="宋体" w:eastAsia="宋体" w:cs="Symbol"/>
              <w:szCs w:val="32"/>
            </w:rPr>
            <w:t>2、法人营业执照（副本）复印件</w:t>
          </w:r>
          <w:r>
            <w:tab/>
          </w:r>
          <w:r>
            <w:fldChar w:fldCharType="begin"/>
          </w:r>
          <w:r>
            <w:instrText xml:space="preserve"> PAGEREF _Toc29804 \h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070"/>
              <w:tab w:val="clear" w:pos="9072"/>
            </w:tabs>
            <w:rPr>
              <w:rFonts w:hint="eastAsia"/>
              <w:lang w:val="en-US" w:eastAsia="zh-CN"/>
            </w:rPr>
          </w:pPr>
          <w:r>
            <w:rPr>
              <w:rFonts w:hint="eastAsia" w:ascii="宋体" w:hAnsi="宋体" w:eastAsia="宋体" w:cs="Symbol"/>
              <w:kern w:val="2"/>
              <w:sz w:val="21"/>
              <w:szCs w:val="32"/>
              <w:lang w:val="en-US" w:eastAsia="zh-CN" w:bidi="ar-SA"/>
            </w:rPr>
            <w:t>3、配备人员相关证书（副本）复印件</w:t>
          </w:r>
          <w:r>
            <w:tab/>
          </w:r>
          <w:r>
            <w:rPr>
              <w:rFonts w:hint="eastAsia"/>
              <w:lang w:val="en-US" w:eastAsia="zh-CN"/>
            </w:rPr>
            <w:t>8</w:t>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_Toc16642 </w:instrText>
          </w:r>
          <w:r>
            <w:rPr>
              <w:rFonts w:ascii="宋体" w:hAnsi="宋体" w:eastAsia="宋体"/>
              <w:bCs/>
              <w:szCs w:val="24"/>
              <w:lang w:val="zh-CN"/>
            </w:rPr>
            <w:fldChar w:fldCharType="separate"/>
          </w:r>
          <w:r>
            <w:rPr>
              <w:rFonts w:hint="eastAsia" w:ascii="宋体" w:hAnsi="宋体" w:eastAsia="宋体" w:cs="宋体"/>
              <w:szCs w:val="32"/>
              <w:lang w:val="en-US" w:eastAsia="zh-CN" w:bidi="ar"/>
            </w:rPr>
            <w:t>4</w:t>
          </w:r>
          <w:r>
            <w:rPr>
              <w:rFonts w:hint="eastAsia" w:ascii="宋体" w:hAnsi="宋体" w:eastAsia="宋体" w:cs="宋体"/>
              <w:szCs w:val="32"/>
              <w:lang w:bidi="ar"/>
            </w:rPr>
            <w:t>、</w:t>
          </w:r>
          <w:r>
            <w:rPr>
              <w:rFonts w:ascii="宋体" w:hAnsi="宋体" w:eastAsia="宋体" w:cs="宋体"/>
              <w:szCs w:val="32"/>
              <w:lang w:bidi="ar"/>
            </w:rPr>
            <w:t>其他</w:t>
          </w:r>
          <w:r>
            <w:rPr>
              <w:rFonts w:hint="eastAsia" w:ascii="宋体" w:hAnsi="宋体" w:eastAsia="宋体" w:cs="宋体"/>
              <w:szCs w:val="32"/>
              <w:lang w:bidi="ar"/>
            </w:rPr>
            <w:t>相关材料</w:t>
          </w:r>
          <w:r>
            <w:tab/>
          </w:r>
          <w:r>
            <w:fldChar w:fldCharType="begin"/>
          </w:r>
          <w:r>
            <w:instrText xml:space="preserve"> PAGEREF _Toc16642 \h </w:instrText>
          </w:r>
          <w:r>
            <w:fldChar w:fldCharType="separate"/>
          </w:r>
          <w:r>
            <w:t>9</w:t>
          </w:r>
          <w:r>
            <w:fldChar w:fldCharType="end"/>
          </w:r>
          <w:r>
            <w:rPr>
              <w:rFonts w:ascii="宋体" w:hAnsi="宋体" w:eastAsia="宋体"/>
              <w:bCs/>
              <w:szCs w:val="24"/>
              <w:lang w:val="zh-CN"/>
            </w:rPr>
            <w:fldChar w:fldCharType="end"/>
          </w:r>
        </w:p>
        <w:p>
          <w:pPr>
            <w:widowControl/>
            <w:spacing w:line="360" w:lineRule="auto"/>
            <w:jc w:val="left"/>
            <w:rPr>
              <w:rFonts w:ascii="宋体" w:hAnsi="宋体" w:eastAsia="宋体" w:cs="Symbol"/>
              <w:b/>
              <w:sz w:val="36"/>
              <w:szCs w:val="20"/>
            </w:rPr>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p>
    <w:p>
      <w:pPr>
        <w:widowControl/>
        <w:jc w:val="left"/>
        <w:rPr>
          <w:rFonts w:ascii="宋体" w:hAnsi="宋体" w:eastAsia="宋体" w:cs="Symbol"/>
          <w:b/>
          <w:sz w:val="36"/>
          <w:szCs w:val="20"/>
        </w:rPr>
      </w:pPr>
    </w:p>
    <w:p>
      <w:pPr>
        <w:widowControl/>
        <w:jc w:val="left"/>
        <w:rPr>
          <w:rFonts w:hint="default" w:ascii="宋体" w:hAnsi="宋体" w:eastAsia="宋体" w:cs="Symbol"/>
          <w:b/>
          <w:sz w:val="36"/>
          <w:szCs w:val="20"/>
          <w:lang w:val="en-US" w:eastAsia="zh-CN"/>
        </w:rPr>
      </w:pPr>
      <w:r>
        <w:rPr>
          <w:rFonts w:hint="eastAsia" w:ascii="宋体" w:hAnsi="宋体" w:eastAsia="宋体" w:cs="Symbol"/>
          <w:b/>
          <w:sz w:val="36"/>
          <w:szCs w:val="20"/>
          <w:lang w:val="en-US" w:eastAsia="zh-CN"/>
        </w:rPr>
        <w:t xml:space="preserve">                                                        </w:t>
      </w:r>
      <w:bookmarkStart w:id="23" w:name="_GoBack"/>
      <w:bookmarkEnd w:id="23"/>
    </w:p>
    <w:p>
      <w:pPr>
        <w:widowControl/>
        <w:jc w:val="left"/>
        <w:rPr>
          <w:rFonts w:ascii="宋体" w:hAnsi="宋体" w:eastAsia="宋体" w:cs="Symbol"/>
          <w:b/>
          <w:sz w:val="36"/>
          <w:szCs w:val="20"/>
        </w:rPr>
      </w:pPr>
      <w:r>
        <w:rPr>
          <w:rFonts w:ascii="宋体" w:hAnsi="宋体" w:eastAsia="宋体" w:cs="Symbol"/>
          <w:b/>
          <w:sz w:val="36"/>
          <w:szCs w:val="20"/>
        </w:rPr>
        <w:br w:type="page"/>
      </w:r>
    </w:p>
    <w:bookmarkEnd w:id="2"/>
    <w:bookmarkEnd w:id="3"/>
    <w:bookmarkEnd w:id="4"/>
    <w:p>
      <w:pPr>
        <w:pStyle w:val="28"/>
        <w:numPr>
          <w:ilvl w:val="0"/>
          <w:numId w:val="1"/>
        </w:numPr>
        <w:spacing w:line="500" w:lineRule="exact"/>
        <w:ind w:left="3360" w:leftChars="0" w:firstLineChars="0"/>
        <w:jc w:val="left"/>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7686"/>
      <w:r>
        <w:rPr>
          <w:rFonts w:hint="eastAsia" w:ascii="宋体" w:hAnsi="宋体" w:eastAsia="宋体" w:cs="Symbol"/>
          <w:b/>
          <w:sz w:val="36"/>
          <w:szCs w:val="20"/>
        </w:rPr>
        <w:t>报 价 书</w:t>
      </w:r>
      <w:bookmarkEnd w:id="9"/>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根据贵方鼓楼区人工智能产业加速中心公共服务平台项目</w:t>
      </w:r>
      <w:r>
        <w:rPr>
          <w:rFonts w:hint="eastAsia" w:ascii="宋体" w:hAnsi="宋体" w:eastAsia="宋体" w:cs="Symbol"/>
          <w:sz w:val="24"/>
          <w:szCs w:val="24"/>
          <w:lang w:eastAsia="zh-CN"/>
        </w:rPr>
        <w:t>监理</w:t>
      </w:r>
      <w:r>
        <w:rPr>
          <w:rFonts w:hint="eastAsia" w:ascii="宋体" w:hAnsi="宋体" w:eastAsia="宋体" w:cs="Symbol"/>
          <w:sz w:val="24"/>
          <w:szCs w:val="24"/>
        </w:rPr>
        <w:t>服务询价采购需求，本公司决定作为报价人参与报价，并提交下述报价文件(一式两套)：</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color w:val="000000" w:themeColor="text1"/>
          <w:sz w:val="24"/>
          <w:szCs w:val="24"/>
          <w:u w:val="single"/>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联系人：</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 xml:space="preserve">     联系电话：</w:t>
      </w:r>
      <w:r>
        <w:rPr>
          <w:rFonts w:hint="eastAsia" w:ascii="宋体" w:hAnsi="宋体" w:eastAsia="宋体" w:cs="Symbol"/>
          <w:color w:val="000000" w:themeColor="text1"/>
          <w:sz w:val="24"/>
          <w:szCs w:val="24"/>
          <w:u w:val="single"/>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法定代表人签章：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8"/>
        <w:numPr>
          <w:ilvl w:val="0"/>
          <w:numId w:val="0"/>
        </w:numPr>
        <w:spacing w:line="500" w:lineRule="exact"/>
        <w:jc w:val="center"/>
        <w:outlineLvl w:val="0"/>
        <w:rPr>
          <w:rFonts w:hint="eastAsia" w:ascii="宋体" w:hAnsi="宋体" w:eastAsia="宋体" w:cs="Symbol"/>
          <w:b/>
          <w:sz w:val="36"/>
          <w:szCs w:val="20"/>
          <w:lang w:val="en-US" w:eastAsia="zh-CN"/>
        </w:rPr>
      </w:pPr>
      <w:bookmarkStart w:id="10" w:name="_Toc32416"/>
      <w:r>
        <w:rPr>
          <w:rFonts w:hint="eastAsia" w:ascii="宋体" w:hAnsi="宋体" w:eastAsia="宋体" w:cs="Symbol"/>
          <w:b/>
          <w:sz w:val="36"/>
          <w:szCs w:val="20"/>
          <w:lang w:val="en-US" w:eastAsia="zh-CN"/>
        </w:rPr>
        <w:t>第二章  鼓楼区人工智能产业加速中心公共服务平台</w:t>
      </w:r>
      <w:bookmarkEnd w:id="10"/>
    </w:p>
    <w:p>
      <w:pPr>
        <w:pStyle w:val="28"/>
        <w:numPr>
          <w:ilvl w:val="0"/>
          <w:numId w:val="0"/>
        </w:numPr>
        <w:spacing w:line="500" w:lineRule="exact"/>
        <w:jc w:val="center"/>
        <w:outlineLvl w:val="0"/>
        <w:rPr>
          <w:rFonts w:hint="eastAsia" w:ascii="宋体" w:hAnsi="宋体" w:eastAsia="宋体" w:cs="Symbol"/>
          <w:b/>
          <w:sz w:val="36"/>
          <w:szCs w:val="20"/>
        </w:rPr>
      </w:pPr>
      <w:bookmarkStart w:id="11" w:name="_Toc32028"/>
      <w:r>
        <w:rPr>
          <w:rFonts w:hint="eastAsia" w:ascii="宋体" w:hAnsi="宋体" w:eastAsia="宋体" w:cs="Symbol"/>
          <w:b/>
          <w:sz w:val="36"/>
          <w:szCs w:val="20"/>
          <w:lang w:val="en-US" w:eastAsia="zh-CN"/>
        </w:rPr>
        <w:t>项目监理服务</w:t>
      </w:r>
      <w:r>
        <w:rPr>
          <w:rFonts w:hint="eastAsia" w:ascii="宋体" w:hAnsi="宋体" w:eastAsia="宋体" w:cs="Symbol"/>
          <w:b/>
          <w:sz w:val="36"/>
          <w:szCs w:val="20"/>
        </w:rPr>
        <w:t>报价一览表</w:t>
      </w:r>
      <w:bookmarkEnd w:id="11"/>
    </w:p>
    <w:p>
      <w:pPr>
        <w:tabs>
          <w:tab w:val="left" w:pos="5355"/>
        </w:tabs>
        <w:spacing w:before="120" w:beforeLines="50" w:after="240" w:afterLines="100" w:line="500" w:lineRule="exact"/>
        <w:jc w:val="center"/>
        <w:outlineLvl w:val="1"/>
        <w:rPr>
          <w:rFonts w:ascii="宋体" w:hAnsi="宋体" w:eastAsia="宋体" w:cs="Symbol"/>
          <w:b/>
          <w:color w:val="000000" w:themeColor="text1"/>
          <w:sz w:val="32"/>
          <w:szCs w:val="32"/>
          <w14:textFill>
            <w14:solidFill>
              <w14:schemeClr w14:val="tx1"/>
            </w14:solidFill>
          </w14:textFill>
        </w:rPr>
      </w:pPr>
    </w:p>
    <w:tbl>
      <w:tblPr>
        <w:tblStyle w:val="1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428"/>
        <w:gridCol w:w="1697"/>
        <w:gridCol w:w="4282"/>
        <w:gridCol w:w="111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品目号</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服务子项名称</w:t>
            </w:r>
          </w:p>
        </w:tc>
        <w:tc>
          <w:tcPr>
            <w:tcW w:w="4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服务内容及要求</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数量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w:t>
            </w:r>
            <w:r>
              <w:rPr>
                <w:rFonts w:hint="eastAsia" w:ascii="宋体" w:hAnsi="宋体" w:eastAsia="宋体" w:cs="Symbol"/>
                <w:sz w:val="24"/>
                <w:szCs w:val="24"/>
                <w:lang w:eastAsia="zh-CN"/>
              </w:rPr>
              <w:t>项</w:t>
            </w:r>
            <w:r>
              <w:rPr>
                <w:rFonts w:hint="eastAsia" w:ascii="宋体" w:hAnsi="宋体" w:eastAsia="宋体" w:cs="Symbol"/>
                <w:sz w:val="24"/>
                <w:szCs w:val="24"/>
              </w:rPr>
              <w:t>）</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总价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鼓楼区人工智能产业加速中心公共服务平台项目</w:t>
            </w:r>
            <w:r>
              <w:rPr>
                <w:rFonts w:hint="eastAsia" w:ascii="宋体" w:hAnsi="宋体" w:eastAsia="宋体" w:cs="宋体"/>
                <w:sz w:val="24"/>
                <w:szCs w:val="24"/>
                <w:lang w:eastAsia="zh-CN"/>
              </w:rPr>
              <w:t>监理</w:t>
            </w:r>
            <w:r>
              <w:rPr>
                <w:rFonts w:hint="eastAsia" w:ascii="宋体" w:hAnsi="宋体" w:eastAsia="宋体" w:cs="宋体"/>
                <w:sz w:val="24"/>
                <w:szCs w:val="24"/>
              </w:rPr>
              <w:t>服务</w:t>
            </w:r>
          </w:p>
        </w:tc>
        <w:tc>
          <w:tcPr>
            <w:tcW w:w="42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lang w:val="en-US" w:eastAsia="zh-CN"/>
              </w:rPr>
              <w:t>对鼓楼区人工智能产业加速中心公共服务平台项目进行全程监理，包含但不限于以下建设内容的监理：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lang w:val="en-US" w:eastAsia="zh-CN"/>
              </w:rPr>
              <w:t>1.负责本项目全过程监理，即质量、进度、投资控制，合同和信息管理，项目协调等工作。</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lang w:val="en-US" w:eastAsia="zh-CN"/>
              </w:rPr>
              <w:t>2.参与现场施工监督，设备检测、系统联调、系统单元测试、集成测试、培训、试运行和项目验收、竣工移交、相关各类项目会议的组织、记录，项目文档的起草、归档、移交等管理工作。</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lang w:val="en-US" w:eastAsia="zh-CN"/>
              </w:rPr>
              <w:t>3.针对项目建设情况，向业主提出合理化的改进改良建议。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lang w:val="en-US" w:eastAsia="zh-CN"/>
              </w:rPr>
              <w:t>4.协助业主单位对项目各方的工作协调、督办等，并提供7*24小时的免费现场全程监理服务。</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r>
              <w:rPr>
                <w:rFonts w:hint="eastAsia" w:ascii="宋体" w:hAnsi="宋体" w:eastAsia="宋体" w:cs="宋体"/>
                <w:b w:val="0"/>
                <w:bCs/>
                <w:sz w:val="24"/>
                <w:szCs w:val="24"/>
                <w:highlight w:val="none"/>
                <w:lang w:val="en-US" w:eastAsia="zh-CN"/>
              </w:rPr>
              <w:t>1</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281" w:type="dxa"/>
            <w:gridSpan w:val="2"/>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Symbol"/>
                <w:color w:val="000000" w:themeColor="text1"/>
                <w:sz w:val="24"/>
                <w:szCs w:val="24"/>
                <w14:textFill>
                  <w14:solidFill>
                    <w14:schemeClr w14:val="tx1"/>
                  </w14:solidFill>
                </w14:textFill>
              </w:rPr>
            </w:pPr>
          </w:p>
        </w:tc>
        <w:tc>
          <w:tcPr>
            <w:tcW w:w="842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Symbol"/>
                <w:color w:val="000000" w:themeColor="text1"/>
                <w:sz w:val="24"/>
                <w:szCs w:val="24"/>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报价总合计人民币（大写）</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元（￥</w:t>
            </w:r>
            <w:r>
              <w:rPr>
                <w:rFonts w:hint="eastAsia" w:ascii="宋体" w:hAnsi="宋体" w:eastAsia="宋体" w:cs="Symbol"/>
                <w:color w:val="000000" w:themeColor="text1"/>
                <w:sz w:val="24"/>
                <w:szCs w:val="24"/>
                <w:u w:val="single"/>
                <w14:textFill>
                  <w14:solidFill>
                    <w14:schemeClr w14:val="tx1"/>
                  </w14:solidFill>
                </w14:textFill>
              </w:rPr>
              <w:t xml:space="preserve">  （小写）    </w:t>
            </w:r>
            <w:r>
              <w:rPr>
                <w:rFonts w:hint="eastAsia" w:ascii="宋体" w:hAnsi="宋体" w:eastAsia="宋体" w:cs="Symbol"/>
                <w:color w:val="000000" w:themeColor="text1"/>
                <w:sz w:val="24"/>
                <w:szCs w:val="24"/>
                <w14:textFill>
                  <w14:solidFill>
                    <w14:schemeClr w14:val="tx1"/>
                  </w14:solidFill>
                </w14:textFill>
              </w:rPr>
              <w:t>元）。</w:t>
            </w:r>
          </w:p>
        </w:tc>
      </w:tr>
    </w:tbl>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2" w:name="_Toc392577107"/>
      <w:bookmarkStart w:id="13" w:name="_Toc383438899"/>
    </w:p>
    <w:p>
      <w:pPr>
        <w:widowControl/>
        <w:jc w:val="left"/>
        <w:rPr>
          <w:rFonts w:ascii="宋体" w:hAnsi="宋体" w:eastAsia="宋体" w:cs="Symbol"/>
          <w:sz w:val="24"/>
          <w:szCs w:val="24"/>
        </w:rPr>
      </w:pPr>
      <w:r>
        <w:rPr>
          <w:rFonts w:ascii="宋体" w:hAnsi="宋体" w:eastAsia="宋体" w:cs="Symbol"/>
          <w:sz w:val="24"/>
          <w:szCs w:val="24"/>
        </w:rPr>
        <w:br w:type="page"/>
      </w:r>
    </w:p>
    <w:bookmarkEnd w:id="12"/>
    <w:bookmarkEnd w:id="13"/>
    <w:p>
      <w:pPr>
        <w:widowControl/>
        <w:jc w:val="left"/>
        <w:rPr>
          <w:rFonts w:ascii="宋体" w:hAnsi="宋体" w:eastAsia="宋体" w:cs="Symbol"/>
          <w:sz w:val="24"/>
          <w:szCs w:val="24"/>
        </w:rPr>
      </w:pPr>
    </w:p>
    <w:p>
      <w:pPr>
        <w:pStyle w:val="28"/>
        <w:numPr>
          <w:ilvl w:val="0"/>
          <w:numId w:val="0"/>
        </w:numPr>
        <w:spacing w:line="500" w:lineRule="exact"/>
        <w:ind w:left="2940" w:leftChars="0"/>
        <w:jc w:val="both"/>
        <w:outlineLvl w:val="0"/>
        <w:rPr>
          <w:rFonts w:ascii="宋体" w:hAnsi="宋体" w:eastAsia="宋体" w:cs="Symbol"/>
          <w:b/>
          <w:sz w:val="36"/>
          <w:szCs w:val="20"/>
        </w:rPr>
      </w:pPr>
      <w:bookmarkStart w:id="14" w:name="_Toc32096"/>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4"/>
    </w:p>
    <w:p>
      <w:pPr>
        <w:spacing w:line="500" w:lineRule="exact"/>
        <w:jc w:val="center"/>
        <w:outlineLvl w:val="0"/>
        <w:rPr>
          <w:rFonts w:ascii="宋体" w:hAnsi="宋体" w:eastAsia="宋体" w:cs="Symbol"/>
          <w:b/>
          <w:sz w:val="36"/>
          <w:szCs w:val="20"/>
        </w:rPr>
      </w:pPr>
    </w:p>
    <w:p>
      <w:pPr>
        <w:spacing w:line="500" w:lineRule="exact"/>
        <w:ind w:firstLine="480" w:firstLineChars="200"/>
        <w:rPr>
          <w:rFonts w:hint="eastAsia"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报价人在贵单位组织的鼓楼区人工智能产业加速中心公共服务平台项目</w:t>
      </w:r>
      <w:r>
        <w:rPr>
          <w:rFonts w:hint="eastAsia" w:ascii="宋体" w:hAnsi="宋体" w:eastAsia="宋体" w:cs="Symbol"/>
          <w:sz w:val="24"/>
          <w:szCs w:val="24"/>
          <w:lang w:eastAsia="zh-CN"/>
        </w:rPr>
        <w:t>监理</w:t>
      </w:r>
      <w:r>
        <w:rPr>
          <w:rFonts w:hint="eastAsia" w:ascii="宋体" w:hAnsi="宋体" w:eastAsia="宋体" w:cs="Symbol"/>
          <w:sz w:val="24"/>
          <w:szCs w:val="24"/>
        </w:rPr>
        <w:t>服务询价采购中，如果中标，报价人保证按询价文件的要求，我们做到以下：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8"/>
        <w:numPr>
          <w:ilvl w:val="0"/>
          <w:numId w:val="0"/>
        </w:numPr>
        <w:spacing w:line="500" w:lineRule="exact"/>
        <w:ind w:left="2940" w:leftChars="0"/>
        <w:jc w:val="both"/>
        <w:outlineLvl w:val="0"/>
        <w:rPr>
          <w:rFonts w:ascii="宋体" w:hAnsi="宋体" w:eastAsia="宋体" w:cs="Symbol"/>
          <w:b/>
          <w:sz w:val="36"/>
          <w:szCs w:val="20"/>
        </w:rPr>
      </w:pPr>
      <w:bookmarkStart w:id="15" w:name="_Toc28960"/>
      <w:r>
        <w:rPr>
          <w:rFonts w:hint="eastAsia" w:ascii="宋体" w:hAnsi="宋体" w:eastAsia="宋体" w:cs="Symbol"/>
          <w:b/>
          <w:sz w:val="36"/>
          <w:szCs w:val="20"/>
          <w:lang w:eastAsia="zh-CN"/>
        </w:rPr>
        <w:t>第四章</w:t>
      </w:r>
      <w:r>
        <w:rPr>
          <w:rFonts w:hint="eastAsia" w:ascii="宋体" w:hAnsi="宋体" w:eastAsia="宋体" w:cs="Symbol"/>
          <w:b/>
          <w:sz w:val="36"/>
          <w:szCs w:val="20"/>
          <w:lang w:val="en-US" w:eastAsia="zh-CN"/>
        </w:rPr>
        <w:t xml:space="preserve">  </w:t>
      </w:r>
      <w:r>
        <w:rPr>
          <w:rFonts w:hint="eastAsia" w:ascii="宋体" w:hAnsi="宋体" w:eastAsia="宋体" w:cs="Symbol"/>
          <w:b/>
          <w:sz w:val="36"/>
          <w:szCs w:val="20"/>
        </w:rPr>
        <w:t>相关</w:t>
      </w:r>
      <w:r>
        <w:rPr>
          <w:rFonts w:ascii="宋体" w:hAnsi="宋体" w:eastAsia="宋体" w:cs="Symbol"/>
          <w:b/>
          <w:sz w:val="36"/>
          <w:szCs w:val="20"/>
        </w:rPr>
        <w:t>证明</w:t>
      </w:r>
      <w:r>
        <w:rPr>
          <w:rFonts w:hint="eastAsia" w:ascii="宋体" w:hAnsi="宋体" w:eastAsia="宋体" w:cs="Symbol"/>
          <w:b/>
          <w:sz w:val="36"/>
          <w:szCs w:val="20"/>
        </w:rPr>
        <w:t>材料</w:t>
      </w:r>
      <w:bookmarkEnd w:id="15"/>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1、企业法定代表人身份证复印件（加盖公章）</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rPr>
        <w:t>2、法人营业执照（副本）复印件（加盖公章）</w:t>
      </w:r>
    </w:p>
    <w:p>
      <w:pPr>
        <w:spacing w:line="360" w:lineRule="auto"/>
        <w:ind w:firstLine="560" w:firstLineChars="200"/>
        <w:jc w:val="left"/>
        <w:rPr>
          <w:rFonts w:hint="default" w:ascii="宋体" w:hAnsi="宋体" w:eastAsia="宋体" w:cs="Symbol"/>
          <w:sz w:val="28"/>
          <w:szCs w:val="28"/>
          <w:lang w:val="en-US" w:eastAsia="zh-CN"/>
        </w:rPr>
      </w:pPr>
      <w:r>
        <w:rPr>
          <w:rFonts w:hint="eastAsia" w:ascii="宋体" w:hAnsi="宋体" w:eastAsia="宋体" w:cs="Symbol"/>
          <w:sz w:val="28"/>
          <w:szCs w:val="28"/>
          <w:lang w:val="en-US" w:eastAsia="zh-CN"/>
        </w:rPr>
        <w:t>3、配备人员相关证书（</w:t>
      </w:r>
      <w:r>
        <w:rPr>
          <w:rFonts w:hint="eastAsia" w:ascii="宋体" w:hAnsi="宋体" w:eastAsia="宋体" w:cs="Symbol"/>
          <w:sz w:val="28"/>
          <w:szCs w:val="28"/>
        </w:rPr>
        <w:t>（加盖公章）</w:t>
      </w:r>
      <w:r>
        <w:rPr>
          <w:rFonts w:hint="eastAsia" w:ascii="宋体" w:hAnsi="宋体" w:eastAsia="宋体" w:cs="Symbol"/>
          <w:sz w:val="28"/>
          <w:szCs w:val="28"/>
          <w:lang w:val="en-US" w:eastAsia="zh-CN"/>
        </w:rPr>
        <w:t>）</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lang w:val="en-US" w:eastAsia="zh-CN"/>
        </w:rPr>
        <w:t>4</w:t>
      </w:r>
      <w:r>
        <w:rPr>
          <w:rFonts w:hint="eastAsia" w:ascii="宋体" w:hAnsi="宋体" w:eastAsia="宋体" w:cs="Symbol"/>
          <w:sz w:val="28"/>
          <w:szCs w:val="28"/>
        </w:rPr>
        <w:t>、其他相关材料</w:t>
      </w:r>
      <w:r>
        <w:rPr>
          <w:rFonts w:hint="eastAsia" w:ascii="宋体" w:hAnsi="宋体" w:eastAsia="宋体" w:cs="Symbol"/>
          <w:sz w:val="28"/>
          <w:szCs w:val="28"/>
        </w:rPr>
        <w:t>（加盖公章）</w:t>
      </w:r>
    </w:p>
    <w:p>
      <w:bookmarkStart w:id="16" w:name="_Toc383438906"/>
      <w:bookmarkStart w:id="17" w:name="_Toc392577114"/>
      <w:r>
        <w:br w:type="page"/>
      </w:r>
    </w:p>
    <w:bookmarkEnd w:id="16"/>
    <w:bookmarkEnd w:id="17"/>
    <w:p>
      <w:pPr>
        <w:spacing w:line="500" w:lineRule="exact"/>
        <w:jc w:val="center"/>
        <w:outlineLvl w:val="1"/>
        <w:rPr>
          <w:rFonts w:ascii="宋体" w:hAnsi="宋体" w:eastAsia="宋体" w:cs="Symbol"/>
          <w:b/>
          <w:sz w:val="32"/>
          <w:szCs w:val="32"/>
        </w:rPr>
      </w:pPr>
      <w:bookmarkStart w:id="18" w:name="_Toc16679"/>
      <w:r>
        <w:rPr>
          <w:rFonts w:hint="eastAsia" w:ascii="宋体" w:hAnsi="宋体" w:eastAsia="宋体" w:cs="Symbol"/>
          <w:b/>
          <w:sz w:val="32"/>
          <w:szCs w:val="32"/>
        </w:rPr>
        <w:t>1、企业法定代表人身份证复印件</w:t>
      </w:r>
      <w:bookmarkEnd w:id="18"/>
    </w:p>
    <w:p>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9" w:name="_Toc392577115"/>
      <w:bookmarkStart w:id="20" w:name="_Toc383438907"/>
      <w:bookmarkStart w:id="21" w:name="_Toc29804"/>
      <w:r>
        <w:rPr>
          <w:rFonts w:hint="eastAsia" w:ascii="宋体" w:hAnsi="宋体" w:eastAsia="宋体" w:cs="Symbol"/>
          <w:b/>
          <w:sz w:val="32"/>
          <w:szCs w:val="32"/>
        </w:rPr>
        <w:t>2、法人营业执照</w:t>
      </w:r>
      <w:bookmarkEnd w:id="19"/>
      <w:bookmarkEnd w:id="20"/>
      <w:r>
        <w:rPr>
          <w:rFonts w:hint="eastAsia" w:ascii="宋体" w:hAnsi="宋体" w:eastAsia="宋体" w:cs="Symbol"/>
          <w:b/>
          <w:sz w:val="32"/>
          <w:szCs w:val="32"/>
        </w:rPr>
        <w:t>（副本）复印件</w:t>
      </w:r>
      <w:bookmarkEnd w:id="21"/>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center"/>
        <w:rPr>
          <w:rFonts w:ascii="宋体" w:hAnsi="宋体" w:eastAsia="宋体" w:cs="Symbol"/>
          <w:b/>
          <w:sz w:val="32"/>
          <w:szCs w:val="32"/>
        </w:rPr>
      </w:pPr>
      <w:r>
        <w:rPr>
          <w:rFonts w:hint="eastAsia" w:ascii="宋体" w:hAnsi="宋体" w:eastAsia="宋体" w:cs="宋体"/>
          <w:b/>
          <w:sz w:val="32"/>
          <w:szCs w:val="32"/>
          <w:lang w:bidi="ar"/>
        </w:rPr>
        <w:br w:type="page"/>
      </w:r>
      <w:r>
        <w:rPr>
          <w:rFonts w:hint="eastAsia" w:ascii="宋体" w:hAnsi="宋体" w:eastAsia="宋体" w:cs="Symbol"/>
          <w:b/>
          <w:sz w:val="32"/>
          <w:szCs w:val="32"/>
          <w:lang w:val="en-US" w:eastAsia="zh-CN"/>
        </w:rPr>
        <w:t>3</w:t>
      </w:r>
      <w:r>
        <w:rPr>
          <w:rFonts w:hint="eastAsia" w:ascii="宋体" w:hAnsi="宋体" w:eastAsia="宋体" w:cs="Symbol"/>
          <w:b/>
          <w:sz w:val="32"/>
          <w:szCs w:val="32"/>
        </w:rPr>
        <w:t>、</w:t>
      </w:r>
      <w:r>
        <w:rPr>
          <w:rFonts w:hint="eastAsia" w:ascii="宋体" w:hAnsi="宋体" w:eastAsia="宋体" w:cs="Symbol"/>
          <w:b/>
          <w:sz w:val="32"/>
          <w:szCs w:val="32"/>
          <w:lang w:val="en-US" w:eastAsia="zh-CN"/>
        </w:rPr>
        <w:t>配备人员相关证书</w:t>
      </w:r>
      <w:r>
        <w:rPr>
          <w:rFonts w:hint="eastAsia" w:ascii="宋体" w:hAnsi="宋体" w:eastAsia="宋体" w:cs="Symbol"/>
          <w:b/>
          <w:sz w:val="32"/>
          <w:szCs w:val="32"/>
        </w:rPr>
        <w:t>（副本）复印件</w:t>
      </w:r>
    </w:p>
    <w:p>
      <w:pPr>
        <w:spacing w:after="120" w:line="500" w:lineRule="exact"/>
        <w:rPr>
          <w:rFonts w:ascii="宋体" w:hAnsi="宋体" w:eastAsia="宋体" w:cs="Symbol"/>
          <w:szCs w:val="21"/>
        </w:rPr>
      </w:pPr>
      <w:r>
        <w:rPr>
          <w:rFonts w:hint="eastAsia" w:ascii="宋体" w:hAnsi="宋体" w:eastAsia="宋体" w:cs="Symbol"/>
          <w:szCs w:val="21"/>
        </w:rPr>
        <w:t>(注：</w:t>
      </w:r>
      <w:r>
        <w:rPr>
          <w:rFonts w:hint="eastAsia" w:ascii="宋体" w:hAnsi="宋体" w:eastAsia="宋体" w:cs="Symbol"/>
          <w:szCs w:val="21"/>
          <w:lang w:val="en-US" w:eastAsia="zh-CN"/>
        </w:rPr>
        <w:t>相关证书</w:t>
      </w:r>
      <w:r>
        <w:rPr>
          <w:rFonts w:hint="eastAsia" w:ascii="宋体" w:hAnsi="宋体" w:eastAsia="宋体" w:cs="Symbol"/>
          <w:szCs w:val="21"/>
        </w:rPr>
        <w:t>提供复印件，由企业加盖公章并注明复印件与原件一致。)</w:t>
      </w:r>
    </w:p>
    <w:p>
      <w:pPr>
        <w:rPr>
          <w:rFonts w:hint="eastAsia" w:ascii="宋体" w:hAnsi="宋体" w:eastAsia="宋体" w:cs="宋体"/>
          <w:b/>
          <w:sz w:val="32"/>
          <w:szCs w:val="32"/>
          <w:lang w:bidi="ar"/>
        </w:rPr>
      </w:pPr>
    </w:p>
    <w:p>
      <w:pPr>
        <w:rPr>
          <w:rFonts w:hint="eastAsia" w:ascii="宋体" w:hAnsi="宋体" w:eastAsia="宋体" w:cs="宋体"/>
          <w:b/>
          <w:sz w:val="32"/>
          <w:szCs w:val="32"/>
          <w:lang w:val="en-US" w:eastAsia="zh-CN" w:bidi="ar"/>
        </w:rPr>
      </w:pPr>
      <w:r>
        <w:rPr>
          <w:rFonts w:hint="eastAsia" w:ascii="宋体" w:hAnsi="宋体" w:eastAsia="宋体" w:cs="宋体"/>
          <w:b/>
          <w:sz w:val="32"/>
          <w:szCs w:val="32"/>
          <w:lang w:val="en-US" w:eastAsia="zh-CN" w:bidi="ar"/>
        </w:rPr>
        <w:br w:type="page"/>
      </w:r>
    </w:p>
    <w:p>
      <w:pPr>
        <w:spacing w:line="500" w:lineRule="exact"/>
        <w:jc w:val="center"/>
        <w:outlineLvl w:val="1"/>
        <w:rPr>
          <w:rFonts w:ascii="宋体" w:hAnsi="宋体" w:eastAsia="宋体" w:cs="Symbol"/>
          <w:b/>
          <w:sz w:val="32"/>
          <w:szCs w:val="32"/>
        </w:rPr>
      </w:pPr>
      <w:bookmarkStart w:id="22" w:name="_Toc16642"/>
      <w:r>
        <w:rPr>
          <w:rFonts w:hint="eastAsia" w:ascii="宋体" w:hAnsi="宋体" w:eastAsia="宋体" w:cs="宋体"/>
          <w:b/>
          <w:sz w:val="32"/>
          <w:szCs w:val="32"/>
          <w:lang w:val="en-US" w:eastAsia="zh-CN" w:bidi="ar"/>
        </w:rPr>
        <w:t>4</w:t>
      </w:r>
      <w:r>
        <w:rPr>
          <w:rFonts w:hint="eastAsia" w:ascii="宋体" w:hAnsi="宋体" w:eastAsia="宋体" w:cs="宋体"/>
          <w:b/>
          <w:sz w:val="32"/>
          <w:szCs w:val="32"/>
          <w:lang w:bidi="ar"/>
        </w:rPr>
        <w:t>、</w:t>
      </w:r>
      <w:r>
        <w:rPr>
          <w:rFonts w:ascii="宋体" w:hAnsi="宋体" w:eastAsia="宋体" w:cs="宋体"/>
          <w:b/>
          <w:sz w:val="32"/>
          <w:szCs w:val="32"/>
          <w:lang w:bidi="ar"/>
        </w:rPr>
        <w:t>其他</w:t>
      </w:r>
      <w:r>
        <w:rPr>
          <w:rFonts w:hint="eastAsia" w:ascii="宋体" w:hAnsi="宋体" w:eastAsia="宋体" w:cs="宋体"/>
          <w:b/>
          <w:sz w:val="32"/>
          <w:szCs w:val="32"/>
          <w:lang w:bidi="ar"/>
        </w:rPr>
        <w:t>相关材料</w:t>
      </w:r>
      <w:bookmarkEnd w:id="22"/>
    </w:p>
    <w:p>
      <w:p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Cs/>
          <w:kern w:val="0"/>
          <w:sz w:val="24"/>
          <w:szCs w:val="24"/>
        </w:rPr>
        <w:t>（1）近三年经营活动没有重大违法记录的书面声明（加盖公章）</w:t>
      </w:r>
    </w:p>
    <w:p>
      <w:pPr>
        <w:pStyle w:val="2"/>
        <w:ind w:left="0" w:leftChars="0" w:firstLine="0" w:firstLineChars="0"/>
        <w:rPr>
          <w:rFonts w:hint="eastAsia" w:cs="仿宋_GB2312" w:asciiTheme="minorEastAsia" w:hAnsiTheme="minorEastAsia" w:eastAsiaTheme="minorEastAsia"/>
          <w:bCs/>
          <w:kern w:val="0"/>
          <w:sz w:val="24"/>
          <w:szCs w:val="24"/>
          <w:lang w:val="en-US" w:eastAsia="zh-CN" w:bidi="ar-SA"/>
        </w:rPr>
      </w:pPr>
      <w:r>
        <w:rPr>
          <w:rFonts w:hint="eastAsia" w:cs="仿宋_GB2312" w:asciiTheme="minorEastAsia" w:hAnsiTheme="minorEastAsia" w:eastAsiaTheme="minorEastAsia"/>
          <w:bCs/>
          <w:kern w:val="0"/>
          <w:sz w:val="24"/>
          <w:szCs w:val="24"/>
          <w:lang w:val="en-US" w:eastAsia="zh-CN" w:bidi="ar-SA"/>
        </w:rPr>
        <w:t>（2）信息系统工程监理资质等相关材料（加盖公章）</w:t>
      </w:r>
    </w:p>
    <w:p>
      <w:pPr>
        <w:spacing w:line="500" w:lineRule="exact"/>
        <w:rPr>
          <w:rFonts w:ascii="宋体" w:hAnsi="宋体" w:eastAsia="宋体" w:cs="Wingdings"/>
          <w:kern w:val="0"/>
          <w:sz w:val="24"/>
          <w:szCs w:val="24"/>
        </w:rPr>
      </w:pPr>
    </w:p>
    <w:sectPr>
      <w:footerReference r:id="rId5" w:type="first"/>
      <w:footerReference r:id="rId3" w:type="default"/>
      <w:footerReference r:id="rId4" w:type="even"/>
      <w:pgSz w:w="11906" w:h="16838"/>
      <w:pgMar w:top="1418" w:right="1418" w:bottom="1418" w:left="1418"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532890"/>
    </w:sdtPr>
    <w:sdtContent>
      <w:p>
        <w:pPr>
          <w:pStyle w:val="7"/>
          <w:jc w:val="cente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8</w:t>
        </w:r>
        <w:r>
          <w:rPr>
            <w:rFonts w:asciiTheme="minorEastAsia" w:hAnsiTheme="minorEastAsia" w:eastAsiaTheme="minorEastAsia"/>
          </w:rPr>
          <w:fldChar w:fldCharType="end"/>
        </w:r>
      </w:p>
    </w:sdtContent>
  </w:sdt>
  <w:p>
    <w:pPr>
      <w:pStyle w:val="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33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GIzYWEwNzFjNzBmMDdiMGI5MTA1OWRiNDI0YzkifQ=="/>
  </w:docVars>
  <w:rsids>
    <w:rsidRoot w:val="003A67BD"/>
    <w:rsid w:val="000106C0"/>
    <w:rsid w:val="00017026"/>
    <w:rsid w:val="000241C8"/>
    <w:rsid w:val="00024776"/>
    <w:rsid w:val="00057CF4"/>
    <w:rsid w:val="00071E2E"/>
    <w:rsid w:val="000740EA"/>
    <w:rsid w:val="00074FF8"/>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327E"/>
    <w:rsid w:val="00776696"/>
    <w:rsid w:val="00782631"/>
    <w:rsid w:val="0079473D"/>
    <w:rsid w:val="00795EA8"/>
    <w:rsid w:val="007C0449"/>
    <w:rsid w:val="007D0CB3"/>
    <w:rsid w:val="007D5E6F"/>
    <w:rsid w:val="007E5353"/>
    <w:rsid w:val="007F34AF"/>
    <w:rsid w:val="007F457C"/>
    <w:rsid w:val="008035A0"/>
    <w:rsid w:val="00811BFB"/>
    <w:rsid w:val="00827454"/>
    <w:rsid w:val="008304A4"/>
    <w:rsid w:val="00834CF0"/>
    <w:rsid w:val="00836BCA"/>
    <w:rsid w:val="00841261"/>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A7108"/>
    <w:rsid w:val="008B31BD"/>
    <w:rsid w:val="008B34BC"/>
    <w:rsid w:val="008C1E0F"/>
    <w:rsid w:val="008D4584"/>
    <w:rsid w:val="008E1BC4"/>
    <w:rsid w:val="0091649C"/>
    <w:rsid w:val="009276D0"/>
    <w:rsid w:val="009326BD"/>
    <w:rsid w:val="00947490"/>
    <w:rsid w:val="0096593C"/>
    <w:rsid w:val="00966027"/>
    <w:rsid w:val="009670AC"/>
    <w:rsid w:val="00972704"/>
    <w:rsid w:val="009738E3"/>
    <w:rsid w:val="00974789"/>
    <w:rsid w:val="00991BF5"/>
    <w:rsid w:val="00997318"/>
    <w:rsid w:val="009A5F04"/>
    <w:rsid w:val="009B0AF0"/>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91493"/>
    <w:rsid w:val="00A93BB4"/>
    <w:rsid w:val="00A961AB"/>
    <w:rsid w:val="00AA0FED"/>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C0074F"/>
    <w:rsid w:val="00C16F69"/>
    <w:rsid w:val="00C21D92"/>
    <w:rsid w:val="00C26E04"/>
    <w:rsid w:val="00C31089"/>
    <w:rsid w:val="00C5205D"/>
    <w:rsid w:val="00C63F5A"/>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1D07742"/>
    <w:rsid w:val="03772BBD"/>
    <w:rsid w:val="03F6206B"/>
    <w:rsid w:val="04585B65"/>
    <w:rsid w:val="05FD43A6"/>
    <w:rsid w:val="09232113"/>
    <w:rsid w:val="0F82561C"/>
    <w:rsid w:val="10CA1240"/>
    <w:rsid w:val="1229227A"/>
    <w:rsid w:val="1B654474"/>
    <w:rsid w:val="1F161C4D"/>
    <w:rsid w:val="205F1F23"/>
    <w:rsid w:val="214B4505"/>
    <w:rsid w:val="21506579"/>
    <w:rsid w:val="215E2DDF"/>
    <w:rsid w:val="247D25C3"/>
    <w:rsid w:val="25AF22B6"/>
    <w:rsid w:val="264222C4"/>
    <w:rsid w:val="2F0F7484"/>
    <w:rsid w:val="30107199"/>
    <w:rsid w:val="32BF08F0"/>
    <w:rsid w:val="32D422FD"/>
    <w:rsid w:val="3C6451B8"/>
    <w:rsid w:val="3DD93A9D"/>
    <w:rsid w:val="420E2EA8"/>
    <w:rsid w:val="43E03E60"/>
    <w:rsid w:val="48447245"/>
    <w:rsid w:val="4C74580A"/>
    <w:rsid w:val="4DBF58DB"/>
    <w:rsid w:val="50902B9F"/>
    <w:rsid w:val="5449385E"/>
    <w:rsid w:val="581E657A"/>
    <w:rsid w:val="61786FB8"/>
    <w:rsid w:val="62403236"/>
    <w:rsid w:val="707D75B7"/>
    <w:rsid w:val="73BE1CED"/>
    <w:rsid w:val="75AF0823"/>
    <w:rsid w:val="784B28CE"/>
    <w:rsid w:val="796D17B0"/>
    <w:rsid w:val="79A63B17"/>
    <w:rsid w:val="79AA1D52"/>
    <w:rsid w:val="79C23A64"/>
    <w:rsid w:val="7F17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8"/>
    <w:autoRedefine/>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autoRedefine/>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pPr>
      <w:tabs>
        <w:tab w:val="left" w:pos="1050"/>
        <w:tab w:val="right" w:leader="dot" w:pos="9072"/>
      </w:tabs>
      <w:jc w:val="center"/>
    </w:pPr>
  </w:style>
  <w:style w:type="paragraph" w:styleId="10">
    <w:name w:val="toc 2"/>
    <w:basedOn w:val="1"/>
    <w:next w:val="1"/>
    <w:autoRedefine/>
    <w:unhideWhenUsed/>
    <w:qFormat/>
    <w:uiPriority w:val="39"/>
    <w:pPr>
      <w:tabs>
        <w:tab w:val="right" w:leader="dot" w:pos="9072"/>
      </w:tabs>
      <w:spacing w:line="360" w:lineRule="auto"/>
      <w:ind w:left="420" w:leftChars="200"/>
    </w:pPr>
  </w:style>
  <w:style w:type="paragraph" w:styleId="11">
    <w:name w:val="Normal (Web)"/>
    <w:basedOn w:val="1"/>
    <w:autoRedefine/>
    <w:unhideWhenUsed/>
    <w:qFormat/>
    <w:uiPriority w:val="99"/>
    <w:pPr>
      <w:widowControl/>
      <w:jc w:val="left"/>
    </w:pPr>
    <w:rPr>
      <w:rFonts w:ascii="宋体" w:hAnsi="宋体" w:eastAsia="宋体" w:cs="宋体"/>
      <w:kern w:val="0"/>
      <w:sz w:val="18"/>
      <w:szCs w:val="18"/>
    </w:rPr>
  </w:style>
  <w:style w:type="character" w:styleId="14">
    <w:name w:val="page number"/>
    <w:basedOn w:val="13"/>
    <w:autoRedefine/>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2"/>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3"/>
    <w:qFormat/>
    <w:uiPriority w:val="9"/>
    <w:rPr>
      <w:b/>
      <w:bCs/>
      <w:kern w:val="44"/>
      <w:sz w:val="44"/>
      <w:szCs w:val="44"/>
    </w:rPr>
  </w:style>
  <w:style w:type="paragraph" w:customStyle="1" w:styleId="2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457-1969-4945-AA8A-41509B48AA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342</Words>
  <Characters>1954</Characters>
  <Lines>16</Lines>
  <Paragraphs>4</Paragraphs>
  <TotalTime>14</TotalTime>
  <ScaleCrop>false</ScaleCrop>
  <LinksUpToDate>false</LinksUpToDate>
  <CharactersWithSpaces>2292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zsc</dc:creator>
  <cp:lastModifiedBy>ChEn</cp:lastModifiedBy>
  <cp:lastPrinted>2024-03-22T02:11:33Z</cp:lastPrinted>
  <dcterms:modified xsi:type="dcterms:W3CDTF">2024-03-22T03:08:53Z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84D1838A48134E4A8A0A2929E96F1F7D_13</vt:lpwstr>
  </property>
</Properties>
</file>