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spacing w:before="0" w:beforeAutospacing="0" w:after="0" w:afterAutospacing="0" w:line="520" w:lineRule="atLeast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附件1</w:t>
      </w:r>
    </w:p>
    <w:p>
      <w:pPr>
        <w:pStyle w:val="8"/>
        <w:shd w:val="clear" w:color="auto" w:fill="FFFFFF"/>
        <w:spacing w:before="0" w:beforeAutospacing="0" w:after="0" w:afterAutospacing="0" w:line="520" w:lineRule="atLeast"/>
        <w:ind w:firstLine="640" w:firstLineChars="200"/>
        <w:rPr>
          <w:rFonts w:ascii="仿宋_GB2312" w:eastAsia="仿宋_GB2312" w:hAnsiTheme="minorHAnsi" w:cstheme="minorBidi"/>
          <w:kern w:val="2"/>
          <w:sz w:val="32"/>
          <w:szCs w:val="32"/>
        </w:rPr>
      </w:pPr>
      <w:bookmarkStart w:id="0" w:name="_GoBack"/>
      <w:bookmarkEnd w:id="0"/>
    </w:p>
    <w:tbl>
      <w:tblPr>
        <w:tblStyle w:val="11"/>
        <w:tblpPr w:leftFromText="180" w:rightFromText="180" w:vertAnchor="text" w:horzAnchor="page" w:tblpX="1678" w:tblpY="8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072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9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ascii="黑体" w:hAnsi="黑体" w:eastAsia="黑体" w:cs="黑体"/>
                <w:kern w:val="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</w:rPr>
              <w:t>序号</w:t>
            </w:r>
          </w:p>
        </w:tc>
        <w:tc>
          <w:tcPr>
            <w:tcW w:w="9072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ascii="黑体" w:hAnsi="黑体" w:eastAsia="黑体" w:cs="黑体"/>
                <w:kern w:val="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</w:rPr>
              <w:t>项目名称</w:t>
            </w:r>
          </w:p>
        </w:tc>
        <w:tc>
          <w:tcPr>
            <w:tcW w:w="2551" w:type="dxa"/>
            <w:shd w:val="clear" w:color="auto" w:fill="auto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</w:rPr>
              <w:t>建安费（万元）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9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ascii="仿宋_GB2312" w:eastAsia="仿宋_GB2312" w:hAnsiTheme="minorHAnsi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</w:rPr>
              <w:t>1</w:t>
            </w:r>
          </w:p>
        </w:tc>
        <w:tc>
          <w:tcPr>
            <w:tcW w:w="9072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ascii="仿宋_GB2312" w:eastAsia="仿宋_GB2312" w:hAnsiTheme="minorHAnsi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</w:rPr>
              <w:t>福州市鼓楼区学园支路（西涧前巷）道路改造工程（施工）</w:t>
            </w:r>
          </w:p>
        </w:tc>
        <w:tc>
          <w:tcPr>
            <w:tcW w:w="2551" w:type="dxa"/>
            <w:shd w:val="clear" w:color="auto" w:fill="auto"/>
          </w:tcPr>
          <w:p>
            <w:pPr>
              <w:widowControl w:val="0"/>
              <w:spacing w:line="240" w:lineRule="auto"/>
              <w:jc w:val="center"/>
            </w:pPr>
            <w:r>
              <w:rPr>
                <w:rFonts w:hint="eastAsia" w:ascii="仿宋_GB2312" w:hAnsiTheme="minorHAnsi"/>
                <w:sz w:val="32"/>
                <w:szCs w:val="32"/>
              </w:rPr>
              <w:t>585.0839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9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ascii="仿宋_GB2312" w:eastAsia="仿宋_GB2312" w:hAnsiTheme="minorHAnsi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</w:rPr>
              <w:t>2</w:t>
            </w:r>
          </w:p>
        </w:tc>
        <w:tc>
          <w:tcPr>
            <w:tcW w:w="9072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ascii="仿宋_GB2312" w:eastAsia="仿宋_GB2312" w:hAnsiTheme="minorHAnsi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古乐</w:t>
            </w:r>
            <w:r>
              <w:rPr>
                <w:rFonts w:ascii="仿宋_GB2312" w:eastAsia="仿宋_GB2312"/>
                <w:sz w:val="32"/>
                <w:szCs w:val="32"/>
              </w:rPr>
              <w:t>路沿线周边旧屋区改造项目地块</w:t>
            </w:r>
            <w:r>
              <w:rPr>
                <w:rFonts w:hint="eastAsia" w:ascii="仿宋_GB2312" w:eastAsia="仿宋_GB2312"/>
                <w:sz w:val="32"/>
                <w:szCs w:val="32"/>
              </w:rPr>
              <w:t>一</w:t>
            </w:r>
            <w:r>
              <w:rPr>
                <w:rFonts w:ascii="仿宋_GB2312" w:eastAsia="仿宋_GB2312"/>
                <w:sz w:val="32"/>
                <w:szCs w:val="32"/>
              </w:rPr>
              <w:t>配套道路</w:t>
            </w:r>
            <w:r>
              <w:rPr>
                <w:rFonts w:hint="eastAsia" w:ascii="仿宋_GB2312" w:eastAsia="仿宋_GB2312"/>
                <w:sz w:val="32"/>
                <w:szCs w:val="32"/>
              </w:rPr>
              <w:t>工程（施工）</w:t>
            </w:r>
          </w:p>
        </w:tc>
        <w:tc>
          <w:tcPr>
            <w:tcW w:w="2551" w:type="dxa"/>
            <w:shd w:val="clear" w:color="auto" w:fill="auto"/>
          </w:tcPr>
          <w:p>
            <w:pPr>
              <w:widowControl w:val="0"/>
              <w:spacing w:line="240" w:lineRule="auto"/>
              <w:jc w:val="center"/>
            </w:pPr>
            <w:r>
              <w:rPr>
                <w:rFonts w:hint="eastAsia" w:ascii="仿宋_GB2312" w:hAnsiTheme="minorHAnsi"/>
                <w:sz w:val="32"/>
                <w:szCs w:val="32"/>
              </w:rPr>
              <w:t>498.07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9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ascii="仿宋_GB2312" w:eastAsia="仿宋_GB2312" w:hAnsiTheme="minorHAnsi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</w:rPr>
              <w:t>3</w:t>
            </w:r>
          </w:p>
        </w:tc>
        <w:tc>
          <w:tcPr>
            <w:tcW w:w="9072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ascii="仿宋_GB2312" w:eastAsia="仿宋_GB2312" w:hAnsiTheme="minorHAnsi" w:cstheme="minorBidi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福建</w:t>
            </w:r>
            <w:r>
              <w:rPr>
                <w:rFonts w:ascii="仿宋_GB2312" w:eastAsia="仿宋_GB2312"/>
                <w:sz w:val="32"/>
                <w:szCs w:val="32"/>
              </w:rPr>
              <w:t>省第六建筑工程公司五一路大院地块配套道路</w:t>
            </w:r>
            <w:r>
              <w:rPr>
                <w:rFonts w:hint="eastAsia" w:ascii="仿宋_GB2312" w:eastAsia="仿宋_GB2312"/>
                <w:sz w:val="32"/>
                <w:szCs w:val="32"/>
              </w:rPr>
              <w:t>（施工）</w:t>
            </w:r>
          </w:p>
        </w:tc>
        <w:tc>
          <w:tcPr>
            <w:tcW w:w="2551" w:type="dxa"/>
            <w:shd w:val="clear" w:color="auto" w:fill="auto"/>
          </w:tcPr>
          <w:p>
            <w:pPr>
              <w:widowControl w:val="0"/>
              <w:spacing w:line="240" w:lineRule="auto"/>
              <w:jc w:val="center"/>
            </w:pPr>
            <w:r>
              <w:rPr>
                <w:rFonts w:hint="eastAsia" w:ascii="仿宋_GB2312" w:hAnsiTheme="minorHAnsi"/>
                <w:sz w:val="32"/>
                <w:szCs w:val="32"/>
              </w:rPr>
              <w:t>365.16</w:t>
            </w:r>
          </w:p>
        </w:tc>
      </w:tr>
    </w:tbl>
    <w:p>
      <w:pPr>
        <w:pStyle w:val="8"/>
        <w:shd w:val="clear" w:color="auto" w:fill="FFFFFF"/>
        <w:spacing w:before="0" w:beforeAutospacing="0" w:after="0" w:afterAutospacing="0" w:line="520" w:lineRule="atLeast"/>
        <w:jc w:val="center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福州市鼓楼区学园支路（西涧前巷）道路改造工程等3项道路建设工程项目清单</w:t>
      </w:r>
    </w:p>
    <w:p>
      <w:pPr>
        <w:pStyle w:val="8"/>
        <w:shd w:val="clear" w:color="auto" w:fill="FFFFFF"/>
        <w:spacing w:before="0" w:beforeAutospacing="0" w:after="0" w:afterAutospacing="0" w:line="520" w:lineRule="atLeast"/>
        <w:rPr>
          <w:rFonts w:ascii="仿宋_GB2312" w:eastAsia="仿宋_GB2312" w:hAnsiTheme="minorHAnsi" w:cstheme="minorBidi"/>
          <w:kern w:val="2"/>
          <w:sz w:val="32"/>
          <w:szCs w:val="32"/>
        </w:rPr>
      </w:pPr>
    </w:p>
    <w:p>
      <w:pPr>
        <w:pStyle w:val="8"/>
        <w:shd w:val="clear" w:color="auto" w:fill="FFFFFF"/>
        <w:spacing w:before="0" w:beforeAutospacing="0" w:after="0" w:afterAutospacing="0" w:line="520" w:lineRule="atLeast"/>
        <w:rPr>
          <w:rFonts w:ascii="仿宋_GB2312" w:eastAsia="仿宋_GB2312" w:hAnsiTheme="minorHAnsi" w:cstheme="minorBidi"/>
          <w:kern w:val="2"/>
          <w:sz w:val="32"/>
          <w:szCs w:val="32"/>
        </w:rPr>
      </w:pPr>
    </w:p>
    <w:p>
      <w:pPr>
        <w:pStyle w:val="8"/>
        <w:shd w:val="clear" w:color="auto" w:fill="FFFFFF"/>
        <w:spacing w:before="0" w:beforeAutospacing="0" w:after="0" w:afterAutospacing="0" w:line="520" w:lineRule="atLeast"/>
        <w:rPr>
          <w:rFonts w:ascii="仿宋_GB2312" w:eastAsia="仿宋_GB2312" w:hAnsiTheme="minorHAnsi" w:cstheme="minorBidi"/>
          <w:kern w:val="2"/>
          <w:sz w:val="32"/>
          <w:szCs w:val="32"/>
        </w:rPr>
      </w:pPr>
    </w:p>
    <w:p>
      <w:pPr>
        <w:pStyle w:val="8"/>
        <w:shd w:val="clear" w:color="auto" w:fill="FFFFFF"/>
        <w:spacing w:before="0" w:beforeAutospacing="0" w:after="0" w:afterAutospacing="0" w:line="520" w:lineRule="atLeast"/>
        <w:rPr>
          <w:rFonts w:ascii="仿宋_GB2312" w:eastAsia="仿宋_GB2312" w:hAnsiTheme="minorHAnsi" w:cstheme="minorBidi"/>
          <w:kern w:val="2"/>
          <w:sz w:val="32"/>
          <w:szCs w:val="32"/>
        </w:rPr>
      </w:pPr>
    </w:p>
    <w:p>
      <w:pPr>
        <w:pStyle w:val="8"/>
        <w:shd w:val="clear" w:color="auto" w:fill="FFFFFF"/>
        <w:spacing w:before="0" w:beforeAutospacing="0" w:after="0" w:afterAutospacing="0" w:line="520" w:lineRule="atLeast"/>
        <w:rPr>
          <w:rFonts w:ascii="仿宋_GB2312" w:eastAsia="仿宋_GB2312" w:hAnsiTheme="minorHAnsi" w:cstheme="minorBidi"/>
          <w:kern w:val="2"/>
          <w:sz w:val="32"/>
          <w:szCs w:val="32"/>
        </w:rPr>
      </w:pPr>
    </w:p>
    <w:p>
      <w:pPr>
        <w:pStyle w:val="8"/>
        <w:shd w:val="clear" w:color="auto" w:fill="FFFFFF"/>
        <w:spacing w:before="0" w:beforeAutospacing="0" w:after="0" w:afterAutospacing="0" w:line="560" w:lineRule="exact"/>
        <w:jc w:val="both"/>
      </w:pPr>
    </w:p>
    <w:sectPr>
      <w:pgSz w:w="16838" w:h="11906" w:orient="landscape"/>
      <w:pgMar w:top="1531" w:right="2098" w:bottom="1531" w:left="1531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8D7"/>
    <w:rsid w:val="000D35DD"/>
    <w:rsid w:val="000E6237"/>
    <w:rsid w:val="00100D0B"/>
    <w:rsid w:val="00130752"/>
    <w:rsid w:val="001C6FAA"/>
    <w:rsid w:val="001E4ECE"/>
    <w:rsid w:val="001F7696"/>
    <w:rsid w:val="00362AC8"/>
    <w:rsid w:val="003A1106"/>
    <w:rsid w:val="00417AD3"/>
    <w:rsid w:val="0042466D"/>
    <w:rsid w:val="00441C0C"/>
    <w:rsid w:val="004E25F0"/>
    <w:rsid w:val="004E62AA"/>
    <w:rsid w:val="005168D7"/>
    <w:rsid w:val="00592FD2"/>
    <w:rsid w:val="005A7E61"/>
    <w:rsid w:val="005D0F02"/>
    <w:rsid w:val="005D7B98"/>
    <w:rsid w:val="006828B0"/>
    <w:rsid w:val="007C0DC0"/>
    <w:rsid w:val="008A3CA0"/>
    <w:rsid w:val="009319DD"/>
    <w:rsid w:val="00937805"/>
    <w:rsid w:val="0099662B"/>
    <w:rsid w:val="009D3A81"/>
    <w:rsid w:val="009E13B6"/>
    <w:rsid w:val="00A052DD"/>
    <w:rsid w:val="00A433A7"/>
    <w:rsid w:val="00A6482C"/>
    <w:rsid w:val="00A75A60"/>
    <w:rsid w:val="00AA50F5"/>
    <w:rsid w:val="00AC7915"/>
    <w:rsid w:val="00B23C5F"/>
    <w:rsid w:val="00B8173A"/>
    <w:rsid w:val="00B92AB6"/>
    <w:rsid w:val="00BA5366"/>
    <w:rsid w:val="00BD37F2"/>
    <w:rsid w:val="00C90476"/>
    <w:rsid w:val="00D106C5"/>
    <w:rsid w:val="00D512AE"/>
    <w:rsid w:val="00EF3D8A"/>
    <w:rsid w:val="00F01C57"/>
    <w:rsid w:val="00F0618A"/>
    <w:rsid w:val="00F23991"/>
    <w:rsid w:val="00F45C3D"/>
    <w:rsid w:val="01BD6E73"/>
    <w:rsid w:val="082458B7"/>
    <w:rsid w:val="0C05623C"/>
    <w:rsid w:val="0CDE60DF"/>
    <w:rsid w:val="0EA71189"/>
    <w:rsid w:val="108B74BC"/>
    <w:rsid w:val="10BB0329"/>
    <w:rsid w:val="127F7E39"/>
    <w:rsid w:val="15A26AC3"/>
    <w:rsid w:val="1BD64CFA"/>
    <w:rsid w:val="1C906CFF"/>
    <w:rsid w:val="1DB32A69"/>
    <w:rsid w:val="201F17DE"/>
    <w:rsid w:val="21853C0A"/>
    <w:rsid w:val="21B57848"/>
    <w:rsid w:val="236610ED"/>
    <w:rsid w:val="28CA59B9"/>
    <w:rsid w:val="36637E72"/>
    <w:rsid w:val="3DE90373"/>
    <w:rsid w:val="41F424DD"/>
    <w:rsid w:val="493D741E"/>
    <w:rsid w:val="4C312F17"/>
    <w:rsid w:val="534222B2"/>
    <w:rsid w:val="56CD07F4"/>
    <w:rsid w:val="5ABB3044"/>
    <w:rsid w:val="61661D70"/>
    <w:rsid w:val="617802D4"/>
    <w:rsid w:val="61E1115A"/>
    <w:rsid w:val="663C1304"/>
    <w:rsid w:val="754D4CEC"/>
    <w:rsid w:val="79325521"/>
    <w:rsid w:val="7CB11BF0"/>
    <w:rsid w:val="7FA5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tLeast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cstheme="majorBidi"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table" w:styleId="11">
    <w:name w:val="Table Grid"/>
    <w:basedOn w:val="10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customStyle="1" w:styleId="14">
    <w:name w:val="标题 Char"/>
    <w:basedOn w:val="12"/>
    <w:link w:val="9"/>
    <w:qFormat/>
    <w:uiPriority w:val="10"/>
    <w:rPr>
      <w:rFonts w:eastAsia="方正小标宋简体" w:asciiTheme="majorHAnsi" w:hAnsiTheme="majorHAnsi" w:cstheme="majorBidi"/>
      <w:bCs/>
      <w:sz w:val="44"/>
      <w:szCs w:val="32"/>
    </w:rPr>
  </w:style>
  <w:style w:type="paragraph" w:styleId="15">
    <w:name w:val="No Spacing"/>
    <w:basedOn w:val="1"/>
    <w:qFormat/>
    <w:uiPriority w:val="0"/>
    <w:rPr>
      <w:sz w:val="32"/>
    </w:rPr>
  </w:style>
  <w:style w:type="character" w:customStyle="1" w:styleId="16">
    <w:name w:val="标题 1 Char"/>
    <w:basedOn w:val="12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17">
    <w:name w:val="标题 2 Char"/>
    <w:basedOn w:val="12"/>
    <w:link w:val="3"/>
    <w:qFormat/>
    <w:uiPriority w:val="9"/>
    <w:rPr>
      <w:rFonts w:cstheme="majorBidi"/>
      <w:bCs/>
      <w:sz w:val="32"/>
      <w:szCs w:val="32"/>
    </w:rPr>
  </w:style>
  <w:style w:type="paragraph" w:customStyle="1" w:styleId="18">
    <w:name w:val="第三级标题"/>
    <w:basedOn w:val="15"/>
    <w:qFormat/>
    <w:uiPriority w:val="0"/>
  </w:style>
  <w:style w:type="character" w:customStyle="1" w:styleId="19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20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21">
    <w:name w:val="页脚 Char"/>
    <w:basedOn w:val="12"/>
    <w:link w:val="6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136</Words>
  <Characters>153</Characters>
  <Lines>1</Lines>
  <Paragraphs>1</Paragraphs>
  <TotalTime>194</TotalTime>
  <ScaleCrop>false</ScaleCrop>
  <LinksUpToDate>false</LinksUpToDate>
  <CharactersWithSpaces>153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2021-04-07T07:28:00Z</dcterms:created>
  <dc:creator>hp</dc:creator>
  <cp:lastModifiedBy>东</cp:lastModifiedBy>
  <cp:lastPrinted>2022-05-13T04:10:21Z</cp:lastPrinted>
  <dcterms:modified xsi:type="dcterms:W3CDTF">2022-05-13T06:46:29Z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A526B43E1F3548F095274A2DEEBF30DD</vt:lpwstr>
  </property>
</Properties>
</file>