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bCs/>
          <w:sz w:val="44"/>
          <w:szCs w:val="44"/>
        </w:rPr>
        <w:t>福州市鼓楼区市场监督管理局</w:t>
      </w:r>
    </w:p>
    <w:p>
      <w:pPr>
        <w:spacing w:line="640"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行政处罚决定书</w:t>
      </w:r>
    </w:p>
    <w:p>
      <w:pPr>
        <w:wordWrap w:val="0"/>
        <w:snapToGrid w:val="0"/>
        <w:spacing w:beforeLines="100" w:afterLines="100" w:line="520" w:lineRule="exact"/>
        <w:jc w:val="center"/>
        <w:rPr>
          <w:rFonts w:ascii="Times New Roman" w:hAnsi="Times New Roman" w:eastAsia="仿宋_GB2312" w:cs="仿宋"/>
          <w:sz w:val="32"/>
          <w:szCs w:val="32"/>
        </w:rPr>
      </w:pPr>
      <w:r>
        <w:rPr>
          <w:rFonts w:hint="eastAsia" w:ascii="仿宋_GB2312" w:hAnsi="仿宋_GB2312" w:eastAsia="仿宋_GB2312" w:cs="仿宋_GB2312"/>
          <w:sz w:val="28"/>
          <w:szCs w:val="28"/>
          <w:lang w:eastAsia="zh-CN"/>
        </w:rPr>
        <w:t>榕</w:t>
      </w:r>
      <w:r>
        <w:rPr>
          <w:rFonts w:hint="eastAsia" w:ascii="仿宋_GB2312" w:hAnsi="仿宋_GB2312" w:eastAsia="仿宋_GB2312" w:cs="仿宋_GB2312"/>
          <w:sz w:val="28"/>
          <w:szCs w:val="28"/>
        </w:rPr>
        <w:t>鼓市监处罚〔</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号</w:t>
      </w:r>
      <w:r>
        <w:rPr>
          <w:rFonts w:ascii="Times New Roman" w:hAnsi="Times New Roman" w:eastAsia="仿宋_GB2312" w:cs="仿宋"/>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0" name="直接箭头连接符 10"/>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FBgAAAAAAAAAAAAAAAAAAAAAAAFBLAwQKAAAAAACHTuJAAAAAAAAAAAAAAAAABAAAAGRycy9Q&#10;SwMEFAAAAAgAh07iQIteKJraAAAACwEAAA8AAABkcnMvZG93bnJldi54bWxNj0tPwzAQhO9I/Adr&#10;kbhRO2kpEOJUqAghLlEfHDi68RJHxOsodh/w61nEAW67O6PZb8rFyffigGPsAmnIJgoEUhNsR62G&#10;1+3T1S2ImAxZ0wdCDZ8YYVGdn5WmsOFIazxsUis4hGJhNLiUhkLK2Dj0Jk7CgMTaexi9SbyOrbSj&#10;OXK472Wu1Fx60xF/cGbApcPmY7P3Gurly3NS16vVunZv+XbaPNbx4Uvry4tM3YNIeEp/ZvjBZ3So&#10;mGkX9mSj6DXMuEnSMM1v5jyx4S7LZiB2v6ccZFXK/x2qb1BLAwQUAAAACACHTuJA5sQT9gQCAAD+&#10;AwAADgAAAGRycy9lMm9Eb2MueG1srVPNjtMwEL4j8Q6W7zRtpd2lUdM9tCwXBJWAB5g6TmLJf3i8&#10;TfsSvAASJ+AEnPbO08DyGIydUpbl0gM5ODMezzfzfR7PL3dGs60MqJyt+GQ05kxa4Wpl24q/fnX1&#10;6DFnGMHWoJ2VFd9L5JeLhw/mvS/l1HVO1zIwArFY9r7iXYy+LAoUnTSAI+elpWDjgoFIbmiLOkBP&#10;6EYX0/H4vOhdqH1wQiLS7moI8gNiOAXQNY0ScuXEtZE2DqhBaohECTvlkS9yt00jRXzRNCgj0xUn&#10;pjGvVITsTVqLxRzKNoDvlDi0AKe0cI+TAWWp6BFqBRHYdVD/QBklgkPXxJFwphiIZEWIxWR8T5uX&#10;HXiZuZDU6I+i4/+DFc+368BUTZNAklgwdOO3725+vP14+/XL9w83P7+9T/bnT4ziJFbvsaScpV2H&#10;g4d+HRLzXRNM+hMntssC748Cy11kgjbPLs4nsxkVEhSbTC8yZPEn1weMT6UzLBkVxxhAtV1cOmvp&#10;Jl2YZI1h+wwjVafE3wmpsLasJ9TZ+CwVABpNfEOG8UQObZtT0WlVXymtUwKGdrPUgW0hDUf+EkWC&#10;/etYqrEC7IZzOTSMTSehfmJrFveeVLP0WnjqwMiaMy3pcSWLAKGMoPQpJ6m0tilB5tE90EyaDyon&#10;a+PqfRa/SB6NRe74MMJp7u76ZN99to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IoUZjzR&#10;AAAAlAEAAAsAAAAAAAAAAQAgAAAAkwMAAF9yZWxzLy5yZWxzUEsBAhQAFAAAAAgAh07iQH7m5SD3&#10;AAAA4QEAABMAAAAAAAAAAQAgAAAAjQQAAFtDb250ZW50X1R5cGVzXS54bWxQSwECFAAKAAAAAACH&#10;TuJAAAAAAAAAAAAAAAAABgAAAAAAAAAAABAAAABvAwAAX3JlbHMvUEsBAhQAFAAAAAgAh07iQObE&#10;E/YEAgAA/gMAAA4AAAAAAAAAAQAgAAAAPwEAAGRycy9lMm9Eb2MueG1sUEsBAhQAFAAAAAgAh07i&#10;QIteKJraAAAACwEAAA8AAAAAAAAAAQAgAAAAOAAAAGRycy9kb3ducmV2LnhtbFBLAQIUAAoAAAAA&#10;AIdO4kAAAAAAAAAAAAAAAAAEAAAAAAAAAAAAEAAAABYAAABkcnMvUEsFBgAAAAAGAAYAWQEAALUF&#10;AAAAAA==&#10;">
                <v:fill on="f" focussize="0,0"/>
                <v:stroke weight="1.5pt" color="#000000" joinstyle="round" endcap="square"/>
                <v:imagedata o:title=""/>
                <o:lock v:ext="edit" aspectratio="f"/>
              </v:shape>
            </w:pict>
          </mc:Fallback>
        </mc:AlternateContent>
      </w:r>
    </w:p>
    <w:p>
      <w:pPr>
        <w:tabs>
          <w:tab w:val="left" w:pos="2310"/>
        </w:tabs>
        <w:rPr>
          <w:rFonts w:hint="eastAsia" w:ascii="仿宋" w:hAnsi="仿宋" w:eastAsia="仿宋" w:cs="仿宋_GB2312"/>
          <w:sz w:val="32"/>
          <w:szCs w:val="32"/>
        </w:rPr>
      </w:pPr>
      <w:r>
        <w:rPr>
          <w:rFonts w:hint="eastAsia" w:ascii="仿宋" w:hAnsi="仿宋" w:eastAsia="仿宋" w:cs="仿宋_GB2312"/>
          <w:sz w:val="32"/>
          <w:szCs w:val="32"/>
        </w:rPr>
        <w:t>当事人：福州鸣远装饰有限公司</w:t>
      </w:r>
    </w:p>
    <w:p>
      <w:pPr>
        <w:tabs>
          <w:tab w:val="left" w:pos="2310"/>
        </w:tabs>
        <w:rPr>
          <w:rFonts w:hint="eastAsia" w:ascii="仿宋" w:hAnsi="仿宋" w:eastAsia="仿宋" w:cs="仿宋_GB2312"/>
          <w:sz w:val="32"/>
          <w:szCs w:val="32"/>
        </w:rPr>
      </w:pPr>
      <w:r>
        <w:rPr>
          <w:rFonts w:hint="eastAsia" w:ascii="仿宋" w:hAnsi="仿宋" w:eastAsia="仿宋" w:cs="仿宋_GB2312"/>
          <w:sz w:val="32"/>
          <w:szCs w:val="32"/>
        </w:rPr>
        <w:t xml:space="preserve">主体资格证照名称：营业执照 </w:t>
      </w:r>
    </w:p>
    <w:p>
      <w:pPr>
        <w:tabs>
          <w:tab w:val="left" w:pos="2310"/>
        </w:tabs>
        <w:rPr>
          <w:rFonts w:hint="eastAsia" w:ascii="仿宋" w:hAnsi="仿宋" w:eastAsia="仿宋" w:cs="仿宋_GB2312"/>
          <w:sz w:val="32"/>
          <w:szCs w:val="32"/>
        </w:rPr>
      </w:pPr>
      <w:r>
        <w:rPr>
          <w:rFonts w:hint="eastAsia" w:ascii="仿宋" w:hAnsi="仿宋" w:eastAsia="仿宋" w:cs="仿宋_GB2312"/>
          <w:sz w:val="32"/>
          <w:szCs w:val="32"/>
        </w:rPr>
        <w:t>统一社会信用代码：91350102MAC4L9LB5E</w:t>
      </w:r>
    </w:p>
    <w:p>
      <w:pPr>
        <w:tabs>
          <w:tab w:val="left" w:pos="2310"/>
        </w:tabs>
        <w:rPr>
          <w:rFonts w:hint="eastAsia" w:ascii="仿宋" w:hAnsi="仿宋" w:eastAsia="仿宋" w:cs="仿宋_GB2312"/>
          <w:sz w:val="32"/>
          <w:szCs w:val="32"/>
        </w:rPr>
      </w:pPr>
      <w:r>
        <w:rPr>
          <w:rFonts w:hint="eastAsia" w:ascii="仿宋" w:hAnsi="仿宋" w:eastAsia="仿宋" w:cs="仿宋_GB2312"/>
          <w:sz w:val="32"/>
          <w:szCs w:val="32"/>
        </w:rPr>
        <w:t>住所：福建省福州市鼓楼区东街街道东街59号三山大厦（现龙盛大厦）北楼12层09室-6</w:t>
      </w:r>
    </w:p>
    <w:p>
      <w:pPr>
        <w:tabs>
          <w:tab w:val="left" w:pos="2310"/>
        </w:tabs>
        <w:rPr>
          <w:rFonts w:hint="eastAsia" w:ascii="仿宋" w:hAnsi="仿宋" w:eastAsia="仿宋" w:cs="仿宋_GB2312"/>
          <w:sz w:val="32"/>
          <w:szCs w:val="32"/>
        </w:rPr>
      </w:pPr>
      <w:r>
        <w:rPr>
          <w:rFonts w:hint="eastAsia" w:ascii="仿宋" w:hAnsi="仿宋" w:eastAsia="仿宋" w:cs="仿宋_GB2312"/>
          <w:sz w:val="32"/>
          <w:szCs w:val="32"/>
        </w:rPr>
        <w:t>法定代表人：卢志长</w:t>
      </w:r>
    </w:p>
    <w:p>
      <w:pPr>
        <w:tabs>
          <w:tab w:val="left" w:pos="2310"/>
        </w:tabs>
        <w:rPr>
          <w:rFonts w:hint="eastAsia" w:ascii="仿宋" w:hAnsi="仿宋" w:eastAsia="仿宋" w:cs="仿宋_GB2312"/>
          <w:sz w:val="32"/>
          <w:szCs w:val="32"/>
        </w:rPr>
      </w:pPr>
      <w:r>
        <w:rPr>
          <w:rFonts w:hint="eastAsia" w:ascii="仿宋" w:hAnsi="仿宋" w:eastAsia="仿宋" w:cs="仿宋_GB2312"/>
          <w:sz w:val="32"/>
          <w:szCs w:val="32"/>
        </w:rPr>
        <w:t>身份证件号码：362329</w:t>
      </w:r>
      <w:r>
        <w:rPr>
          <w:rFonts w:hint="eastAsia" w:ascii="仿宋" w:hAnsi="仿宋" w:eastAsia="仿宋" w:cs="仿宋_GB2312"/>
          <w:sz w:val="32"/>
          <w:szCs w:val="32"/>
          <w:lang w:val="en-US" w:eastAsia="zh-CN"/>
        </w:rPr>
        <w:t>XXXXXX</w:t>
      </w:r>
      <w:r>
        <w:rPr>
          <w:rFonts w:hint="eastAsia" w:ascii="仿宋" w:hAnsi="仿宋" w:eastAsia="仿宋" w:cs="仿宋_GB2312"/>
          <w:sz w:val="32"/>
          <w:szCs w:val="32"/>
        </w:rPr>
        <w:t>5X</w:t>
      </w:r>
    </w:p>
    <w:p>
      <w:pPr>
        <w:tabs>
          <w:tab w:val="left" w:pos="2310"/>
        </w:tabs>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5</w:t>
      </w:r>
      <w:r>
        <w:rPr>
          <w:rFonts w:hint="eastAsia" w:ascii="仿宋" w:hAnsi="仿宋" w:eastAsia="仿宋" w:cs="仿宋_GB2312"/>
          <w:sz w:val="32"/>
          <w:szCs w:val="32"/>
          <w:lang w:eastAsia="zh-CN"/>
        </w:rPr>
        <w:t>年1</w:t>
      </w:r>
      <w:r>
        <w:rPr>
          <w:rFonts w:hint="eastAsia" w:ascii="仿宋" w:hAnsi="仿宋" w:eastAsia="仿宋" w:cs="仿宋_GB2312"/>
          <w:sz w:val="32"/>
          <w:szCs w:val="32"/>
          <w:lang w:val="en-US" w:eastAsia="zh-CN"/>
        </w:rPr>
        <w:t>0</w:t>
      </w:r>
      <w:r>
        <w:rPr>
          <w:rFonts w:hint="eastAsia" w:ascii="仿宋" w:hAnsi="仿宋" w:eastAsia="仿宋" w:cs="仿宋_GB2312"/>
          <w:sz w:val="32"/>
          <w:szCs w:val="32"/>
          <w:lang w:eastAsia="zh-CN"/>
        </w:rPr>
        <w:t>月</w:t>
      </w:r>
      <w:r>
        <w:rPr>
          <w:rFonts w:hint="eastAsia" w:ascii="仿宋" w:hAnsi="仿宋" w:eastAsia="仿宋" w:cs="仿宋_GB2312"/>
          <w:sz w:val="32"/>
          <w:szCs w:val="32"/>
          <w:lang w:val="en-US" w:eastAsia="zh-CN"/>
        </w:rPr>
        <w:t>20</w:t>
      </w:r>
      <w:r>
        <w:rPr>
          <w:rFonts w:hint="eastAsia" w:ascii="仿宋" w:hAnsi="仿宋" w:eastAsia="仿宋" w:cs="仿宋_GB2312"/>
          <w:sz w:val="32"/>
          <w:szCs w:val="32"/>
          <w:lang w:eastAsia="zh-CN"/>
        </w:rPr>
        <w:t>日，我局收到福州市鼓楼区人民检察院线索移送函（鼓检移〔202</w:t>
      </w:r>
      <w:r>
        <w:rPr>
          <w:rFonts w:hint="eastAsia" w:ascii="仿宋" w:hAnsi="仿宋" w:eastAsia="仿宋" w:cs="仿宋_GB2312"/>
          <w:sz w:val="32"/>
          <w:szCs w:val="32"/>
          <w:lang w:val="en-US" w:eastAsia="zh-CN"/>
        </w:rPr>
        <w:t>5〕3</w:t>
      </w:r>
      <w:r>
        <w:rPr>
          <w:rFonts w:hint="eastAsia" w:ascii="仿宋" w:hAnsi="仿宋" w:eastAsia="仿宋" w:cs="仿宋_GB2312"/>
          <w:sz w:val="32"/>
          <w:szCs w:val="32"/>
          <w:lang w:eastAsia="zh-CN"/>
        </w:rPr>
        <w:t>号），要求我局对福州鸣远装饰有限公司依法处理。</w:t>
      </w:r>
      <w:r>
        <w:rPr>
          <w:rFonts w:hint="eastAsia" w:ascii="仿宋" w:hAnsi="仿宋" w:eastAsia="仿宋" w:cs="仿宋_GB2312"/>
          <w:sz w:val="32"/>
          <w:szCs w:val="32"/>
          <w:lang w:val="en-US" w:eastAsia="zh-CN"/>
        </w:rPr>
        <w:t>2025年10月29日，执法人员对当事人的登记住所</w:t>
      </w:r>
      <w:r>
        <w:rPr>
          <w:rFonts w:hint="eastAsia" w:ascii="仿宋" w:hAnsi="仿宋" w:eastAsia="仿宋" w:cs="仿宋_GB2312"/>
          <w:sz w:val="32"/>
          <w:szCs w:val="32"/>
          <w:lang w:eastAsia="zh-CN"/>
        </w:rPr>
        <w:t>福建省福州市鼓楼区东街街道东街59号三山大厦（现龙盛大厦）北楼12层09室-6</w:t>
      </w:r>
      <w:r>
        <w:rPr>
          <w:rFonts w:hint="eastAsia" w:ascii="仿宋" w:hAnsi="仿宋" w:eastAsia="仿宋" w:cs="仿宋_GB2312"/>
          <w:sz w:val="32"/>
          <w:szCs w:val="32"/>
          <w:lang w:val="en-US" w:eastAsia="zh-CN"/>
        </w:rPr>
        <w:t>进行现场检查，该地址未见当事人开展经营活动，该地址也未见</w:t>
      </w:r>
      <w:r>
        <w:rPr>
          <w:rFonts w:hint="eastAsia" w:ascii="仿宋" w:hAnsi="仿宋" w:eastAsia="仿宋" w:cs="仿宋_GB2312"/>
          <w:sz w:val="32"/>
          <w:szCs w:val="32"/>
          <w:lang w:eastAsia="zh-CN"/>
        </w:rPr>
        <w:t>福州鸣远装饰有限公司</w:t>
      </w:r>
      <w:r>
        <w:rPr>
          <w:rFonts w:hint="eastAsia" w:ascii="仿宋" w:hAnsi="仿宋" w:eastAsia="仿宋" w:cs="仿宋_GB2312"/>
          <w:sz w:val="32"/>
          <w:szCs w:val="32"/>
          <w:lang w:val="en-US" w:eastAsia="zh-CN"/>
        </w:rPr>
        <w:t>的招牌。经初步审查，当事人的行为违反了</w:t>
      </w:r>
      <w:r>
        <w:rPr>
          <w:rFonts w:hint="eastAsia" w:ascii="仿宋" w:hAnsi="仿宋" w:eastAsia="仿宋" w:cs="仿宋_GB2312"/>
          <w:sz w:val="32"/>
          <w:szCs w:val="32"/>
          <w:lang w:eastAsia="zh-CN"/>
        </w:rPr>
        <w:t>《中华人民共和国公司法》第二百六十二条的规定</w:t>
      </w:r>
      <w:r>
        <w:rPr>
          <w:rFonts w:hint="eastAsia" w:ascii="仿宋" w:hAnsi="仿宋" w:eastAsia="仿宋" w:cs="仿宋_GB2312"/>
          <w:sz w:val="32"/>
          <w:szCs w:val="32"/>
          <w:lang w:val="en-US" w:eastAsia="zh-CN"/>
        </w:rPr>
        <w:t>，我局于</w:t>
      </w:r>
      <w:r>
        <w:rPr>
          <w:rFonts w:hint="eastAsia" w:ascii="仿宋" w:hAnsi="仿宋" w:eastAsia="仿宋" w:cs="仿宋_GB2312"/>
          <w:sz w:val="32"/>
          <w:szCs w:val="32"/>
        </w:rPr>
        <w:t>20</w:t>
      </w:r>
      <w:r>
        <w:rPr>
          <w:rFonts w:hint="eastAsia" w:ascii="仿宋" w:hAnsi="仿宋" w:eastAsia="仿宋" w:cs="仿宋_GB2312"/>
          <w:sz w:val="32"/>
          <w:szCs w:val="32"/>
          <w:lang w:val="en-US" w:eastAsia="zh-CN"/>
        </w:rPr>
        <w:t>25</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11</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日</w:t>
      </w:r>
      <w:r>
        <w:rPr>
          <w:rFonts w:hint="eastAsia" w:ascii="仿宋" w:hAnsi="仿宋" w:eastAsia="仿宋" w:cs="仿宋_GB2312"/>
          <w:sz w:val="32"/>
          <w:szCs w:val="32"/>
          <w:lang w:val="en-US" w:eastAsia="zh-CN"/>
        </w:rPr>
        <w:t>立案调查。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lang w:val="en-US" w:eastAsia="zh-CN"/>
        </w:rPr>
        <w:t>我局于2025年12月1日通过邮政EMS邮寄《询问通知书》至</w:t>
      </w:r>
      <w:r>
        <w:rPr>
          <w:rFonts w:hint="eastAsia" w:ascii="仿宋" w:hAnsi="仿宋" w:eastAsia="仿宋" w:cs="仿宋_GB2312"/>
          <w:sz w:val="32"/>
          <w:szCs w:val="32"/>
          <w:lang w:eastAsia="zh-CN"/>
        </w:rPr>
        <w:t>法定代表人</w:t>
      </w:r>
      <w:r>
        <w:rPr>
          <w:rFonts w:hint="eastAsia" w:ascii="仿宋" w:hAnsi="仿宋" w:eastAsia="仿宋" w:cs="仿宋_GB2312"/>
          <w:sz w:val="32"/>
          <w:szCs w:val="32"/>
          <w:lang w:val="en-US" w:eastAsia="zh-CN"/>
        </w:rPr>
        <w:t>卢志长及</w:t>
      </w:r>
      <w:r>
        <w:rPr>
          <w:rFonts w:hint="eastAsia" w:ascii="仿宋" w:hAnsi="仿宋" w:eastAsia="仿宋" w:cs="仿宋_GB2312"/>
          <w:sz w:val="32"/>
          <w:szCs w:val="32"/>
          <w:lang w:eastAsia="zh-CN"/>
        </w:rPr>
        <w:t>监事吴小燕</w:t>
      </w:r>
      <w:r>
        <w:rPr>
          <w:rFonts w:hint="eastAsia" w:ascii="仿宋" w:hAnsi="仿宋" w:eastAsia="仿宋" w:cs="仿宋_GB2312"/>
          <w:sz w:val="32"/>
          <w:szCs w:val="32"/>
          <w:lang w:val="en-US" w:eastAsia="zh-CN"/>
        </w:rPr>
        <w:t>身份证住址，邮政轨迹显示分别于2025年12月4日、2025年12月5日已代收。截至调查终结，上述相关利害人未到我局接受询问调查。本案执法人员未采取行政强制措施。</w:t>
      </w:r>
      <w:r>
        <w:rPr>
          <w:rFonts w:hint="eastAsia" w:ascii="仿宋" w:hAnsi="仿宋" w:eastAsia="仿宋" w:cs="仿宋_GB2312"/>
          <w:sz w:val="32"/>
          <w:szCs w:val="32"/>
          <w:lang w:eastAsia="zh-CN"/>
        </w:rPr>
        <w:t xml:space="preserve">      </w:t>
      </w:r>
      <w:r>
        <w:rPr>
          <w:rFonts w:hint="eastAsia" w:ascii="仿宋" w:hAnsi="仿宋" w:eastAsia="仿宋"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b/>
          <w:bCs/>
          <w:sz w:val="32"/>
          <w:szCs w:val="32"/>
        </w:rPr>
        <w:t>经查</w:t>
      </w:r>
      <w:r>
        <w:rPr>
          <w:rFonts w:hint="eastAsia" w:ascii="仿宋" w:hAnsi="仿宋" w:eastAsia="仿宋" w:cs="仿宋_GB2312"/>
          <w:b/>
          <w:bCs/>
          <w:sz w:val="32"/>
          <w:szCs w:val="32"/>
          <w:lang w:eastAsia="zh-CN"/>
        </w:rPr>
        <w:t>，</w:t>
      </w:r>
      <w:r>
        <w:rPr>
          <w:rFonts w:hint="eastAsia" w:ascii="仿宋" w:hAnsi="仿宋" w:eastAsia="仿宋" w:cs="仿宋_GB2312"/>
          <w:sz w:val="32"/>
          <w:szCs w:val="32"/>
          <w:lang w:val="en-US" w:eastAsia="zh-CN"/>
        </w:rPr>
        <w:t>福州鸣远装饰有限公司于2022年12月19日设立登记，统一社会信用代码：91350102MAC4L9LB5E,住所为福建省福州市鼓楼区东街街道东街59号三山大厦（现龙盛大厦）北楼12层09室-6，法定代表人为卢志长，股东（仅一人）为卢志长，同时卢志长为公司执行董事兼总经理，吴小燕为公司监事，公司无分支机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2025年10月29日，执法人员对当事人福州鸣远装饰有限公司的登记住所福建省福州市鼓楼区东街街道东街59号三山大厦（现龙盛大厦）北楼12层09室-6进行现场检查，该地址未见当事人开展经营活动，该地址也未见福州鸣远装饰有限公司的招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经鼓楼区人民法院审理查明，2022年12月，李其龙伙同卢志长成立福州鸣远装饰有限公司（以下简称鸣远公司），二人共谋由李其龙负责对外承接装修业务，卢志长负责具体施工，在收取客户款项后，仅履行部分装修业务，之后便以各种理由不再履行后续约定项目。2023年2月至3月间，李其龙、卢志长以鸣远公司名义收取被害人（或被害单位）章某芬、福建某教育科技有限公司、郑某冰、福州某文化传播有限公司、吴某英等人支付的工程装修款362900元，仅履行估值约为97907.5元的装修项目后，便失联不再履行合同，造成被害人经济损失269992.5元，案发后卢志长退赔郑某冰5000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卢志长犯合同诈骗罪被福州市鼓楼区人民法院判处有期徒刑三年，并处罚金人民币三万元。上述事实在福建省福州市鼓楼区人民法院刑事判决书[（2025）闽0102刑初295号]予以详细载明。</w:t>
      </w:r>
    </w:p>
    <w:p>
      <w:pPr>
        <w:ind w:firstLine="642" w:firstLineChars="200"/>
        <w:rPr>
          <w:rFonts w:ascii="仿宋" w:hAnsi="仿宋" w:eastAsia="仿宋" w:cs="仿宋_GB2312"/>
          <w:sz w:val="32"/>
          <w:szCs w:val="32"/>
        </w:rPr>
      </w:pPr>
      <w:r>
        <w:rPr>
          <w:rFonts w:hint="eastAsia" w:ascii="仿宋" w:hAnsi="仿宋" w:eastAsia="仿宋" w:cs="仿宋_GB2312"/>
          <w:b/>
          <w:bCs/>
          <w:sz w:val="32"/>
          <w:szCs w:val="32"/>
        </w:rPr>
        <w:t>上述事实，主要有以下证据证明</w:t>
      </w:r>
      <w:r>
        <w:rPr>
          <w:rFonts w:hint="eastAsia" w:ascii="仿宋" w:hAnsi="仿宋" w:eastAsia="仿宋"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1.福州鸣远装饰有限公司的登记基本情况表打印件1份，证明当事人主体情况；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2.福州市鼓楼区人民检察院线索移送函（鼓检移〔2025〕3号）及福建省福州市鼓楼区人民法院刑事判决书[（2025）闽0102刑初295号]复印件各1份，证明当事人利用公司名义从事非法活动的违法事实；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3.现场笔录1份、企业实地核查记录表1份、企业实地核查现场照片说明表1份，证明当事人未在注册地经营；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4.询问通知书2份、EMS邮寄单2张及邮政轨迹截图打印件2份，证明我局无法联系当事人法定代表人卢志长及监事吴小燕；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5.执法人员调取的福州鸣远装饰有限公司的企业登记档案材料打印件各1份，证明当事人确系卢志长本人以其名义登记取得营业执照的事实。</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2026年1月23日，我局向当事人公告送达了《福州市鼓楼区市场监督管理局行政处罚告知书》｛鼓市监（东街）罚告〔2026〕4号｝，告知其拟作出行政处罚的事实、理由、依据、处罚内容及依法享有陈述、申辩、申请听证的权利。当事人在法定期限内未提出陈述、申辩意见，也未提出听证申请。</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b/>
          <w:bCs/>
          <w:sz w:val="32"/>
          <w:szCs w:val="32"/>
        </w:rPr>
        <w:t>我局认为</w:t>
      </w:r>
      <w:r>
        <w:rPr>
          <w:rFonts w:hint="eastAsia" w:ascii="仿宋" w:hAnsi="仿宋" w:eastAsia="仿宋" w:cs="仿宋_GB2312"/>
          <w:b/>
          <w:bCs/>
          <w:sz w:val="32"/>
          <w:szCs w:val="32"/>
          <w:lang w:eastAsia="zh-CN"/>
        </w:rPr>
        <w:t>，</w:t>
      </w:r>
      <w:r>
        <w:rPr>
          <w:rFonts w:hint="eastAsia" w:ascii="仿宋" w:hAnsi="仿宋" w:eastAsia="仿宋" w:cs="仿宋_GB2312"/>
          <w:sz w:val="32"/>
          <w:szCs w:val="32"/>
          <w:lang w:val="en-US" w:eastAsia="zh-CN"/>
        </w:rPr>
        <w:t>当事人的法定代表人卢志长利用公司名义从事合同诈骗的违法事实成立，其行为违反了《中华人民共和国公司法》第二百六十二条：“利用公司名义从事危害国家安全、社会公共利益的严重违法行为的，吊销营业执照</w:t>
      </w:r>
      <w:r>
        <w:rPr>
          <w:rFonts w:hint="eastAsia" w:ascii="仿宋" w:hAnsi="仿宋" w:eastAsia="仿宋" w:cs="仿宋_GB2312"/>
          <w:sz w:val="32"/>
          <w:szCs w:val="32"/>
          <w:lang w:val="en-US" w:eastAsia="zh-CN"/>
        </w:rPr>
        <w:fldChar w:fldCharType="begin"/>
      </w:r>
      <w:r>
        <w:rPr>
          <w:rFonts w:hint="eastAsia" w:ascii="仿宋" w:hAnsi="仿宋" w:eastAsia="仿宋" w:cs="仿宋_GB2312"/>
          <w:sz w:val="32"/>
          <w:szCs w:val="32"/>
          <w:lang w:val="en-US" w:eastAsia="zh-CN"/>
        </w:rPr>
        <w:instrText xml:space="preserve"> HYPERLINK "javascript:void(0);" </w:instrText>
      </w:r>
      <w:r>
        <w:rPr>
          <w:rFonts w:hint="eastAsia" w:ascii="仿宋" w:hAnsi="仿宋" w:eastAsia="仿宋" w:cs="仿宋_GB2312"/>
          <w:sz w:val="32"/>
          <w:szCs w:val="32"/>
          <w:lang w:val="en-US" w:eastAsia="zh-CN"/>
        </w:rPr>
        <w:fldChar w:fldCharType="separate"/>
      </w:r>
      <w:r>
        <w:rPr>
          <w:rFonts w:hint="eastAsia" w:ascii="仿宋" w:hAnsi="仿宋" w:eastAsia="仿宋" w:cs="仿宋_GB2312"/>
          <w:sz w:val="32"/>
          <w:szCs w:val="32"/>
          <w:lang w:val="en-US" w:eastAsia="zh-CN"/>
        </w:rPr>
        <w:fldChar w:fldCharType="end"/>
      </w:r>
      <w:r>
        <w:rPr>
          <w:rFonts w:hint="eastAsia" w:ascii="仿宋" w:hAnsi="仿宋" w:eastAsia="仿宋" w:cs="仿宋_GB2312"/>
          <w:sz w:val="32"/>
          <w:szCs w:val="32"/>
          <w:lang w:val="en-US" w:eastAsia="zh-CN"/>
        </w:rPr>
        <w:t>”的规定，当事人的行为构成了利用公司名义从事非法活动的违法行为。</w:t>
      </w:r>
    </w:p>
    <w:p>
      <w:pPr>
        <w:spacing w:line="520" w:lineRule="exact"/>
        <w:ind w:firstLine="642" w:firstLineChars="200"/>
        <w:rPr>
          <w:rFonts w:hint="eastAsia" w:ascii="仿宋" w:hAnsi="仿宋" w:eastAsia="仿宋" w:cs="仿宋_GB2312"/>
          <w:b/>
          <w:bCs/>
          <w:sz w:val="32"/>
          <w:szCs w:val="32"/>
        </w:rPr>
      </w:pPr>
      <w:r>
        <w:rPr>
          <w:rFonts w:hint="eastAsia" w:ascii="仿宋" w:hAnsi="仿宋" w:eastAsia="仿宋" w:cs="仿宋_GB2312"/>
          <w:b/>
          <w:bCs/>
          <w:sz w:val="32"/>
          <w:szCs w:val="32"/>
        </w:rPr>
        <w:t>自由裁量的事实和理由：</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当事人的法定代表人卢志长以非法占有为目的，在签订、履行合同过程中，单独或者结伙骗取他人财物，数额巨大，存在明知故犯情形，严重扰乱市场经济秩序，当事人的法定代表人卢志长犯合同诈骗罪被福州市鼓楼区人民法院判处有期徒刑，适用《福建省市场监督管理行政处罚裁量权适用规则》</w:t>
      </w:r>
      <w:r>
        <w:rPr>
          <w:rFonts w:hint="eastAsia" w:ascii="仿宋" w:hAnsi="仿宋" w:eastAsia="仿宋" w:cs="仿宋_GB2312"/>
          <w:sz w:val="32"/>
          <w:szCs w:val="32"/>
          <w:lang w:val="zh-CN" w:eastAsia="zh-CN"/>
        </w:rPr>
        <w:t>第十二条第（二）项规定，</w:t>
      </w:r>
      <w:r>
        <w:rPr>
          <w:rFonts w:hint="eastAsia" w:ascii="仿宋" w:hAnsi="仿宋" w:eastAsia="仿宋" w:cs="仿宋_GB2312"/>
          <w:sz w:val="32"/>
          <w:szCs w:val="32"/>
          <w:lang w:val="en-US" w:eastAsia="zh-CN"/>
        </w:rPr>
        <w:t>予以从重处罚。</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b/>
          <w:bCs/>
          <w:sz w:val="32"/>
          <w:szCs w:val="32"/>
        </w:rPr>
        <w:t>综上，</w:t>
      </w:r>
      <w:r>
        <w:rPr>
          <w:rFonts w:hint="eastAsia" w:ascii="仿宋" w:hAnsi="仿宋" w:eastAsia="仿宋" w:cs="仿宋_GB2312"/>
          <w:sz w:val="32"/>
          <w:szCs w:val="32"/>
          <w:lang w:val="en-US" w:eastAsia="zh-CN"/>
        </w:rPr>
        <w:t>当事人利用公司名义从事非法活动的行为，依据《中华人民共和国公司法》第二百六十二条：“利用公司名义从事危害国家安全、社会公共利益的严重违法行为的，吊销营业执照</w:t>
      </w:r>
      <w:r>
        <w:rPr>
          <w:rFonts w:hint="eastAsia" w:ascii="仿宋" w:hAnsi="仿宋" w:eastAsia="仿宋" w:cs="仿宋_GB2312"/>
          <w:sz w:val="32"/>
          <w:szCs w:val="32"/>
          <w:lang w:val="en-US" w:eastAsia="zh-CN"/>
        </w:rPr>
        <w:fldChar w:fldCharType="begin"/>
      </w:r>
      <w:r>
        <w:rPr>
          <w:rFonts w:hint="eastAsia" w:ascii="仿宋" w:hAnsi="仿宋" w:eastAsia="仿宋" w:cs="仿宋_GB2312"/>
          <w:sz w:val="32"/>
          <w:szCs w:val="32"/>
          <w:lang w:val="en-US" w:eastAsia="zh-CN"/>
        </w:rPr>
        <w:instrText xml:space="preserve"> HYPERLINK "javascript:void(0);" </w:instrText>
      </w:r>
      <w:r>
        <w:rPr>
          <w:rFonts w:hint="eastAsia" w:ascii="仿宋" w:hAnsi="仿宋" w:eastAsia="仿宋" w:cs="仿宋_GB2312"/>
          <w:sz w:val="32"/>
          <w:szCs w:val="32"/>
          <w:lang w:val="en-US" w:eastAsia="zh-CN"/>
        </w:rPr>
        <w:fldChar w:fldCharType="separate"/>
      </w:r>
      <w:r>
        <w:rPr>
          <w:rFonts w:hint="eastAsia" w:ascii="仿宋" w:hAnsi="仿宋" w:eastAsia="仿宋" w:cs="仿宋_GB2312"/>
          <w:sz w:val="32"/>
          <w:szCs w:val="32"/>
          <w:lang w:val="en-US" w:eastAsia="zh-CN"/>
        </w:rPr>
        <w:fldChar w:fldCharType="end"/>
      </w:r>
      <w:r>
        <w:rPr>
          <w:rFonts w:hint="eastAsia" w:ascii="仿宋" w:hAnsi="仿宋" w:eastAsia="仿宋" w:cs="仿宋_GB2312"/>
          <w:sz w:val="32"/>
          <w:szCs w:val="32"/>
          <w:lang w:val="en-US" w:eastAsia="zh-CN"/>
        </w:rPr>
        <w:t>”的规定，同时参照《福建省市场监督管理行政处罚裁量权适用规则》</w:t>
      </w:r>
      <w:r>
        <w:rPr>
          <w:rFonts w:hint="eastAsia" w:ascii="仿宋" w:hAnsi="仿宋" w:eastAsia="仿宋" w:cs="仿宋_GB2312"/>
          <w:sz w:val="32"/>
          <w:szCs w:val="32"/>
          <w:lang w:val="zh-CN" w:eastAsia="zh-CN"/>
        </w:rPr>
        <w:t>第十二条第（二）项的规定</w:t>
      </w:r>
      <w:r>
        <w:rPr>
          <w:rFonts w:hint="eastAsia" w:ascii="仿宋" w:hAnsi="仿宋" w:eastAsia="仿宋" w:cs="仿宋_GB2312"/>
          <w:sz w:val="32"/>
          <w:szCs w:val="32"/>
          <w:lang w:val="en-US" w:eastAsia="zh-CN"/>
        </w:rPr>
        <w:t>，经集体研究，决定对当事人处罚如下：吊销福州鸣远装饰有限公司营业执照。</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如对本行政处罚决定不服，可以在收到本决定书之日起六十日内向福州市鼓楼区人民政府申请复议，也可以在六个月内依法向福州市晋安区人民法院提起行政诉讼。行政复议或者行政诉讼期间，本行政处罚决定不停止执行。</w:t>
      </w:r>
    </w:p>
    <w:p>
      <w:pPr>
        <w:ind w:firstLine="601"/>
        <w:jc w:val="center"/>
        <w:rPr>
          <w:rFonts w:hint="eastAsia" w:ascii="仿宋" w:hAnsi="仿宋" w:eastAsia="仿宋" w:cs="仿宋"/>
          <w:sz w:val="32"/>
          <w:szCs w:val="32"/>
        </w:rPr>
      </w:pPr>
      <w:r>
        <w:rPr>
          <w:rFonts w:hint="eastAsia" w:ascii="仿宋" w:hAnsi="仿宋" w:eastAsia="仿宋" w:cs="仿宋"/>
          <w:sz w:val="32"/>
          <w:szCs w:val="32"/>
        </w:rPr>
        <w:t xml:space="preserve">                     </w:t>
      </w:r>
    </w:p>
    <w:p>
      <w:pPr>
        <w:ind w:firstLine="601"/>
        <w:jc w:val="center"/>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福州市鼓楼区市场监督管理局</w:t>
      </w:r>
    </w:p>
    <w:p>
      <w:pPr>
        <w:ind w:right="640" w:firstLine="600"/>
        <w:jc w:val="center"/>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月 </w:t>
      </w:r>
      <w:bookmarkStart w:id="0" w:name="_GoBack"/>
      <w:bookmarkEnd w:id="0"/>
      <w:r>
        <w:rPr>
          <w:rFonts w:hint="eastAsia" w:ascii="仿宋" w:hAnsi="仿宋" w:eastAsia="仿宋" w:cs="仿宋"/>
          <w:sz w:val="32"/>
          <w:szCs w:val="32"/>
          <w:lang w:val="en-US" w:eastAsia="zh-CN"/>
        </w:rPr>
        <w:t>3</w:t>
      </w:r>
      <w:r>
        <w:rPr>
          <w:rFonts w:hint="eastAsia" w:ascii="仿宋" w:hAnsi="仿宋" w:eastAsia="仿宋" w:cs="仿宋"/>
          <w:sz w:val="32"/>
          <w:szCs w:val="32"/>
        </w:rPr>
        <w:t>日</w:t>
      </w:r>
    </w:p>
    <w:p>
      <w:pPr>
        <w:spacing w:line="500" w:lineRule="exact"/>
        <w:ind w:right="640" w:firstLine="600"/>
        <w:jc w:val="center"/>
        <w:rPr>
          <w:rFonts w:ascii="Times New Roman" w:hAnsi="Times New Roman" w:eastAsia="仿宋_GB2312" w:cs="仿宋"/>
          <w:sz w:val="32"/>
          <w:szCs w:val="32"/>
        </w:rPr>
      </w:pPr>
    </w:p>
    <w:p>
      <w:pPr>
        <w:spacing w:line="500" w:lineRule="exact"/>
        <w:ind w:right="640" w:firstLine="600"/>
        <w:jc w:val="center"/>
        <w:rPr>
          <w:rFonts w:ascii="Times New Roman" w:hAnsi="Times New Roman" w:eastAsia="仿宋_GB2312" w:cs="仿宋"/>
          <w:sz w:val="32"/>
          <w:szCs w:val="32"/>
        </w:rPr>
      </w:pPr>
    </w:p>
    <w:p>
      <w:pPr>
        <w:snapToGrid w:val="0"/>
        <w:spacing w:line="520" w:lineRule="exact"/>
        <w:jc w:val="center"/>
      </w:pPr>
      <w:r>
        <w:rPr>
          <w:rFonts w:hint="eastAsia" w:ascii="黑体" w:hAnsi="黑体" w:eastAsia="黑体" w:cs="黑体"/>
          <w:sz w:val="30"/>
          <w:szCs w:val="30"/>
        </w:rPr>
        <w:t>（市场监督管理部门将依法向社会公开本行政处罚决定信息）</w:t>
      </w:r>
      <w:r>
        <w:rPr>
          <w:rFonts w:ascii="Times New Roman" w:hAnsi="Times New Roman" w:eastAsia="仿宋_GB2312" w:cs="仿宋"/>
          <w:bCs/>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yCHWDvYBAADpAwAA&#10;DgAAAGRycy9lMm9Eb2MueG1srVO9jhMxEO6ReAfLPdlk0eVglc0VF44GQSTgASa2N2vJf3h82eQl&#10;eAEkOqgo6e9tOB6DsTccx9GkYAvvjGf8zXyfx4uLvTVspyJq71o+m0w5U054qd225e/fXT15xhkm&#10;cBKMd6rlB4X8Yvn40WIIjap9741UkRGIw2YILe9TCk1VoeiVBZz4oBwFOx8tJHLjtpIRBkK3pqqn&#10;03k1+ChD9EIh0u5qDPIjYjwF0HedFmrlxbVVLo2oURlIRAl7HZAvS7ddp0R603WoEjMtJ6aprFSE&#10;7E1eq+UCmm2E0GtxbAFOaeEBJwvaUdE7qBUkYNdR/wNltYgefZcmwttqJFIUIRaz6QNt3vYQVOFC&#10;UmO4Ex3/H6x4vVtHpiVNQs2ZA0s3fvvp+4+PX37efKb19ttXRhGSaQjYUPalW8ejh2EdM+d9F23+&#10;Exu2L9Ie7qRV+8QEbZ6dz+t5fcaZoNisPi/KV3/OhojppfKWZaPlRrtMHBrYvcJE9Sj1d0reNo4N&#10;LX/+dE73KICmED+QYQPxQLctJ9EbLa+0MTkf43ZzaSLbQZ6D8mVOhPpXWi6xAuzHvBIaJ6RXIF84&#10;ydIhkECOHgbPDVglOTOK3lG2CBCaBNqckkmljcsHVJnSI8ss8ihrtjZeHoraVfZoAkrHx2nNI3bf&#10;J/v+C1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CKFGY80QAAAJQBAAALAAAAAAAAAAEA&#10;IAAAAIIDAABfcmVscy8ucmVsc1BLAQIUABQAAAAIAIdO4kB+5uUg9wAAAOEBAAATAAAAAAAAAAEA&#10;IAAAAHwEAABbQ29udGVudF9UeXBlc10ueG1sUEsBAhQACgAAAAAAh07iQAAAAAAAAAAAAAAAAAYA&#10;AAAAAAAAAAAQAAAAXgMAAF9yZWxzL1BLAQIUABQAAAAIAIdO4kDIIdYO9gEAAOkDAAAOAAAAAAAA&#10;AAEAIAAAADwBAABkcnMvZTJvRG9jLnhtbFBLAQIUABQAAAAIAIdO4kCL7/OR1wAAAAoBAAAPAAAA&#10;AAAAAAEAIAAAADgAAABkcnMvZG93bnJldi54bWxQSwECFAAKAAAAAACHTuJAAAAAAAAAAAAAAAAA&#10;BAAAAAAAAAAAABAAAAAWAAAAZHJzL1BLBQYAAAAABgAGAFkBAACkBQ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ZDhlNTcxNzBlYmQwYzJmNzI0YmE2NWU4N2Y5NjkifQ=="/>
  </w:docVars>
  <w:rsids>
    <w:rsidRoot w:val="515B71D1"/>
    <w:rsid w:val="000A1DD6"/>
    <w:rsid w:val="00352BB9"/>
    <w:rsid w:val="005732CA"/>
    <w:rsid w:val="005E4013"/>
    <w:rsid w:val="00753713"/>
    <w:rsid w:val="007857AB"/>
    <w:rsid w:val="009B18E4"/>
    <w:rsid w:val="00A56971"/>
    <w:rsid w:val="00E3023A"/>
    <w:rsid w:val="01A12AA5"/>
    <w:rsid w:val="06072DED"/>
    <w:rsid w:val="0A2E5E6B"/>
    <w:rsid w:val="101A03F8"/>
    <w:rsid w:val="11053A7C"/>
    <w:rsid w:val="130964F0"/>
    <w:rsid w:val="1C096344"/>
    <w:rsid w:val="21A171CD"/>
    <w:rsid w:val="244978BE"/>
    <w:rsid w:val="28C25770"/>
    <w:rsid w:val="2BA54762"/>
    <w:rsid w:val="2F7A48F6"/>
    <w:rsid w:val="31BB576D"/>
    <w:rsid w:val="36067941"/>
    <w:rsid w:val="3F585432"/>
    <w:rsid w:val="40A566BC"/>
    <w:rsid w:val="41BB09B9"/>
    <w:rsid w:val="44882476"/>
    <w:rsid w:val="4CA43A9D"/>
    <w:rsid w:val="4F374FB1"/>
    <w:rsid w:val="515B71D1"/>
    <w:rsid w:val="55891CF6"/>
    <w:rsid w:val="5655715A"/>
    <w:rsid w:val="5C670974"/>
    <w:rsid w:val="5F285F79"/>
    <w:rsid w:val="65524B0A"/>
    <w:rsid w:val="680F3B3B"/>
    <w:rsid w:val="684411E6"/>
    <w:rsid w:val="6A163928"/>
    <w:rsid w:val="6A316507"/>
    <w:rsid w:val="6CA75C42"/>
    <w:rsid w:val="754F51DA"/>
    <w:rsid w:val="779B8183"/>
    <w:rsid w:val="78CE34E2"/>
    <w:rsid w:val="7CF94770"/>
    <w:rsid w:val="7E153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 w:type="character" w:customStyle="1" w:styleId="7">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福州市鼓楼区政府机关单位</Company>
  <Pages>5</Pages>
  <Words>2060</Words>
  <Characters>2281</Characters>
  <Lines>13</Lines>
  <Paragraphs>3</Paragraphs>
  <TotalTime>4</TotalTime>
  <ScaleCrop>false</ScaleCrop>
  <LinksUpToDate>false</LinksUpToDate>
  <CharactersWithSpaces>2409</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2019-03-29T17:03:00Z</dcterms:created>
  <dc:creator>薛文惠</dc:creator>
  <cp:lastModifiedBy>administrator</cp:lastModifiedBy>
  <cp:lastPrinted>2026-03-04T11:40:30Z</cp:lastPrinted>
  <dcterms:modified xsi:type="dcterms:W3CDTF">2026-03-04T11:40:35Z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14D0EC8D4E4F45ABBFCA4776FA61B38F</vt:lpwstr>
  </property>
</Properties>
</file>