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sz w:val="28"/>
          <w:szCs w:val="28"/>
        </w:rPr>
      </w:pPr>
      <w:r>
        <w:rPr>
          <w:rFonts w:hint="eastAsia" w:ascii="方正小标宋简体" w:hAnsi="方正小标宋简体" w:eastAsia="方正小标宋简体" w:cs="方正小标宋简体"/>
          <w:sz w:val="44"/>
          <w:szCs w:val="44"/>
          <w:lang w:eastAsia="zh-CN"/>
        </w:rPr>
        <w:t>2025</w:t>
      </w:r>
      <w:r>
        <w:rPr>
          <w:rFonts w:hint="eastAsia" w:ascii="方正小标宋简体" w:hAnsi="方正小标宋简体" w:eastAsia="方正小标宋简体" w:cs="方正小标宋简体"/>
          <w:sz w:val="44"/>
          <w:szCs w:val="44"/>
        </w:rPr>
        <w:t>年福州市中考报名工作流程及注意事项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一、报名时间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28"/>
          <w:szCs w:val="28"/>
        </w:rPr>
      </w:pP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年福州市中考报名（含初三中考报名、初二/初三地理生物学业统一考试报名、中考体育报名）将于</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年3月1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8:30-3月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7:00</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报名截止后，学校打印报名表给学生确认报名信息并签字；补报名时间是4月2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4月</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登录地址</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sz w:val="28"/>
          <w:szCs w:val="28"/>
        </w:rPr>
      </w:pPr>
      <w:r>
        <w:rPr>
          <w:rFonts w:hint="eastAsia" w:ascii="仿宋_GB2312" w:hAnsi="仿宋_GB2312" w:eastAsia="仿宋_GB2312" w:cs="仿宋_GB2312"/>
          <w:sz w:val="32"/>
          <w:szCs w:val="32"/>
          <w:lang w:eastAsia="zh-CN"/>
        </w:rPr>
        <w:t>福州市中考中招信息系统：</w:t>
      </w:r>
      <w:r>
        <w:rPr>
          <w:rFonts w:hint="eastAsia" w:ascii="仿宋_GB2312" w:hAnsi="仿宋_GB2312" w:eastAsia="仿宋_GB2312" w:cs="仿宋_GB2312"/>
          <w:color w:val="auto"/>
          <w:sz w:val="32"/>
          <w:szCs w:val="32"/>
          <w:u w:val="none"/>
        </w:rPr>
        <w:t>https://fzszzb.fzedu.gov.cn:7243/iexam-fuzhou-web/。</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账号</w:t>
      </w:r>
      <w:r>
        <w:rPr>
          <w:rFonts w:hint="eastAsia" w:ascii="黑体" w:hAnsi="黑体" w:eastAsia="黑体" w:cs="黑体"/>
          <w:sz w:val="32"/>
          <w:szCs w:val="32"/>
        </w:rPr>
        <w:t>密码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县（市、区）管理</w:t>
      </w:r>
      <w:r>
        <w:rPr>
          <w:rFonts w:hint="eastAsia" w:ascii="仿宋_GB2312" w:hAnsi="仿宋_GB2312" w:eastAsia="仿宋_GB2312" w:cs="仿宋_GB2312"/>
          <w:sz w:val="32"/>
          <w:szCs w:val="32"/>
          <w:lang w:eastAsia="zh-CN"/>
        </w:rPr>
        <w:t>账号</w:t>
      </w:r>
      <w:r>
        <w:rPr>
          <w:rFonts w:hint="eastAsia" w:ascii="仿宋_GB2312" w:hAnsi="仿宋_GB2312" w:eastAsia="仿宋_GB2312" w:cs="仿宋_GB2312"/>
          <w:sz w:val="32"/>
          <w:szCs w:val="32"/>
        </w:rPr>
        <w:t>为xq+两位代码，报名</w:t>
      </w:r>
      <w:r>
        <w:rPr>
          <w:rFonts w:hint="eastAsia" w:ascii="仿宋_GB2312" w:hAnsi="仿宋_GB2312" w:eastAsia="仿宋_GB2312" w:cs="仿宋_GB2312"/>
          <w:sz w:val="32"/>
          <w:szCs w:val="32"/>
          <w:lang w:eastAsia="zh-CN"/>
        </w:rPr>
        <w:t>账号</w:t>
      </w:r>
      <w:r>
        <w:rPr>
          <w:rFonts w:hint="eastAsia" w:ascii="仿宋_GB2312" w:hAnsi="仿宋_GB2312" w:eastAsia="仿宋_GB2312" w:cs="仿宋_GB2312"/>
          <w:sz w:val="32"/>
          <w:szCs w:val="32"/>
        </w:rPr>
        <w:t>（仅可用于回原籍生和</w:t>
      </w:r>
      <w:r>
        <w:rPr>
          <w:rFonts w:hint="eastAsia" w:ascii="仿宋_GB2312" w:hAnsi="仿宋_GB2312" w:eastAsia="仿宋_GB2312" w:cs="仿宋_GB2312"/>
          <w:sz w:val="32"/>
          <w:szCs w:val="32"/>
          <w:lang w:eastAsia="zh-CN"/>
        </w:rPr>
        <w:t>社会考生</w:t>
      </w:r>
      <w:r>
        <w:rPr>
          <w:rFonts w:hint="eastAsia" w:ascii="仿宋_GB2312" w:hAnsi="仿宋_GB2312" w:eastAsia="仿宋_GB2312" w:cs="仿宋_GB2312"/>
          <w:sz w:val="32"/>
          <w:szCs w:val="32"/>
        </w:rPr>
        <w:t>报名）为xqbm+两位代码；学校</w:t>
      </w:r>
      <w:r>
        <w:rPr>
          <w:rFonts w:hint="eastAsia" w:ascii="仿宋_GB2312" w:hAnsi="仿宋_GB2312" w:eastAsia="仿宋_GB2312" w:cs="仿宋_GB2312"/>
          <w:sz w:val="32"/>
          <w:szCs w:val="32"/>
          <w:lang w:eastAsia="zh-CN"/>
        </w:rPr>
        <w:t>账号</w:t>
      </w:r>
      <w:r>
        <w:rPr>
          <w:rFonts w:hint="eastAsia" w:ascii="仿宋_GB2312" w:hAnsi="仿宋_GB2312" w:eastAsia="仿宋_GB2312" w:cs="仿宋_GB2312"/>
          <w:sz w:val="32"/>
          <w:szCs w:val="32"/>
        </w:rPr>
        <w:t>为 zx+四位学校代码。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县（市、区）及学校初始密码：使用去年的密码（如忘记密码，可点击登录页面</w:t>
      </w:r>
      <w:r>
        <w:rPr>
          <w:rFonts w:hint="eastAsia" w:ascii="仿宋_GB2312" w:hAnsi="仿宋_GB2312" w:eastAsia="仿宋_GB2312" w:cs="仿宋_GB2312"/>
          <w:sz w:val="32"/>
          <w:szCs w:val="32"/>
          <w:lang w:eastAsia="zh-CN"/>
        </w:rPr>
        <w:t>下方</w:t>
      </w:r>
      <w:r>
        <w:rPr>
          <w:rFonts w:hint="eastAsia" w:ascii="仿宋_GB2312" w:hAnsi="仿宋_GB2312" w:eastAsia="仿宋_GB2312" w:cs="仿宋_GB2312"/>
          <w:sz w:val="32"/>
          <w:szCs w:val="32"/>
        </w:rPr>
        <w:t>“忘记密码”链接，根据提示，通过原登记的手机</w:t>
      </w:r>
      <w:r>
        <w:rPr>
          <w:rFonts w:hint="eastAsia" w:ascii="仿宋_GB2312" w:hAnsi="仿宋_GB2312" w:eastAsia="仿宋_GB2312" w:cs="仿宋_GB2312"/>
          <w:sz w:val="32"/>
          <w:szCs w:val="32"/>
          <w:lang w:eastAsia="zh-CN"/>
        </w:rPr>
        <w:t>号码</w:t>
      </w:r>
      <w:r>
        <w:rPr>
          <w:rFonts w:hint="eastAsia" w:ascii="仿宋_GB2312" w:hAnsi="仿宋_GB2312" w:eastAsia="仿宋_GB2312" w:cs="仿宋_GB2312"/>
          <w:sz w:val="32"/>
          <w:szCs w:val="32"/>
        </w:rPr>
        <w:t>找回密码。如无法通过手机</w:t>
      </w:r>
      <w:r>
        <w:rPr>
          <w:rFonts w:hint="eastAsia" w:ascii="仿宋_GB2312" w:hAnsi="仿宋_GB2312" w:eastAsia="仿宋_GB2312" w:cs="仿宋_GB2312"/>
          <w:sz w:val="32"/>
          <w:szCs w:val="32"/>
          <w:lang w:eastAsia="zh-CN"/>
        </w:rPr>
        <w:t>号码</w:t>
      </w:r>
      <w:r>
        <w:rPr>
          <w:rFonts w:hint="eastAsia" w:ascii="仿宋_GB2312" w:hAnsi="仿宋_GB2312" w:eastAsia="仿宋_GB2312" w:cs="仿宋_GB2312"/>
          <w:sz w:val="32"/>
          <w:szCs w:val="32"/>
        </w:rPr>
        <w:t>找回，可联系</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中招办重置密码。）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eastAsia="zh-CN"/>
        </w:rPr>
        <w:t>账号</w:t>
      </w:r>
      <w:r>
        <w:rPr>
          <w:rFonts w:hint="eastAsia" w:ascii="仿宋_GB2312" w:hAnsi="仿宋_GB2312" w:eastAsia="仿宋_GB2312" w:cs="仿宋_GB2312"/>
          <w:sz w:val="32"/>
          <w:szCs w:val="32"/>
        </w:rPr>
        <w:t>为学籍辅号（用于初三中考及体育报名，初二和初三的地生考试报名由学校负责统一报名）。第一次登录时，通过学校事先在系统中导入的联系人电话获取验证码，并设置密码（注：中招办将于3月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导入学生基础信息，请各校务必于报名期间，尽快核对并修改好学生的联系人电话，以方便学生登录报名）。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sz w:val="32"/>
          <w:szCs w:val="32"/>
        </w:rPr>
        <w:t>非学生用户第一次登录后，都必须填写联系人、联系电话，并按系统对密码格式的要求设置密码。</w:t>
      </w:r>
    </w:p>
    <w:p>
      <w:pPr>
        <w:rPr>
          <w:rFonts w:hint="eastAsia"/>
        </w:rPr>
      </w:pPr>
      <w:r>
        <mc:AlternateContent>
          <mc:Choice Requires="wpg">
            <w:drawing>
              <wp:anchor distT="0" distB="0" distL="114300" distR="114300" simplePos="0" relativeHeight="251659264" behindDoc="0" locked="0" layoutInCell="1" allowOverlap="1">
                <wp:simplePos x="0" y="0"/>
                <wp:positionH relativeFrom="column">
                  <wp:posOffset>1905</wp:posOffset>
                </wp:positionH>
                <wp:positionV relativeFrom="paragraph">
                  <wp:posOffset>262890</wp:posOffset>
                </wp:positionV>
                <wp:extent cx="5178425" cy="6148705"/>
                <wp:effectExtent l="6350" t="0" r="15875" b="23495"/>
                <wp:wrapSquare wrapText="bothSides"/>
                <wp:docPr id="4" name="组合 1"/>
                <wp:cNvGraphicFramePr/>
                <a:graphic xmlns:a="http://schemas.openxmlformats.org/drawingml/2006/main">
                  <a:graphicData uri="http://schemas.microsoft.com/office/word/2010/wordprocessingGroup">
                    <wpg:wgp>
                      <wpg:cNvGrpSpPr/>
                      <wpg:grpSpPr>
                        <a:xfrm>
                          <a:off x="0" y="0"/>
                          <a:ext cx="5178339" cy="6148703"/>
                          <a:chOff x="2168" y="405"/>
                          <a:chExt cx="8155" cy="9538"/>
                        </a:xfrm>
                      </wpg:grpSpPr>
                      <wps:wsp>
                        <wps:cNvPr id="4097" name="文本框 12"/>
                        <wps:cNvSpPr txBox="1"/>
                        <wps:spPr>
                          <a:xfrm>
                            <a:off x="3438" y="405"/>
                            <a:ext cx="6032" cy="783"/>
                          </a:xfrm>
                          <a:prstGeom prst="rect">
                            <a:avLst/>
                          </a:prstGeom>
                          <a:noFill/>
                          <a:ln w="9525">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baseline"/>
                                <w:rPr>
                                  <w:sz w:val="36"/>
                                </w:rPr>
                              </w:pPr>
                              <w:r>
                                <w:rPr>
                                  <w:rFonts w:hint="eastAsia" w:ascii="Arial" w:eastAsia="宋体" w:hAnsiTheme="minorBidi"/>
                                  <w:b/>
                                  <w:color w:val="000000" w:themeColor="text1"/>
                                  <w:kern w:val="24"/>
                                  <w:sz w:val="36"/>
                                  <w:szCs w:val="36"/>
                                  <w:lang w:eastAsia="zh-CN"/>
                                  <w14:textFill>
                                    <w14:solidFill>
                                      <w14:schemeClr w14:val="tx1"/>
                                    </w14:solidFill>
                                  </w14:textFill>
                                </w:rPr>
                                <w:t>2025</w:t>
                              </w:r>
                              <w:r>
                                <w:rPr>
                                  <w:rFonts w:ascii="Arial" w:eastAsia="宋体" w:hAnsiTheme="minorBidi"/>
                                  <w:b/>
                                  <w:color w:val="000000" w:themeColor="text1"/>
                                  <w:kern w:val="24"/>
                                  <w:sz w:val="36"/>
                                  <w:szCs w:val="36"/>
                                  <w14:textFill>
                                    <w14:solidFill>
                                      <w14:schemeClr w14:val="tx1"/>
                                    </w14:solidFill>
                                  </w14:textFill>
                                </w:rPr>
                                <w:t>年福州市中考中招报名流程图</w:t>
                              </w:r>
                            </w:p>
                          </w:txbxContent>
                        </wps:txbx>
                        <wps:bodyPr wrap="square" anchor="t">
                          <a:noAutofit/>
                        </wps:bodyPr>
                      </wps:wsp>
                      <wpg:grpSp>
                        <wpg:cNvPr id="4098" name="组合 31"/>
                        <wpg:cNvGrpSpPr/>
                        <wpg:grpSpPr>
                          <a:xfrm>
                            <a:off x="2168" y="1255"/>
                            <a:ext cx="8155" cy="8688"/>
                            <a:chOff x="6656" y="945"/>
                            <a:chExt cx="8093" cy="9408"/>
                          </a:xfrm>
                        </wpg:grpSpPr>
                        <wps:wsp>
                          <wps:cNvPr id="14" name="圆角矩形 1"/>
                          <wps:cNvSpPr/>
                          <wps:spPr>
                            <a:xfrm>
                              <a:off x="8106" y="945"/>
                              <a:ext cx="5204" cy="57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firstLineChars="0"/>
                                  <w:jc w:val="center"/>
                                  <w:textAlignment w:val="baseline"/>
                                  <w:rPr>
                                    <w:sz w:val="36"/>
                                  </w:rPr>
                                </w:pPr>
                                <w:r>
                                  <w:rPr>
                                    <w:rFonts w:ascii="Calibri" w:hAnsi="Times New Roman" w:eastAsia="宋体"/>
                                    <w:color w:val="000000"/>
                                    <w:kern w:val="2"/>
                                    <w:sz w:val="21"/>
                                    <w:szCs w:val="21"/>
                                  </w:rPr>
                                  <w:t>中招办导入现有的基础数据（初二、初三）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圆角矩形 2"/>
                          <wps:cNvSpPr/>
                          <wps:spPr>
                            <a:xfrm>
                              <a:off x="6656" y="1949"/>
                              <a:ext cx="8093" cy="127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baseline"/>
                                  <w:rPr>
                                    <w:sz w:val="36"/>
                                  </w:rPr>
                                </w:pPr>
                                <w:r>
                                  <w:rPr>
                                    <w:rFonts w:ascii="Calibri" w:hAnsi="Times New Roman" w:eastAsia="宋体"/>
                                    <w:color w:val="FF0000"/>
                                    <w:kern w:val="2"/>
                                    <w:sz w:val="21"/>
                                    <w:szCs w:val="21"/>
                                  </w:rPr>
                                  <w:t>3月1</w:t>
                                </w:r>
                                <w:r>
                                  <w:rPr>
                                    <w:rFonts w:hint="eastAsia" w:ascii="Calibri" w:hAnsi="Times New Roman" w:eastAsia="宋体"/>
                                    <w:color w:val="FF0000"/>
                                    <w:kern w:val="2"/>
                                    <w:sz w:val="21"/>
                                    <w:szCs w:val="21"/>
                                    <w:lang w:val="en-US" w:eastAsia="zh-CN"/>
                                  </w:rPr>
                                  <w:t>0</w:t>
                                </w:r>
                                <w:r>
                                  <w:rPr>
                                    <w:rFonts w:ascii="Calibri" w:hAnsi="Times New Roman" w:eastAsia="宋体"/>
                                    <w:color w:val="FF0000"/>
                                    <w:kern w:val="2"/>
                                    <w:sz w:val="21"/>
                                    <w:szCs w:val="21"/>
                                  </w:rPr>
                                  <w:t>日8</w:t>
                                </w:r>
                                <w:r>
                                  <w:rPr>
                                    <w:rFonts w:hint="eastAsia" w:ascii="Calibri" w:hAnsi="Times New Roman" w:eastAsia="宋体"/>
                                    <w:color w:val="FF0000"/>
                                    <w:kern w:val="2"/>
                                    <w:sz w:val="21"/>
                                    <w:szCs w:val="21"/>
                                    <w:lang w:eastAsia="zh-CN"/>
                                  </w:rPr>
                                  <w:t>：</w:t>
                                </w:r>
                                <w:r>
                                  <w:rPr>
                                    <w:rFonts w:hint="eastAsia" w:ascii="Calibri" w:hAnsi="Times New Roman" w:eastAsia="宋体"/>
                                    <w:color w:val="FF0000"/>
                                    <w:kern w:val="2"/>
                                    <w:sz w:val="21"/>
                                    <w:szCs w:val="21"/>
                                    <w:lang w:val="en-US" w:eastAsia="zh-CN"/>
                                  </w:rPr>
                                  <w:t>30</w:t>
                                </w:r>
                                <w:r>
                                  <w:rPr>
                                    <w:rFonts w:ascii="Calibri" w:hAnsi="Times New Roman" w:eastAsia="宋体"/>
                                    <w:color w:val="FF0000"/>
                                    <w:kern w:val="2"/>
                                    <w:sz w:val="21"/>
                                    <w:szCs w:val="21"/>
                                  </w:rPr>
                                  <w:t>开始，</w:t>
                                </w:r>
                                <w:r>
                                  <w:rPr>
                                    <w:rFonts w:ascii="Calibri" w:hAnsi="Times New Roman" w:eastAsia="宋体"/>
                                    <w:color w:val="000000"/>
                                    <w:kern w:val="2"/>
                                    <w:sz w:val="21"/>
                                    <w:szCs w:val="21"/>
                                  </w:rPr>
                                  <w:t>学校核对初二、初三报名人数，并核对修改（可批量导入更新）学生是否三年学籍、相片、监护人电话（用于学生首次登录）等信息；学校负责初二及初三地生未考学生报名，并按班级打印相片核对表，张贴班上供学生核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圆角矩形 3"/>
                          <wps:cNvSpPr/>
                          <wps:spPr>
                            <a:xfrm>
                              <a:off x="7979" y="3627"/>
                              <a:ext cx="5938" cy="61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baseline"/>
                                  <w:rPr>
                                    <w:sz w:val="36"/>
                                  </w:rPr>
                                </w:pPr>
                                <w:r>
                                  <w:rPr>
                                    <w:rFonts w:ascii="Calibri" w:hAnsi="Times New Roman" w:eastAsia="宋体"/>
                                    <w:color w:val="000000"/>
                                    <w:kern w:val="2"/>
                                    <w:sz w:val="21"/>
                                    <w:szCs w:val="21"/>
                                  </w:rPr>
                                  <w:t>初三学生用学校分发的学籍辅号登录核对修改个人信息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圆角矩形 4"/>
                          <wps:cNvSpPr/>
                          <wps:spPr>
                            <a:xfrm>
                              <a:off x="8091" y="4680"/>
                              <a:ext cx="5208" cy="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baseline"/>
                                  <w:rPr>
                                    <w:sz w:val="36"/>
                                  </w:rPr>
                                </w:pPr>
                                <w:r>
                                  <w:rPr>
                                    <w:rFonts w:ascii="Calibri" w:hAnsi="Times New Roman" w:eastAsia="宋体"/>
                                    <w:color w:val="000000"/>
                                    <w:kern w:val="2"/>
                                    <w:sz w:val="21"/>
                                    <w:szCs w:val="21"/>
                                  </w:rPr>
                                  <w:t>首次登录或忘记密码，学生通过手机验证码进行密码设置。如始终收不到验证码，可报学校修改手机号。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圆角矩形 5"/>
                          <wps:cNvSpPr/>
                          <wps:spPr>
                            <a:xfrm>
                              <a:off x="8402" y="6012"/>
                              <a:ext cx="4717" cy="85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baseline"/>
                                  <w:rPr>
                                    <w:sz w:val="36"/>
                                  </w:rPr>
                                </w:pPr>
                                <w:r>
                                  <w:rPr>
                                    <w:rFonts w:ascii="Calibri" w:hAnsi="Times New Roman" w:eastAsia="宋体"/>
                                    <w:color w:val="000000"/>
                                    <w:kern w:val="2"/>
                                    <w:sz w:val="21"/>
                                    <w:szCs w:val="21"/>
                                  </w:rPr>
                                  <w:t>学生核对修改个人信息。如对相片等无法修改的信息</w:t>
                                </w:r>
                                <w:r>
                                  <w:rPr>
                                    <w:rFonts w:hint="eastAsia" w:ascii="Calibri" w:hAnsi="Times New Roman" w:eastAsia="宋体"/>
                                    <w:color w:val="000000"/>
                                    <w:kern w:val="2"/>
                                    <w:sz w:val="21"/>
                                    <w:szCs w:val="21"/>
                                    <w:lang w:eastAsia="zh-CN"/>
                                  </w:rPr>
                                  <w:t>有疑义</w:t>
                                </w:r>
                                <w:r>
                                  <w:rPr>
                                    <w:rFonts w:ascii="Calibri" w:hAnsi="Times New Roman" w:eastAsia="宋体"/>
                                    <w:color w:val="000000"/>
                                    <w:kern w:val="2"/>
                                    <w:sz w:val="21"/>
                                    <w:szCs w:val="21"/>
                                  </w:rPr>
                                  <w:t>，报学校审核修改。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圆角矩形 6"/>
                          <wps:cNvSpPr/>
                          <wps:spPr>
                            <a:xfrm>
                              <a:off x="8609" y="7287"/>
                              <a:ext cx="4450" cy="9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baseline"/>
                                  <w:rPr>
                                    <w:sz w:val="36"/>
                                  </w:rPr>
                                </w:pPr>
                                <w:r>
                                  <w:rPr>
                                    <w:rFonts w:ascii="Calibri" w:hAnsi="Times New Roman" w:eastAsia="宋体"/>
                                    <w:color w:val="FF0000"/>
                                    <w:kern w:val="2"/>
                                    <w:sz w:val="21"/>
                                    <w:szCs w:val="21"/>
                                  </w:rPr>
                                  <w:t>3月1</w:t>
                                </w:r>
                                <w:r>
                                  <w:rPr>
                                    <w:rFonts w:hint="eastAsia" w:ascii="Calibri" w:hAnsi="Times New Roman" w:eastAsia="宋体"/>
                                    <w:color w:val="FF0000"/>
                                    <w:kern w:val="2"/>
                                    <w:sz w:val="21"/>
                                    <w:szCs w:val="21"/>
                                    <w:lang w:val="en-US" w:eastAsia="zh-CN"/>
                                  </w:rPr>
                                  <w:t>4</w:t>
                                </w:r>
                                <w:r>
                                  <w:rPr>
                                    <w:rFonts w:ascii="Calibri" w:hAnsi="Times New Roman" w:eastAsia="宋体"/>
                                    <w:color w:val="FF0000"/>
                                    <w:kern w:val="2"/>
                                    <w:sz w:val="21"/>
                                    <w:szCs w:val="21"/>
                                  </w:rPr>
                                  <w:t>日17：00</w:t>
                                </w:r>
                                <w:r>
                                  <w:rPr>
                                    <w:rFonts w:ascii="Calibri" w:hAnsi="Times New Roman" w:eastAsia="宋体"/>
                                    <w:color w:val="000000"/>
                                    <w:kern w:val="2"/>
                                    <w:sz w:val="21"/>
                                    <w:szCs w:val="21"/>
                                  </w:rPr>
                                  <w:t>报名截止后，中招办生成准考证，学校打印报名信息确认表。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圆角矩形 7"/>
                          <wps:cNvSpPr/>
                          <wps:spPr>
                            <a:xfrm>
                              <a:off x="7479" y="8581"/>
                              <a:ext cx="6231" cy="6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baseline"/>
                                  <w:rPr>
                                    <w:sz w:val="36"/>
                                  </w:rPr>
                                </w:pPr>
                                <w:r>
                                  <w:rPr>
                                    <w:rFonts w:ascii="Calibri" w:hAnsi="Times New Roman" w:eastAsia="宋体"/>
                                    <w:color w:val="000000"/>
                                    <w:kern w:val="2"/>
                                    <w:sz w:val="21"/>
                                    <w:szCs w:val="21"/>
                                  </w:rPr>
                                  <w:t>学生、家长核对报名表信息并签字（</w:t>
                                </w:r>
                                <w:r>
                                  <w:rPr>
                                    <w:rFonts w:hint="eastAsia" w:ascii="Calibri" w:hAnsi="Times New Roman" w:eastAsia="宋体"/>
                                    <w:color w:val="000000"/>
                                    <w:kern w:val="2"/>
                                    <w:sz w:val="21"/>
                                    <w:szCs w:val="21"/>
                                    <w:lang w:eastAsia="zh-CN"/>
                                  </w:rPr>
                                  <w:t>如</w:t>
                                </w:r>
                                <w:r>
                                  <w:rPr>
                                    <w:rFonts w:ascii="Calibri" w:hAnsi="Times New Roman" w:eastAsia="宋体"/>
                                    <w:color w:val="000000"/>
                                    <w:kern w:val="2"/>
                                    <w:sz w:val="21"/>
                                    <w:szCs w:val="21"/>
                                  </w:rPr>
                                  <w:t>信息有误，报学校修改）。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圆角矩形 9"/>
                          <wps:cNvSpPr/>
                          <wps:spPr>
                            <a:xfrm>
                              <a:off x="7040" y="9717"/>
                              <a:ext cx="7195" cy="63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0"/>
                                  </w:numPr>
                                  <w:kinsoku/>
                                  <w:spacing w:line="240" w:lineRule="auto"/>
                                  <w:jc w:val="center"/>
                                  <w:textAlignment w:val="baseline"/>
                                  <w:rPr>
                                    <w:sz w:val="36"/>
                                  </w:rPr>
                                </w:pPr>
                                <w:r>
                                  <w:rPr>
                                    <w:rFonts w:ascii="Calibri" w:hAnsi="Times New Roman" w:eastAsia="宋体"/>
                                    <w:color w:val="000000"/>
                                    <w:kern w:val="2"/>
                                    <w:sz w:val="21"/>
                                    <w:szCs w:val="21"/>
                                  </w:rPr>
                                  <w:t>信息无误，学生、家长、学校负责人签字，存档。</w:t>
                                </w:r>
                              </w:p>
                              <w:p>
                                <w:pPr>
                                  <w:numPr>
                                    <w:ilvl w:val="0"/>
                                    <w:numId w:val="3"/>
                                  </w:numPr>
                                  <w:kinsoku/>
                                  <w:spacing w:line="240" w:lineRule="auto"/>
                                  <w:ind w:firstLineChars="0"/>
                                  <w:jc w:val="center"/>
                                  <w:textAlignment w:val="baseline"/>
                                  <w:rPr>
                                    <w:sz w:val="36"/>
                                  </w:rPr>
                                </w:pPr>
                                <w:r>
                                  <w:rPr>
                                    <w:rFonts w:ascii="Calibri" w:hAnsi="Times New Roman" w:eastAsia="宋体"/>
                                    <w:color w:val="000000"/>
                                    <w:kern w:val="2"/>
                                    <w:sz w:val="21"/>
                                    <w:szCs w:val="21"/>
                                  </w:rPr>
                                  <w:t>（</w:t>
                                </w:r>
                                <w:r>
                                  <w:rPr>
                                    <w:rFonts w:ascii="Calibri" w:hAnsi="Times New Roman" w:eastAsia="宋体"/>
                                    <w:color w:val="FF0000"/>
                                    <w:kern w:val="2"/>
                                    <w:sz w:val="21"/>
                                    <w:szCs w:val="21"/>
                                  </w:rPr>
                                  <w:t>存档的报名表打印时间必须迟于系统中提示的最后信息修改保存的时间</w:t>
                                </w:r>
                                <w:r>
                                  <w:rPr>
                                    <w:rFonts w:ascii="Calibri" w:hAnsi="Times New Roman" w:eastAsia="宋体"/>
                                    <w:color w:val="000000"/>
                                    <w:kern w:val="2"/>
                                    <w:sz w:val="21"/>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下箭头 11"/>
                          <wps:cNvSpPr/>
                          <wps:spPr>
                            <a:xfrm>
                              <a:off x="10608" y="1515"/>
                              <a:ext cx="194" cy="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36" name="下箭头 23"/>
                          <wps:cNvSpPr/>
                          <wps:spPr>
                            <a:xfrm>
                              <a:off x="10591" y="3225"/>
                              <a:ext cx="194" cy="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37" name="下箭头 24"/>
                          <wps:cNvSpPr/>
                          <wps:spPr>
                            <a:xfrm>
                              <a:off x="10591" y="4245"/>
                              <a:ext cx="194" cy="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38" name="下箭头 25"/>
                          <wps:cNvSpPr/>
                          <wps:spPr>
                            <a:xfrm>
                              <a:off x="10576" y="5565"/>
                              <a:ext cx="194" cy="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39" name="下箭头 28"/>
                          <wps:cNvSpPr/>
                          <wps:spPr>
                            <a:xfrm>
                              <a:off x="10561" y="6840"/>
                              <a:ext cx="194" cy="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40" name="下箭头 27"/>
                          <wps:cNvSpPr/>
                          <wps:spPr>
                            <a:xfrm>
                              <a:off x="10576" y="9180"/>
                              <a:ext cx="194" cy="5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42" name="下箭头 30"/>
                          <wps:cNvSpPr/>
                          <wps:spPr>
                            <a:xfrm>
                              <a:off x="10576" y="8145"/>
                              <a:ext cx="194" cy="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wpg:grpSp>
                    </wpg:wgp>
                  </a:graphicData>
                </a:graphic>
              </wp:anchor>
            </w:drawing>
          </mc:Choice>
          <mc:Fallback>
            <w:pict>
              <v:group id="组合 1" o:spid="_x0000_s1026" o:spt="203" style="position:absolute;left:0pt;margin-left:0.15pt;margin-top:20.7pt;height:484.15pt;width:407.75pt;mso-wrap-distance-bottom:0pt;mso-wrap-distance-left:9pt;mso-wrap-distance-right:9pt;mso-wrap-distance-top:0pt;z-index:251659264;mso-width-relative:page;mso-height-relative:page;" coordorigin="2168,405" coordsize="8155,9538" o:gfxdata="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">
                <o:lock v:ext="edit" aspectratio="f"/>
                <v:shape id="文本框 12" o:spid="_x0000_s1026" o:spt="202" type="#_x0000_t202" style="position:absolute;left:3438;top:405;height:783;width:6032;" filled="f" stroked="f" coordsize="21600,21600" o:gfxdata="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UZ5m/&#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baseline"/>
                          <w:rPr>
                            <w:sz w:val="36"/>
                          </w:rPr>
                        </w:pPr>
                        <w:r>
                          <w:rPr>
                            <w:rFonts w:hint="eastAsia" w:ascii="Arial" w:eastAsia="宋体" w:hAnsiTheme="minorBidi"/>
                            <w:b/>
                            <w:color w:val="000000" w:themeColor="text1"/>
                            <w:kern w:val="24"/>
                            <w:sz w:val="36"/>
                            <w:szCs w:val="36"/>
                            <w:lang w:eastAsia="zh-CN"/>
                            <w14:textFill>
                              <w14:solidFill>
                                <w14:schemeClr w14:val="tx1"/>
                              </w14:solidFill>
                            </w14:textFill>
                          </w:rPr>
                          <w:t>2025</w:t>
                        </w:r>
                        <w:r>
                          <w:rPr>
                            <w:rFonts w:ascii="Arial" w:eastAsia="宋体" w:hAnsiTheme="minorBidi"/>
                            <w:b/>
                            <w:color w:val="000000" w:themeColor="text1"/>
                            <w:kern w:val="24"/>
                            <w:sz w:val="36"/>
                            <w:szCs w:val="36"/>
                            <w14:textFill>
                              <w14:solidFill>
                                <w14:schemeClr w14:val="tx1"/>
                              </w14:solidFill>
                            </w14:textFill>
                          </w:rPr>
                          <w:t>年福州市中考中招报名流程图</w:t>
                        </w:r>
                      </w:p>
                    </w:txbxContent>
                  </v:textbox>
                </v:shape>
                <v:group id="组合 31" o:spid="_x0000_s1026" o:spt="203" style="position:absolute;left:2168;top:1255;height:8688;width:8155;" coordorigin="6656,945" coordsize="8093,9408" o:gfxdata="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Tj9o70AAADdAAAADwAAAAAAAAABACAAAAAiAAAAZHJzL2Rvd25yZXYueG1s&#10;UEsBAhQAFAAAAAgAh07iQDMvBZ47AAAAOQAAABUAAAAAAAAAAQAgAAAADAEAAGRycy9ncm91cHNo&#10;YXBleG1sLnhtbFBLBQYAAAAABgAGAGABAADJAwAAAAA=&#10;">
                  <o:lock v:ext="edit" aspectratio="f"/>
                  <v:roundrect id="圆角矩形 1" o:spid="_x0000_s1026" o:spt="2" style="position:absolute;left:8106;top:945;height:572;width:5204;v-text-anchor:middle;" filled="f" stroked="t" coordsize="21600,21600" arcsize="0.166666666666667" o:gfxdata="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zjSWugAAANsA&#10;AAAPAAAAAAAAAAEAIAAAACIAAABkcnMvZG93bnJldi54bWxQSwECFAAUAAAACACHTuJAMy8FnjsA&#10;AAA5AAAAEAAAAAAAAAABACAAAAAJAQAAZHJzL3NoYXBleG1sLnhtbFBLBQYAAAAABgAGAFsBAACz&#10;AwAAAAA=&#10;">
                    <v:fill on="f" focussize="0,0"/>
                    <v:stroke weight="1pt" color="#41719C [3204]" miterlimit="8"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firstLineChars="0"/>
                            <w:jc w:val="center"/>
                            <w:textAlignment w:val="baseline"/>
                            <w:rPr>
                              <w:sz w:val="36"/>
                            </w:rPr>
                          </w:pPr>
                          <w:r>
                            <w:rPr>
                              <w:rFonts w:ascii="Calibri" w:hAnsi="Times New Roman" w:eastAsia="宋体"/>
                              <w:color w:val="000000"/>
                              <w:kern w:val="2"/>
                              <w:sz w:val="21"/>
                              <w:szCs w:val="21"/>
                            </w:rPr>
                            <w:t>中招办导入现有的基础数据（初二、初三）</w:t>
                          </w:r>
                        </w:p>
                      </w:txbxContent>
                    </v:textbox>
                  </v:roundrect>
                  <v:roundrect id="圆角矩形 2" o:spid="_x0000_s1026" o:spt="2" style="position:absolute;left:6656;top:1949;height:1278;width:8093;v-text-anchor:middle;" filled="f" stroked="t" coordsize="21600,21600" arcsize="0.166666666666667" o:gfxdata="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CkQ25AAAA2wAA&#10;AA8AAAAAAAAAAQAgAAAAIgAAAGRycy9kb3ducmV2LnhtbFBLAQIUABQAAAAIAIdO4kAzLwWeOwAA&#10;ADkAAAAQAAAAAAAAAAEAIAAAAAgBAABkcnMvc2hhcGV4bWwueG1sUEsFBgAAAAAGAAYAWwEAALID&#10;AAAAAA==&#10;">
                    <v:fill on="f" focussize="0,0"/>
                    <v:stroke weight="1pt" color="#41719C [3204]"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baseline"/>
                            <w:rPr>
                              <w:sz w:val="36"/>
                            </w:rPr>
                          </w:pPr>
                          <w:r>
                            <w:rPr>
                              <w:rFonts w:ascii="Calibri" w:hAnsi="Times New Roman" w:eastAsia="宋体"/>
                              <w:color w:val="FF0000"/>
                              <w:kern w:val="2"/>
                              <w:sz w:val="21"/>
                              <w:szCs w:val="21"/>
                            </w:rPr>
                            <w:t>3月1</w:t>
                          </w:r>
                          <w:r>
                            <w:rPr>
                              <w:rFonts w:hint="eastAsia" w:ascii="Calibri" w:hAnsi="Times New Roman" w:eastAsia="宋体"/>
                              <w:color w:val="FF0000"/>
                              <w:kern w:val="2"/>
                              <w:sz w:val="21"/>
                              <w:szCs w:val="21"/>
                              <w:lang w:val="en-US" w:eastAsia="zh-CN"/>
                            </w:rPr>
                            <w:t>0</w:t>
                          </w:r>
                          <w:r>
                            <w:rPr>
                              <w:rFonts w:ascii="Calibri" w:hAnsi="Times New Roman" w:eastAsia="宋体"/>
                              <w:color w:val="FF0000"/>
                              <w:kern w:val="2"/>
                              <w:sz w:val="21"/>
                              <w:szCs w:val="21"/>
                            </w:rPr>
                            <w:t>日8</w:t>
                          </w:r>
                          <w:r>
                            <w:rPr>
                              <w:rFonts w:hint="eastAsia" w:ascii="Calibri" w:hAnsi="Times New Roman" w:eastAsia="宋体"/>
                              <w:color w:val="FF0000"/>
                              <w:kern w:val="2"/>
                              <w:sz w:val="21"/>
                              <w:szCs w:val="21"/>
                              <w:lang w:eastAsia="zh-CN"/>
                            </w:rPr>
                            <w:t>：</w:t>
                          </w:r>
                          <w:r>
                            <w:rPr>
                              <w:rFonts w:hint="eastAsia" w:ascii="Calibri" w:hAnsi="Times New Roman" w:eastAsia="宋体"/>
                              <w:color w:val="FF0000"/>
                              <w:kern w:val="2"/>
                              <w:sz w:val="21"/>
                              <w:szCs w:val="21"/>
                              <w:lang w:val="en-US" w:eastAsia="zh-CN"/>
                            </w:rPr>
                            <w:t>30</w:t>
                          </w:r>
                          <w:r>
                            <w:rPr>
                              <w:rFonts w:ascii="Calibri" w:hAnsi="Times New Roman" w:eastAsia="宋体"/>
                              <w:color w:val="FF0000"/>
                              <w:kern w:val="2"/>
                              <w:sz w:val="21"/>
                              <w:szCs w:val="21"/>
                            </w:rPr>
                            <w:t>开始，</w:t>
                          </w:r>
                          <w:r>
                            <w:rPr>
                              <w:rFonts w:ascii="Calibri" w:hAnsi="Times New Roman" w:eastAsia="宋体"/>
                              <w:color w:val="000000"/>
                              <w:kern w:val="2"/>
                              <w:sz w:val="21"/>
                              <w:szCs w:val="21"/>
                            </w:rPr>
                            <w:t>学校核对初二、初三报名人数，并核对修改（可批量导入更新）学生是否三年学籍、相片、监护人电话（用于学生首次登录）等信息；学校负责初二及初三地生未考学生报名，并按班级打印相片核对表，张贴班上供学生核对。</w:t>
                          </w:r>
                        </w:p>
                      </w:txbxContent>
                    </v:textbox>
                  </v:roundrect>
                  <v:roundrect id="圆角矩形 3" o:spid="_x0000_s1026" o:spt="2" style="position:absolute;left:7979;top:3627;height:617;width:5938;v-text-anchor:middle;" filled="f" stroked="t" coordsize="21600,21600" arcsize="0.166666666666667" o:gfxdata="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UA96ugAAANsA&#10;AAAPAAAAAAAAAAEAIAAAACIAAABkcnMvZG93bnJldi54bWxQSwECFAAUAAAACACHTuJAMy8FnjsA&#10;AAA5AAAAEAAAAAAAAAABACAAAAAJAQAAZHJzL3NoYXBleG1sLnhtbFBLBQYAAAAABgAGAFsBAACz&#10;AwAAAAA=&#10;">
                    <v:fill on="f" focussize="0,0"/>
                    <v:stroke weight="1pt" color="#41719C [3204]"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baseline"/>
                            <w:rPr>
                              <w:sz w:val="36"/>
                            </w:rPr>
                          </w:pPr>
                          <w:r>
                            <w:rPr>
                              <w:rFonts w:ascii="Calibri" w:hAnsi="Times New Roman" w:eastAsia="宋体"/>
                              <w:color w:val="000000"/>
                              <w:kern w:val="2"/>
                              <w:sz w:val="21"/>
                              <w:szCs w:val="21"/>
                            </w:rPr>
                            <w:t>初三学生用学校分发的学籍辅号登录核对修改个人信息</w:t>
                          </w:r>
                        </w:p>
                      </w:txbxContent>
                    </v:textbox>
                  </v:roundrect>
                  <v:roundrect id="圆角矩形 4" o:spid="_x0000_s1026" o:spt="2" style="position:absolute;left:8091;top:4680;height:900;width:5208;v-text-anchor:middle;" filled="f" stroked="t" coordsize="21600,21600" arcsize="0.166666666666667" o:gfxdata="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cquG5AAAA2wAA&#10;AA8AAAAAAAAAAQAgAAAAIgAAAGRycy9kb3ducmV2LnhtbFBLAQIUABQAAAAIAIdO4kAzLwWeOwAA&#10;ADkAAAAQAAAAAAAAAAEAIAAAAAgBAABkcnMvc2hhcGV4bWwueG1sUEsFBgAAAAAGAAYAWwEAALID&#10;AAAAAA==&#10;">
                    <v:fill on="f" focussize="0,0"/>
                    <v:stroke weight="1pt" color="#41719C [3204]"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baseline"/>
                            <w:rPr>
                              <w:sz w:val="36"/>
                            </w:rPr>
                          </w:pPr>
                          <w:r>
                            <w:rPr>
                              <w:rFonts w:ascii="Calibri" w:hAnsi="Times New Roman" w:eastAsia="宋体"/>
                              <w:color w:val="000000"/>
                              <w:kern w:val="2"/>
                              <w:sz w:val="21"/>
                              <w:szCs w:val="21"/>
                            </w:rPr>
                            <w:t>首次登录或忘记密码，学生通过手机验证码进行密码设置。如始终收不到验证码，可报学校修改手机号。</w:t>
                          </w:r>
                        </w:p>
                      </w:txbxContent>
                    </v:textbox>
                  </v:roundrect>
                  <v:roundrect id="圆角矩形 5" o:spid="_x0000_s1026" o:spt="2" style="position:absolute;left:8402;top:6012;height:857;width:4717;v-text-anchor:middle;" filled="f" stroked="t" coordsize="21600,21600" arcsize="0.166666666666667" o:gfxdata="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gz6TvQAA&#10;ANs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baseline"/>
                            <w:rPr>
                              <w:sz w:val="36"/>
                            </w:rPr>
                          </w:pPr>
                          <w:r>
                            <w:rPr>
                              <w:rFonts w:ascii="Calibri" w:hAnsi="Times New Roman" w:eastAsia="宋体"/>
                              <w:color w:val="000000"/>
                              <w:kern w:val="2"/>
                              <w:sz w:val="21"/>
                              <w:szCs w:val="21"/>
                            </w:rPr>
                            <w:t>学生核对修改个人信息。如对相片等无法修改的信息</w:t>
                          </w:r>
                          <w:r>
                            <w:rPr>
                              <w:rFonts w:hint="eastAsia" w:ascii="Calibri" w:hAnsi="Times New Roman" w:eastAsia="宋体"/>
                              <w:color w:val="000000"/>
                              <w:kern w:val="2"/>
                              <w:sz w:val="21"/>
                              <w:szCs w:val="21"/>
                              <w:lang w:eastAsia="zh-CN"/>
                            </w:rPr>
                            <w:t>有疑义</w:t>
                          </w:r>
                          <w:r>
                            <w:rPr>
                              <w:rFonts w:ascii="Calibri" w:hAnsi="Times New Roman" w:eastAsia="宋体"/>
                              <w:color w:val="000000"/>
                              <w:kern w:val="2"/>
                              <w:sz w:val="21"/>
                              <w:szCs w:val="21"/>
                            </w:rPr>
                            <w:t>，报学校审核修改。</w:t>
                          </w:r>
                        </w:p>
                      </w:txbxContent>
                    </v:textbox>
                  </v:roundrect>
                  <v:roundrect id="圆角矩形 6" o:spid="_x0000_s1026" o:spt="2" style="position:absolute;left:8609;top:7287;height:905;width:4450;v-text-anchor:middle;" filled="f" stroked="t" coordsize="21600,21600" arcsize="0.166666666666667" o:gfxdata="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Pmwi5AAAA2wAA&#10;AA8AAAAAAAAAAQAgAAAAIgAAAGRycy9kb3ducmV2LnhtbFBLAQIUABQAAAAIAIdO4kAzLwWeOwAA&#10;ADkAAAAQAAAAAAAAAAEAIAAAAAgBAABkcnMvc2hhcGV4bWwueG1sUEsFBgAAAAAGAAYAWwEAALID&#10;AAAAAA==&#10;">
                    <v:fill on="f" focussize="0,0"/>
                    <v:stroke weight="1pt" color="#41719C [3204]"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baseline"/>
                            <w:rPr>
                              <w:sz w:val="36"/>
                            </w:rPr>
                          </w:pPr>
                          <w:r>
                            <w:rPr>
                              <w:rFonts w:ascii="Calibri" w:hAnsi="Times New Roman" w:eastAsia="宋体"/>
                              <w:color w:val="FF0000"/>
                              <w:kern w:val="2"/>
                              <w:sz w:val="21"/>
                              <w:szCs w:val="21"/>
                            </w:rPr>
                            <w:t>3月1</w:t>
                          </w:r>
                          <w:r>
                            <w:rPr>
                              <w:rFonts w:hint="eastAsia" w:ascii="Calibri" w:hAnsi="Times New Roman" w:eastAsia="宋体"/>
                              <w:color w:val="FF0000"/>
                              <w:kern w:val="2"/>
                              <w:sz w:val="21"/>
                              <w:szCs w:val="21"/>
                              <w:lang w:val="en-US" w:eastAsia="zh-CN"/>
                            </w:rPr>
                            <w:t>4</w:t>
                          </w:r>
                          <w:r>
                            <w:rPr>
                              <w:rFonts w:ascii="Calibri" w:hAnsi="Times New Roman" w:eastAsia="宋体"/>
                              <w:color w:val="FF0000"/>
                              <w:kern w:val="2"/>
                              <w:sz w:val="21"/>
                              <w:szCs w:val="21"/>
                            </w:rPr>
                            <w:t>日17：00</w:t>
                          </w:r>
                          <w:r>
                            <w:rPr>
                              <w:rFonts w:ascii="Calibri" w:hAnsi="Times New Roman" w:eastAsia="宋体"/>
                              <w:color w:val="000000"/>
                              <w:kern w:val="2"/>
                              <w:sz w:val="21"/>
                              <w:szCs w:val="21"/>
                            </w:rPr>
                            <w:t>报名截止后，中招办生成准考证，学校打印报名信息确认表。</w:t>
                          </w:r>
                        </w:p>
                      </w:txbxContent>
                    </v:textbox>
                  </v:roundrect>
                  <v:roundrect id="圆角矩形 7" o:spid="_x0000_s1026" o:spt="2" style="position:absolute;left:7479;top:8581;height:662;width:6231;v-text-anchor:middle;" filled="f" stroked="t" coordsize="21600,21600" arcsize="0.166666666666667" o:gfxdata="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n4KLsAAADb&#10;AAAADwAAAAAAAAABACAAAAAiAAAAZHJzL2Rvd25yZXYueG1sUEsBAhQAFAAAAAgAh07iQDMvBZ47&#10;AAAAOQAAABAAAAAAAAAAAQAgAAAACgEAAGRycy9zaGFwZXhtbC54bWxQSwUGAAAAAAYABgBbAQAA&#10;tAMAAAAA&#10;">
                    <v:fill on="f" focussize="0,0"/>
                    <v:stroke weight="1pt" color="#41719C [3204]" miterlimit="8"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baseline"/>
                            <w:rPr>
                              <w:sz w:val="36"/>
                            </w:rPr>
                          </w:pPr>
                          <w:r>
                            <w:rPr>
                              <w:rFonts w:ascii="Calibri" w:hAnsi="Times New Roman" w:eastAsia="宋体"/>
                              <w:color w:val="000000"/>
                              <w:kern w:val="2"/>
                              <w:sz w:val="21"/>
                              <w:szCs w:val="21"/>
                            </w:rPr>
                            <w:t>学生、家长核对报名表信息并签字（</w:t>
                          </w:r>
                          <w:r>
                            <w:rPr>
                              <w:rFonts w:hint="eastAsia" w:ascii="Calibri" w:hAnsi="Times New Roman" w:eastAsia="宋体"/>
                              <w:color w:val="000000"/>
                              <w:kern w:val="2"/>
                              <w:sz w:val="21"/>
                              <w:szCs w:val="21"/>
                              <w:lang w:eastAsia="zh-CN"/>
                            </w:rPr>
                            <w:t>如</w:t>
                          </w:r>
                          <w:r>
                            <w:rPr>
                              <w:rFonts w:ascii="Calibri" w:hAnsi="Times New Roman" w:eastAsia="宋体"/>
                              <w:color w:val="000000"/>
                              <w:kern w:val="2"/>
                              <w:sz w:val="21"/>
                              <w:szCs w:val="21"/>
                            </w:rPr>
                            <w:t>信息有误，报学校修改）。</w:t>
                          </w:r>
                        </w:p>
                      </w:txbxContent>
                    </v:textbox>
                  </v:roundrect>
                  <v:roundrect id="圆角矩形 9" o:spid="_x0000_s1026" o:spt="2" style="position:absolute;left:7040;top:9717;height:636;width:7195;v-text-anchor:middle;" filled="f" stroked="t" coordsize="21600,21600" arcsize="0.166666666666667" o:gfxdata="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95VGbsAAADb&#10;AAAADwAAAAAAAAABACAAAAAiAAAAZHJzL2Rvd25yZXYueG1sUEsBAhQAFAAAAAgAh07iQDMvBZ47&#10;AAAAOQAAABAAAAAAAAAAAQAgAAAACgEAAGRycy9zaGFwZXhtbC54bWxQSwUGAAAAAAYABgBbAQAA&#10;tAMAAAAA&#10;">
                    <v:fill on="f" focussize="0,0"/>
                    <v:stroke weight="1pt" color="#41719C [3204]" miterlimit="8" joinstyle="miter"/>
                    <v:imagedata o:title=""/>
                    <o:lock v:ext="edit" aspectratio="f"/>
                    <v:textbox>
                      <w:txbxContent>
                        <w:p>
                          <w:pPr>
                            <w:numPr>
                              <w:ilvl w:val="0"/>
                              <w:numId w:val="0"/>
                            </w:numPr>
                            <w:kinsoku/>
                            <w:spacing w:line="240" w:lineRule="auto"/>
                            <w:jc w:val="center"/>
                            <w:textAlignment w:val="baseline"/>
                            <w:rPr>
                              <w:sz w:val="36"/>
                            </w:rPr>
                          </w:pPr>
                          <w:r>
                            <w:rPr>
                              <w:rFonts w:ascii="Calibri" w:hAnsi="Times New Roman" w:eastAsia="宋体"/>
                              <w:color w:val="000000"/>
                              <w:kern w:val="2"/>
                              <w:sz w:val="21"/>
                              <w:szCs w:val="21"/>
                            </w:rPr>
                            <w:t>信息无误，学生、家长、学校负责人签字，存档。</w:t>
                          </w:r>
                        </w:p>
                        <w:p>
                          <w:pPr>
                            <w:numPr>
                              <w:ilvl w:val="0"/>
                              <w:numId w:val="3"/>
                            </w:numPr>
                            <w:kinsoku/>
                            <w:spacing w:line="240" w:lineRule="auto"/>
                            <w:ind w:firstLineChars="0"/>
                            <w:jc w:val="center"/>
                            <w:textAlignment w:val="baseline"/>
                            <w:rPr>
                              <w:sz w:val="36"/>
                            </w:rPr>
                          </w:pPr>
                          <w:r>
                            <w:rPr>
                              <w:rFonts w:ascii="Calibri" w:hAnsi="Times New Roman" w:eastAsia="宋体"/>
                              <w:color w:val="000000"/>
                              <w:kern w:val="2"/>
                              <w:sz w:val="21"/>
                              <w:szCs w:val="21"/>
                            </w:rPr>
                            <w:t>（</w:t>
                          </w:r>
                          <w:r>
                            <w:rPr>
                              <w:rFonts w:ascii="Calibri" w:hAnsi="Times New Roman" w:eastAsia="宋体"/>
                              <w:color w:val="FF0000"/>
                              <w:kern w:val="2"/>
                              <w:sz w:val="21"/>
                              <w:szCs w:val="21"/>
                            </w:rPr>
                            <w:t>存档的报名表打印时间必须迟于系统中提示的最后信息修改保存的时间</w:t>
                          </w:r>
                          <w:r>
                            <w:rPr>
                              <w:rFonts w:ascii="Calibri" w:hAnsi="Times New Roman" w:eastAsia="宋体"/>
                              <w:color w:val="000000"/>
                              <w:kern w:val="2"/>
                              <w:sz w:val="21"/>
                              <w:szCs w:val="21"/>
                            </w:rPr>
                            <w:t>）</w:t>
                          </w:r>
                        </w:p>
                      </w:txbxContent>
                    </v:textbox>
                  </v:roundrect>
                  <v:shape id="下箭头 11" o:spid="_x0000_s1026" o:spt="67" type="#_x0000_t67" style="position:absolute;left:10608;top:1515;height:420;width:194;" fillcolor="#5B9BD5 [3204]" filled="t" stroked="t" coordsize="21600,21600" o:gfxdata="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GdBrsAAADb&#10;AAAADwAAAAAAAAABACAAAAAiAAAAZHJzL2Rvd25yZXYueG1sUEsBAhQAFAAAAAgAh07iQDMvBZ47&#10;AAAAOQAAABAAAAAAAAAAAQAgAAAACgEAAGRycy9zaGFwZXhtbC54bWxQSwUGAAAAAAYABgBbAQAA&#10;tAMAAAAA&#10;" adj="16612,5400">
                    <v:fill on="t" focussize="0,0"/>
                    <v:stroke weight="1pt" color="#41719C [3204]" miterlimit="8" joinstyle="miter"/>
                    <v:imagedata o:title=""/>
                    <o:lock v:ext="edit" aspectratio="f"/>
                  </v:shape>
                  <v:shape id="下箭头 23" o:spid="_x0000_s1026" o:spt="67" type="#_x0000_t67" style="position:absolute;left:10591;top:3225;height:420;width:194;" fillcolor="#5B9BD5 [3204]" filled="t" stroked="t" coordsize="21600,21600" o:gfxdata="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2Pp65AAAA2wAA&#10;AA8AAAAAAAAAAQAgAAAAIgAAAGRycy9kb3ducmV2LnhtbFBLAQIUABQAAAAIAIdO4kAzLwWeOwAA&#10;ADkAAAAQAAAAAAAAAAEAIAAAAAgBAABkcnMvc2hhcGV4bWwueG1sUEsFBgAAAAAGAAYAWwEAALID&#10;AAAAAA==&#10;" adj="16612,5400">
                    <v:fill on="t" focussize="0,0"/>
                    <v:stroke weight="1pt" color="#41719C [3204]" miterlimit="8" joinstyle="miter"/>
                    <v:imagedata o:title=""/>
                    <o:lock v:ext="edit" aspectratio="f"/>
                  </v:shape>
                  <v:shape id="下箭头 24" o:spid="_x0000_s1026" o:spt="67" type="#_x0000_t67" style="position:absolute;left:10591;top:4245;height:420;width:194;" fillcolor="#5B9BD5 [3204]" filled="t" stroked="t" coordsize="21600,21600" o:gfxdata="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bBbsAAADb&#10;AAAADwAAAAAAAAABACAAAAAiAAAAZHJzL2Rvd25yZXYueG1sUEsBAhQAFAAAAAgAh07iQDMvBZ47&#10;AAAAOQAAABAAAAAAAAAAAQAgAAAACgEAAGRycy9zaGFwZXhtbC54bWxQSwUGAAAAAAYABgBbAQAA&#10;tAMAAAAA&#10;" adj="16612,5400">
                    <v:fill on="t" focussize="0,0"/>
                    <v:stroke weight="1pt" color="#41719C [3204]" miterlimit="8" joinstyle="miter"/>
                    <v:imagedata o:title=""/>
                    <o:lock v:ext="edit" aspectratio="f"/>
                  </v:shape>
                  <v:shape id="下箭头 25" o:spid="_x0000_s1026" o:spt="67" type="#_x0000_t67" style="position:absolute;left:10576;top:5565;height:420;width:194;" fillcolor="#5B9BD5 [3204]" filled="t" stroked="t" coordsize="21600,21600" o:gfxdata="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glD3e2AAAA2wAAAA8A&#10;AAAAAAAAAQAgAAAAIgAAAGRycy9kb3ducmV2LnhtbFBLAQIUABQAAAAIAIdO4kAzLwWeOwAAADkA&#10;AAAQAAAAAAAAAAEAIAAAAAUBAABkcnMvc2hhcGV4bWwueG1sUEsFBgAAAAAGAAYAWwEAAK8DAAAA&#10;AA==&#10;" adj="16612,5400">
                    <v:fill on="t" focussize="0,0"/>
                    <v:stroke weight="1pt" color="#41719C [3204]" miterlimit="8" joinstyle="miter"/>
                    <v:imagedata o:title=""/>
                    <o:lock v:ext="edit" aspectratio="f"/>
                  </v:shape>
                  <v:shape id="下箭头 28" o:spid="_x0000_s1026" o:spt="67" type="#_x0000_t67" style="position:absolute;left:10561;top:6840;height:420;width:194;" fillcolor="#5B9BD5 [3204]" filled="t" stroked="t" coordsize="21600,21600" o:gfxdata="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dpquy5AAAA2wAA&#10;AA8AAAAAAAAAAQAgAAAAIgAAAGRycy9kb3ducmV2LnhtbFBLAQIUABQAAAAIAIdO4kAzLwWeOwAA&#10;ADkAAAAQAAAAAAAAAAEAIAAAAAgBAABkcnMvc2hhcGV4bWwueG1sUEsFBgAAAAAGAAYAWwEAALID&#10;AAAAAA==&#10;" adj="16612,5400">
                    <v:fill on="t" focussize="0,0"/>
                    <v:stroke weight="1pt" color="#41719C [3204]" miterlimit="8" joinstyle="miter"/>
                    <v:imagedata o:title=""/>
                    <o:lock v:ext="edit" aspectratio="f"/>
                  </v:shape>
                  <v:shape id="下箭头 27" o:spid="_x0000_s1026" o:spt="67" type="#_x0000_t67" style="position:absolute;left:10576;top:9180;height:510;width:194;" fillcolor="#5B9BD5 [3204]" filled="t" stroked="t" coordsize="21600,21600" o:gfxdata="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MfBm8AAAA&#10;2wAAAA8AAAAAAAAAAQAgAAAAIgAAAGRycy9kb3ducmV2LnhtbFBLAQIUABQAAAAIAIdO4kAzLwWe&#10;OwAAADkAAAAQAAAAAAAAAAEAIAAAAAsBAABkcnMvc2hhcGV4bWwueG1sUEsFBgAAAAAGAAYAWwEA&#10;ALUDAAAAAA==&#10;" adj="17492,5400">
                    <v:fill on="t" focussize="0,0"/>
                    <v:stroke weight="1pt" color="#41719C [3204]" miterlimit="8" joinstyle="miter"/>
                    <v:imagedata o:title=""/>
                    <o:lock v:ext="edit" aspectratio="f"/>
                  </v:shape>
                  <v:shape id="下箭头 30" o:spid="_x0000_s1026" o:spt="67" type="#_x0000_t67" style="position:absolute;left:10576;top:8145;height:420;width:194;" fillcolor="#5B9BD5 [3204]" filled="t" stroked="t" coordsize="21600,21600" o:gfxdata="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y0vgvQAA&#10;ANsAAAAPAAAAAAAAAAEAIAAAACIAAABkcnMvZG93bnJldi54bWxQSwECFAAUAAAACACHTuJAMy8F&#10;njsAAAA5AAAAEAAAAAAAAAABACAAAAAMAQAAZHJzL3NoYXBleG1sLnhtbFBLBQYAAAAABgAGAFsB&#10;AAC2AwAAAAA=&#10;" adj="16612,5400">
                    <v:fill on="t" focussize="0,0"/>
                    <v:stroke weight="1pt" color="#41719C [3204]" miterlimit="8" joinstyle="miter"/>
                    <v:imagedata o:title=""/>
                    <o:lock v:ext="edit" aspectratio="f"/>
                  </v:shape>
                </v:group>
                <w10:wrap type="square"/>
              </v:group>
            </w:pict>
          </mc:Fallback>
        </mc:AlternateConten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开始报名后，学校务必在报名系统中尽快核对并修改好学籍转入时间（仅限转学学生填写）、三年学籍是否在本校</w:t>
      </w:r>
      <w:r>
        <w:rPr>
          <w:rFonts w:hint="eastAsia" w:ascii="仿宋_GB2312" w:hAnsi="仿宋_GB2312" w:eastAsia="仿宋_GB2312" w:cs="仿宋_GB2312"/>
          <w:sz w:val="32"/>
          <w:szCs w:val="32"/>
          <w:lang w:eastAsia="zh-CN"/>
        </w:rPr>
        <w:t>、三年学籍是否在本地</w:t>
      </w:r>
      <w:r>
        <w:rPr>
          <w:rFonts w:hint="eastAsia" w:ascii="仿宋_GB2312" w:hAnsi="仿宋_GB2312" w:eastAsia="仿宋_GB2312" w:cs="仿宋_GB2312"/>
          <w:sz w:val="32"/>
          <w:szCs w:val="32"/>
        </w:rPr>
        <w:t>、相片、监护人电话（用于学生首次登录设置密码）等信息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这些信息由学校审核更新，学生可以核对，但不能修改，</w:t>
      </w:r>
      <w:r>
        <w:rPr>
          <w:rFonts w:hint="eastAsia" w:ascii="仿宋_GB2312" w:hAnsi="仿宋_GB2312" w:eastAsia="仿宋_GB2312" w:cs="仿宋_GB2312"/>
          <w:sz w:val="32"/>
          <w:szCs w:val="32"/>
          <w:lang w:eastAsia="zh-CN"/>
        </w:rPr>
        <w:t>有疑义</w:t>
      </w:r>
      <w:r>
        <w:rPr>
          <w:rFonts w:hint="eastAsia" w:ascii="仿宋_GB2312" w:hAnsi="仿宋_GB2312" w:eastAsia="仿宋_GB2312" w:cs="仿宋_GB2312"/>
          <w:sz w:val="32"/>
          <w:szCs w:val="32"/>
        </w:rPr>
        <w:t>，向学校申请审核更新。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批量导入数据时，学校可从“福州市中考中招信息系统”下载excel导入模板，根据模板格式导入由学校负责修改的报名信息项（其它信息项也可一起导入后，再由学生核对修改）。学生相片以“学籍辅号.jpg”为文件名</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打包成zip格式上传，每张相片不超过50KB,以班级为单位上传打包好的zip文件，每个文件不超过5MB。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初三的中考报名主要由学生自主在系统中审核修改，个别无法修改的信息由学生上报学校审核修改。信息保存即默认报名，如要</w:t>
      </w:r>
      <w:r>
        <w:rPr>
          <w:rFonts w:hint="eastAsia" w:ascii="仿宋_GB2312" w:hAnsi="仿宋_GB2312" w:eastAsia="仿宋_GB2312" w:cs="仿宋_GB2312"/>
          <w:sz w:val="32"/>
          <w:szCs w:val="32"/>
          <w:lang w:eastAsia="zh-CN"/>
        </w:rPr>
        <w:t>撤销</w:t>
      </w:r>
      <w:r>
        <w:rPr>
          <w:rFonts w:hint="eastAsia" w:ascii="仿宋_GB2312" w:hAnsi="仿宋_GB2312" w:eastAsia="仿宋_GB2312" w:cs="仿宋_GB2312"/>
          <w:sz w:val="32"/>
          <w:szCs w:val="32"/>
        </w:rPr>
        <w:t>报名，需报学校</w:t>
      </w:r>
      <w:r>
        <w:rPr>
          <w:rFonts w:hint="eastAsia" w:ascii="仿宋_GB2312" w:hAnsi="仿宋_GB2312" w:eastAsia="仿宋_GB2312" w:cs="仿宋_GB2312"/>
          <w:sz w:val="32"/>
          <w:szCs w:val="32"/>
          <w:lang w:eastAsia="zh-CN"/>
        </w:rPr>
        <w:t>撤销</w:t>
      </w:r>
      <w:r>
        <w:rPr>
          <w:rFonts w:hint="eastAsia" w:ascii="仿宋_GB2312" w:hAnsi="仿宋_GB2312" w:eastAsia="仿宋_GB2312" w:cs="仿宋_GB2312"/>
          <w:sz w:val="32"/>
          <w:szCs w:val="32"/>
        </w:rPr>
        <w:t>。初二及初三的地生考试报名由学校负责在系统中完成报名。报名截止后</w:t>
      </w:r>
      <w:r>
        <w:rPr>
          <w:rFonts w:hint="eastAsia" w:ascii="仿宋_GB2312" w:hAnsi="仿宋_GB2312" w:eastAsia="仿宋_GB2312" w:cs="仿宋_GB2312"/>
          <w:sz w:val="32"/>
          <w:szCs w:val="32"/>
          <w:lang w:eastAsia="zh-CN"/>
        </w:rPr>
        <w:t>，如学生在线下签字确认时发现</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有误，需上报学校</w:t>
      </w:r>
      <w:r>
        <w:rPr>
          <w:rFonts w:hint="eastAsia" w:ascii="仿宋_GB2312" w:hAnsi="仿宋_GB2312" w:eastAsia="仿宋_GB2312" w:cs="仿宋_GB2312"/>
          <w:sz w:val="32"/>
          <w:szCs w:val="32"/>
        </w:rPr>
        <w:t>修改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学生只有在提交中考报名信息后，方可进入初三体育中考报名，否则将无法进行体育项目报名。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报名时间截止后，系统生成准考证号，并开放初三中考报名信息确认表打印，初二及初三的地生考试没有报名表，但学校要打印以班级为单位的相片册并张贴班级核对。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学生如对初二地理、生物成绩</w:t>
      </w:r>
      <w:r>
        <w:rPr>
          <w:rFonts w:hint="eastAsia" w:ascii="仿宋_GB2312" w:hAnsi="仿宋_GB2312" w:eastAsia="仿宋_GB2312" w:cs="仿宋_GB2312"/>
          <w:sz w:val="32"/>
          <w:szCs w:val="32"/>
          <w:lang w:eastAsia="zh-CN"/>
        </w:rPr>
        <w:t>有疑义</w:t>
      </w:r>
      <w:r>
        <w:rPr>
          <w:rFonts w:hint="eastAsia" w:ascii="仿宋_GB2312" w:hAnsi="仿宋_GB2312" w:eastAsia="仿宋_GB2312" w:cs="仿宋_GB2312"/>
          <w:sz w:val="32"/>
          <w:szCs w:val="32"/>
        </w:rPr>
        <w:t>，可联系学校上报中招办查询。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学籍在福州地区回原籍报考的学生，报名信息由学籍所在校导入系统，确认户籍信息无误后，点击回原籍按钮，系统会自动把考生信息移到该生户籍所属县（市）区中招办，考生可在户籍所属县（市）区中招办报名。学籍校可以在查询统计菜单中查询这些学生的中考成绩及录取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外地回原籍考生及</w:t>
      </w:r>
      <w:r>
        <w:rPr>
          <w:rFonts w:hint="eastAsia" w:ascii="仿宋_GB2312" w:hAnsi="仿宋_GB2312" w:eastAsia="仿宋_GB2312" w:cs="仿宋_GB2312"/>
          <w:sz w:val="32"/>
          <w:szCs w:val="32"/>
          <w:lang w:eastAsia="zh-CN"/>
        </w:rPr>
        <w:t>社会考生</w:t>
      </w:r>
      <w:r>
        <w:rPr>
          <w:rFonts w:hint="eastAsia" w:ascii="仿宋_GB2312" w:hAnsi="仿宋_GB2312" w:eastAsia="仿宋_GB2312" w:cs="仿宋_GB2312"/>
          <w:sz w:val="32"/>
          <w:szCs w:val="32"/>
        </w:rPr>
        <w:t>的信息由县（市）区中招办录入后，再由学生登录报名。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报名表</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“是否中国国籍”</w:t>
      </w:r>
      <w:r>
        <w:rPr>
          <w:rFonts w:hint="eastAsia" w:ascii="仿宋_GB2312" w:hAnsi="仿宋_GB2312" w:eastAsia="仿宋_GB2312" w:cs="仿宋_GB2312"/>
          <w:sz w:val="32"/>
          <w:szCs w:val="32"/>
          <w:lang w:eastAsia="zh-CN"/>
        </w:rPr>
        <w:t>一栏，</w:t>
      </w:r>
      <w:r>
        <w:rPr>
          <w:rFonts w:hint="eastAsia" w:ascii="仿宋_GB2312" w:hAnsi="仿宋_GB2312" w:eastAsia="仿宋_GB2312" w:cs="仿宋_GB2312"/>
          <w:sz w:val="32"/>
          <w:szCs w:val="32"/>
        </w:rPr>
        <w:t>如选“否”，“户籍所在县（市）区”一栏</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填写“外国国籍”，</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“户籍地派出所”</w:t>
      </w:r>
      <w:r>
        <w:rPr>
          <w:rFonts w:hint="eastAsia" w:ascii="仿宋_GB2312" w:hAnsi="仿宋_GB2312" w:eastAsia="仿宋_GB2312" w:cs="仿宋_GB2312"/>
          <w:sz w:val="32"/>
          <w:szCs w:val="32"/>
          <w:lang w:eastAsia="zh-CN"/>
        </w:rPr>
        <w:t>需手动填“无”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本次报名数据不含定向生资格、综合素质评价及考查科成绩的导入，这三个数据具体导入时间另行通知，但最迟必须在</w:t>
      </w:r>
      <w:r>
        <w:rPr>
          <w:rFonts w:hint="eastAsia" w:ascii="仿宋_GB2312" w:hAnsi="仿宋_GB2312" w:eastAsia="仿宋_GB2312" w:cs="仿宋_GB2312"/>
          <w:sz w:val="32"/>
          <w:szCs w:val="32"/>
          <w:lang w:eastAsia="zh-CN"/>
        </w:rPr>
        <w:t>填</w:t>
      </w:r>
      <w:r>
        <w:rPr>
          <w:rFonts w:hint="eastAsia" w:ascii="仿宋_GB2312" w:hAnsi="仿宋_GB2312" w:eastAsia="仿宋_GB2312" w:cs="仿宋_GB2312"/>
          <w:sz w:val="32"/>
          <w:szCs w:val="32"/>
        </w:rPr>
        <w:t>报志愿前完成数据的导入工作。</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回原籍考生的综合素质等级评价由学籍所在校负责录入</w:t>
      </w:r>
      <w:r>
        <w:rPr>
          <w:rFonts w:hint="eastAsia" w:ascii="仿宋_GB2312" w:hAnsi="仿宋_GB2312" w:eastAsia="仿宋_GB2312" w:cs="仿宋_GB2312"/>
          <w:sz w:val="32"/>
          <w:szCs w:val="32"/>
          <w:lang w:eastAsia="zh-CN"/>
        </w:rPr>
        <w:t>，非本市</w:t>
      </w:r>
      <w:r>
        <w:rPr>
          <w:rFonts w:hint="eastAsia" w:ascii="仿宋_GB2312" w:hAnsi="仿宋_GB2312" w:eastAsia="仿宋_GB2312" w:cs="仿宋_GB2312"/>
          <w:sz w:val="32"/>
          <w:szCs w:val="32"/>
        </w:rPr>
        <w:t>回原籍考生的综合素质等级评价由学籍所在校负责</w:t>
      </w:r>
      <w:r>
        <w:rPr>
          <w:rFonts w:hint="eastAsia" w:ascii="仿宋_GB2312" w:hAnsi="仿宋_GB2312" w:eastAsia="仿宋_GB2312" w:cs="仿宋_GB2312"/>
          <w:sz w:val="32"/>
          <w:szCs w:val="32"/>
          <w:lang w:eastAsia="zh-CN"/>
        </w:rPr>
        <w:t>提供证明，户籍所在地的县（市）区中招办负责录入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户籍代码使用全省统一的四位代码（详见</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11点：</w:t>
      </w:r>
      <w:r>
        <w:rPr>
          <w:rFonts w:hint="eastAsia" w:ascii="仿宋_GB2312" w:hAnsi="仿宋_GB2312" w:eastAsia="仿宋_GB2312" w:cs="仿宋_GB2312"/>
          <w:sz w:val="32"/>
          <w:szCs w:val="32"/>
        </w:rPr>
        <w:t>中考报名户籍代码表）；姓名中的生僻字使用大写汉语拼音代替；</w:t>
      </w:r>
      <w:r>
        <w:rPr>
          <w:rFonts w:hint="eastAsia" w:ascii="仿宋_GB2312" w:hAnsi="仿宋_GB2312" w:eastAsia="仿宋_GB2312" w:cs="仿宋_GB2312"/>
          <w:sz w:val="32"/>
          <w:szCs w:val="32"/>
          <w:lang w:eastAsia="zh-CN"/>
        </w:rPr>
        <w:t>证件类型可选择身份证、港澳居民往来内地通行证、台湾居民往来大陆通行证、港澳台居民居住证、护照等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报名信息提交后，请学校务必在查询统计菜单中核对初二</w:t>
      </w:r>
      <w:r>
        <w:rPr>
          <w:rFonts w:hint="eastAsia" w:ascii="仿宋_GB2312" w:hAnsi="仿宋_GB2312" w:eastAsia="仿宋_GB2312" w:cs="仿宋_GB2312"/>
          <w:sz w:val="32"/>
          <w:szCs w:val="32"/>
          <w:lang w:eastAsia="zh-CN"/>
        </w:rPr>
        <w:t>地理生物</w:t>
      </w:r>
      <w:r>
        <w:rPr>
          <w:rFonts w:hint="eastAsia" w:ascii="仿宋_GB2312" w:hAnsi="仿宋_GB2312" w:eastAsia="仿宋_GB2312" w:cs="仿宋_GB2312"/>
          <w:sz w:val="32"/>
          <w:szCs w:val="32"/>
        </w:rPr>
        <w:t>考试、初三中考</w:t>
      </w:r>
      <w:r>
        <w:rPr>
          <w:rFonts w:hint="eastAsia" w:ascii="仿宋_GB2312" w:hAnsi="仿宋_GB2312" w:eastAsia="仿宋_GB2312" w:cs="仿宋_GB2312"/>
          <w:sz w:val="32"/>
          <w:szCs w:val="32"/>
          <w:lang w:eastAsia="zh-CN"/>
        </w:rPr>
        <w:t>报名人数</w:t>
      </w:r>
      <w:r>
        <w:rPr>
          <w:rFonts w:hint="eastAsia" w:ascii="仿宋_GB2312" w:hAnsi="仿宋_GB2312" w:eastAsia="仿宋_GB2312" w:cs="仿宋_GB2312"/>
          <w:sz w:val="32"/>
          <w:szCs w:val="32"/>
        </w:rPr>
        <w:t>及初三</w:t>
      </w:r>
      <w:r>
        <w:rPr>
          <w:rFonts w:hint="eastAsia" w:ascii="仿宋_GB2312" w:hAnsi="仿宋_GB2312" w:eastAsia="仿宋_GB2312" w:cs="仿宋_GB2312"/>
          <w:sz w:val="32"/>
          <w:szCs w:val="32"/>
          <w:lang w:eastAsia="zh-CN"/>
        </w:rPr>
        <w:t>地理生物</w:t>
      </w:r>
      <w:r>
        <w:rPr>
          <w:rFonts w:hint="eastAsia" w:ascii="仿宋_GB2312" w:hAnsi="仿宋_GB2312" w:eastAsia="仿宋_GB2312" w:cs="仿宋_GB2312"/>
          <w:sz w:val="32"/>
          <w:szCs w:val="32"/>
        </w:rPr>
        <w:t>未考学生人数是否有误。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报名表中的“三年学籍是否在本校”</w:t>
      </w:r>
      <w:r>
        <w:rPr>
          <w:rFonts w:hint="eastAsia" w:ascii="仿宋_GB2312" w:hAnsi="仿宋_GB2312" w:eastAsia="仿宋_GB2312" w:cs="仿宋_GB2312"/>
          <w:sz w:val="32"/>
          <w:szCs w:val="32"/>
          <w:lang w:eastAsia="zh-CN"/>
        </w:rPr>
        <w:t>、“三年学籍是否在本地”</w:t>
      </w:r>
      <w:r>
        <w:rPr>
          <w:rFonts w:hint="eastAsia" w:ascii="仿宋_GB2312" w:hAnsi="仿宋_GB2312" w:eastAsia="仿宋_GB2312" w:cs="仿宋_GB2312"/>
          <w:sz w:val="32"/>
          <w:szCs w:val="32"/>
        </w:rPr>
        <w:t>只需选择“是”或“否”。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分别指福州</w:t>
      </w:r>
      <w:r>
        <w:rPr>
          <w:rFonts w:hint="eastAsia" w:ascii="仿宋_GB2312" w:hAnsi="仿宋_GB2312" w:eastAsia="仿宋_GB2312" w:cs="仿宋_GB2312"/>
          <w:sz w:val="32"/>
          <w:szCs w:val="32"/>
          <w:lang w:eastAsia="zh-CN"/>
        </w:rPr>
        <w:t>六城区</w:t>
      </w:r>
      <w:r>
        <w:rPr>
          <w:rFonts w:hint="eastAsia" w:ascii="仿宋_GB2312" w:hAnsi="仿宋_GB2312" w:eastAsia="仿宋_GB2312" w:cs="仿宋_GB2312"/>
          <w:sz w:val="32"/>
          <w:szCs w:val="32"/>
        </w:rPr>
        <w:t>、闽侯</w:t>
      </w:r>
      <w:r>
        <w:rPr>
          <w:rFonts w:hint="eastAsia" w:ascii="仿宋_GB2312" w:hAnsi="仿宋_GB2312" w:eastAsia="仿宋_GB2312" w:cs="仿宋_GB2312"/>
          <w:sz w:val="32"/>
          <w:szCs w:val="32"/>
          <w:lang w:eastAsia="zh-CN"/>
        </w:rPr>
        <w:t>（含高新区）</w:t>
      </w:r>
      <w:r>
        <w:rPr>
          <w:rFonts w:hint="eastAsia" w:ascii="仿宋_GB2312" w:hAnsi="仿宋_GB2312" w:eastAsia="仿宋_GB2312" w:cs="仿宋_GB2312"/>
          <w:sz w:val="32"/>
          <w:szCs w:val="32"/>
        </w:rPr>
        <w:t>、闽清、福清、永泰、连江和罗源等七个区域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w:t>
      </w:r>
      <w:r>
        <w:rPr>
          <w:rFonts w:hint="eastAsia" w:ascii="仿宋_GB2312" w:hAnsi="仿宋_GB2312" w:eastAsia="仿宋_GB2312" w:cs="仿宋_GB2312"/>
          <w:sz w:val="32"/>
          <w:szCs w:val="32"/>
          <w:lang w:eastAsia="zh-CN"/>
        </w:rPr>
        <w:t>两项中有一项及以上</w:t>
      </w:r>
      <w:r>
        <w:rPr>
          <w:rFonts w:hint="eastAsia" w:ascii="仿宋_GB2312" w:hAnsi="仿宋_GB2312" w:eastAsia="仿宋_GB2312" w:cs="仿宋_GB2312"/>
          <w:sz w:val="32"/>
          <w:szCs w:val="32"/>
        </w:rPr>
        <w:t>选择“否”，则必须填写“学籍转入时间情况”，</w:t>
      </w:r>
      <w:r>
        <w:rPr>
          <w:rFonts w:hint="eastAsia" w:ascii="仿宋_GB2312" w:hAnsi="仿宋_GB2312" w:eastAsia="仿宋_GB2312" w:cs="仿宋_GB2312"/>
          <w:sz w:val="32"/>
          <w:szCs w:val="32"/>
          <w:lang w:eastAsia="zh-CN"/>
        </w:rPr>
        <w:t>如果两项均</w:t>
      </w:r>
      <w:r>
        <w:rPr>
          <w:rFonts w:hint="eastAsia" w:ascii="仿宋_GB2312" w:hAnsi="仿宋_GB2312" w:eastAsia="仿宋_GB2312" w:cs="仿宋_GB2312"/>
          <w:sz w:val="32"/>
          <w:szCs w:val="32"/>
        </w:rPr>
        <w:t>选择“是”，则不必填写“学籍转入时间情况”。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中考报名户籍代码表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0102-鼓楼区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0103-台江区  0104-仓山区  0105-马尾区  0111-晋安区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0121-闽侯县  0122-连江县  0123-罗源县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0124-闽清县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0125-永泰县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0128-平潭综合实验区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0181-福清市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0182-长乐</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0203-思明区 0206-湖里区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0208-海沧区  0211-集美区  0212-同安区  0213-翔安区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0302-城厢区  0303-涵江区  0304-荔城区  0305-秀屿区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0322-仙游县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0403-三元区 0421-明溪县  0423-清流县  0424-宁化县  0425-大田县  0426-尤溪县 0427-沙县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0428-将乐县  0429-泰宁县  0430-建宁县  0481-永安市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0502-鲤城区  0503-丰泽区  0504-洛江区  0505-泉港区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0521-惠安县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0524-安溪县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0525-永春县 0526-德化县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0527-金门县  0581-石狮市  0582-晋江市  0583-南安市  0602-芗城区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0603-龙文区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0608-漳州台商投资区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0622-云霄县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0623-漳浦县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0624-诏安县  0625-长泰县  0626-东山县  0627-南靖县  0628-平和县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0629-华安县  0681-龙海</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0702-延平区  0721-顺昌县  0722-浦城县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0723-光泽县  0724-松溪县  0725-政和县  0781-邵武市  0782-武夷山市 0783-建瓯市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0784-建阳</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  0802-新罗区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0821-长汀县  0822-永定</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0823-上杭县  0824-武平县  0825-连城县  0881-漳平市  0902-蕉城区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0925-霞浦县  0927-古田县  0928-屏南县  0929-寿宁县  0930-周宁县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0931-柘荣县  0981-福安市  0982-福鼎市  9901-外省户籍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9902-香港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9903-澳门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9904-台湾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9905-其它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9990-外国国籍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技术支持电话：</w:t>
      </w:r>
      <w:r>
        <w:rPr>
          <w:rFonts w:hint="eastAsia" w:ascii="仿宋_GB2312" w:hAnsi="仿宋_GB2312" w:eastAsia="仿宋_GB2312" w:cs="仿宋_GB2312"/>
          <w:sz w:val="32"/>
          <w:szCs w:val="32"/>
          <w:highlight w:val="none"/>
          <w:lang w:eastAsia="zh-CN"/>
        </w:rPr>
        <w:t>020-22127314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3月10日</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3月14日，上午</w:t>
      </w:r>
      <w:r>
        <w:rPr>
          <w:rFonts w:hint="eastAsia" w:ascii="仿宋_GB2312" w:hAnsi="仿宋_GB2312" w:eastAsia="仿宋_GB2312" w:cs="仿宋_GB2312"/>
          <w:sz w:val="32"/>
          <w:szCs w:val="32"/>
        </w:rPr>
        <w:t>8:30-12:00，</w:t>
      </w:r>
      <w:r>
        <w:rPr>
          <w:rFonts w:hint="eastAsia" w:ascii="仿宋_GB2312" w:hAnsi="仿宋_GB2312" w:eastAsia="仿宋_GB2312" w:cs="仿宋_GB2312"/>
          <w:sz w:val="32"/>
          <w:szCs w:val="32"/>
          <w:lang w:eastAsia="zh-CN"/>
        </w:rPr>
        <w:t>下午2:00-5:3</w:t>
      </w:r>
      <w:r>
        <w:rPr>
          <w:rFonts w:hint="eastAsia" w:ascii="仿宋_GB2312" w:hAnsi="仿宋_GB2312" w:eastAsia="仿宋_GB2312" w:cs="仿宋_GB2312"/>
          <w:sz w:val="32"/>
          <w:szCs w:val="32"/>
        </w:rPr>
        <w:t>0）</w:t>
      </w:r>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D4FAE"/>
    <w:multiLevelType w:val="singleLevel"/>
    <w:tmpl w:val="AB6D4FAE"/>
    <w:lvl w:ilvl="0" w:tentative="0">
      <w:start w:val="2"/>
      <w:numFmt w:val="chineseCounting"/>
      <w:suff w:val="nothing"/>
      <w:lvlText w:val="%1、"/>
      <w:lvlJc w:val="left"/>
      <w:rPr>
        <w:rFonts w:hint="eastAsia"/>
      </w:rPr>
    </w:lvl>
  </w:abstractNum>
  <w:abstractNum w:abstractNumId="1">
    <w:nsid w:val="BBA640DD"/>
    <w:multiLevelType w:val="multilevel"/>
    <w:tmpl w:val="BBA640DD"/>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4AF21F7"/>
    <w:multiLevelType w:val="multilevel"/>
    <w:tmpl w:val="24AF21F7"/>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D4956"/>
    <w:rsid w:val="09B043BF"/>
    <w:rsid w:val="0FDFABBC"/>
    <w:rsid w:val="0FFF0B4F"/>
    <w:rsid w:val="0FFF59BE"/>
    <w:rsid w:val="12DE5A77"/>
    <w:rsid w:val="134C457A"/>
    <w:rsid w:val="2B5E44DC"/>
    <w:rsid w:val="2F9F7E9D"/>
    <w:rsid w:val="32BD4956"/>
    <w:rsid w:val="3FDB583E"/>
    <w:rsid w:val="3FFF3C2D"/>
    <w:rsid w:val="405F1654"/>
    <w:rsid w:val="4D6B1D59"/>
    <w:rsid w:val="4F2C695D"/>
    <w:rsid w:val="4FDBE621"/>
    <w:rsid w:val="57FD3EA5"/>
    <w:rsid w:val="5D8919DB"/>
    <w:rsid w:val="5FF7AD9D"/>
    <w:rsid w:val="67BE6D06"/>
    <w:rsid w:val="6ABF2A24"/>
    <w:rsid w:val="6E1B84DE"/>
    <w:rsid w:val="6F0C1156"/>
    <w:rsid w:val="6FF7B8DF"/>
    <w:rsid w:val="767C31B4"/>
    <w:rsid w:val="7A93D616"/>
    <w:rsid w:val="7AEEFF52"/>
    <w:rsid w:val="7BDEDBCD"/>
    <w:rsid w:val="7CF6674D"/>
    <w:rsid w:val="A7BC6FB7"/>
    <w:rsid w:val="AD2C6ABA"/>
    <w:rsid w:val="AE56A5B4"/>
    <w:rsid w:val="BBAF691F"/>
    <w:rsid w:val="BD379830"/>
    <w:rsid w:val="BEFF5E5A"/>
    <w:rsid w:val="BF37EA79"/>
    <w:rsid w:val="BFF3AAFD"/>
    <w:rsid w:val="C7EB4120"/>
    <w:rsid w:val="CAF9A19C"/>
    <w:rsid w:val="CFFFB308"/>
    <w:rsid w:val="D5E6F0BC"/>
    <w:rsid w:val="D7FBD31C"/>
    <w:rsid w:val="DCF6BAA8"/>
    <w:rsid w:val="DDE80E47"/>
    <w:rsid w:val="DE8C854F"/>
    <w:rsid w:val="DEEF518B"/>
    <w:rsid w:val="EBEF7263"/>
    <w:rsid w:val="EDFE26E4"/>
    <w:rsid w:val="F5ED0EA0"/>
    <w:rsid w:val="F61E6316"/>
    <w:rsid w:val="F7BFE41D"/>
    <w:rsid w:val="FA189A79"/>
    <w:rsid w:val="FDF92B6C"/>
    <w:rsid w:val="FED777A2"/>
    <w:rsid w:val="FEEFBB94"/>
    <w:rsid w:val="FF57C606"/>
    <w:rsid w:val="FF6A9B96"/>
    <w:rsid w:val="FFEF2A25"/>
    <w:rsid w:val="FFFFB9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asdfas</Company>
  <Pages>6</Pages>
  <Words>2200</Words>
  <Characters>2708</Characters>
  <Lines>0</Lines>
  <Paragraphs>0</Paragraphs>
  <TotalTime>91</TotalTime>
  <ScaleCrop>false</ScaleCrop>
  <LinksUpToDate>false</LinksUpToDate>
  <CharactersWithSpaces>2905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2022-03-14T20:19:00Z</dcterms:created>
  <dc:creator>五月</dc:creator>
  <cp:lastModifiedBy>lenovo</cp:lastModifiedBy>
  <cp:lastPrinted>2025-03-07T03:38:00Z</cp:lastPrinted>
  <dcterms:modified xsi:type="dcterms:W3CDTF">2025-08-05T03:13:44Z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79A4029D99F7408E8983B7DC8DDAC9A7</vt:lpwstr>
  </property>
</Properties>
</file>