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3844832">
      <w:pPr>
        <w:keepNext w:val="0"/>
        <w:keepLines w:val="0"/>
        <w:pageBreakBefore w:val="0"/>
        <w:widowControl w:val="0"/>
        <w:kinsoku/>
        <w:wordWrap/>
        <w:overflowPunct/>
        <w:topLinePunct w:val="0"/>
        <w:autoSpaceDE/>
        <w:autoSpaceDN/>
        <w:bidi w:val="0"/>
        <w:adjustRightInd/>
        <w:snapToGrid/>
        <w:spacing w:beforeAutospacing="0" w:afterAutospacing="0" w:line="560" w:lineRule="exact"/>
        <w:textAlignment w:val="auto"/>
        <w:rPr>
          <w:rFonts w:hint="eastAsia" w:ascii="方正仿宋_GB2312" w:hAnsi="方正仿宋_GB2312" w:eastAsia="方正仿宋_GB2312" w:cs="方正仿宋_GB2312"/>
          <w:sz w:val="30"/>
          <w:szCs w:val="30"/>
          <w:lang w:val="en-US" w:eastAsia="zh-CN"/>
        </w:rPr>
      </w:pPr>
      <w:r>
        <w:rPr>
          <w:rFonts w:hint="eastAsia" w:ascii="方正仿宋_GB2312" w:hAnsi="方正仿宋_GB2312" w:eastAsia="方正仿宋_GB2312" w:cs="方正仿宋_GB2312"/>
          <w:sz w:val="30"/>
          <w:szCs w:val="30"/>
        </w:rPr>
        <w:t>附件</w:t>
      </w:r>
      <w:r>
        <w:rPr>
          <w:rFonts w:hint="eastAsia" w:ascii="方正仿宋_GB2312" w:hAnsi="方正仿宋_GB2312" w:eastAsia="方正仿宋_GB2312" w:cs="方正仿宋_GB2312"/>
          <w:sz w:val="30"/>
          <w:szCs w:val="30"/>
          <w:lang w:val="en-US" w:eastAsia="zh-CN"/>
        </w:rPr>
        <w:t>1</w:t>
      </w:r>
    </w:p>
    <w:p w14:paraId="5399D5F2">
      <w:pPr>
        <w:keepNext w:val="0"/>
        <w:keepLines w:val="0"/>
        <w:pageBreakBefore w:val="0"/>
        <w:widowControl w:val="0"/>
        <w:kinsoku/>
        <w:wordWrap/>
        <w:overflowPunct/>
        <w:topLinePunct w:val="0"/>
        <w:autoSpaceDE/>
        <w:autoSpaceDN/>
        <w:bidi w:val="0"/>
        <w:adjustRightInd/>
        <w:snapToGrid/>
        <w:spacing w:beforeAutospacing="0" w:afterAutospacing="0" w:line="560" w:lineRule="exact"/>
        <w:jc w:val="center"/>
        <w:textAlignment w:val="auto"/>
        <w:rPr>
          <w:rFonts w:hint="eastAsia" w:ascii="方正仿宋_GB2312" w:hAnsi="方正仿宋_GB2312" w:eastAsia="方正仿宋_GB2312" w:cs="方正仿宋_GB2312"/>
          <w:b/>
          <w:bCs/>
          <w:sz w:val="44"/>
          <w:szCs w:val="44"/>
        </w:rPr>
      </w:pPr>
      <w:r>
        <w:rPr>
          <w:rFonts w:hint="eastAsia" w:ascii="方正仿宋_GB2312" w:hAnsi="方正仿宋_GB2312" w:eastAsia="方正仿宋_GB2312" w:cs="方正仿宋_GB2312"/>
          <w:b/>
          <w:bCs/>
          <w:sz w:val="44"/>
          <w:szCs w:val="44"/>
        </w:rPr>
        <w:t>资格承诺函</w:t>
      </w:r>
    </w:p>
    <w:p w14:paraId="7DAD6527">
      <w:pPr>
        <w:keepNext w:val="0"/>
        <w:keepLines w:val="0"/>
        <w:pageBreakBefore w:val="0"/>
        <w:widowControl w:val="0"/>
        <w:kinsoku/>
        <w:wordWrap/>
        <w:overflowPunct/>
        <w:topLinePunct w:val="0"/>
        <w:autoSpaceDE/>
        <w:autoSpaceDN/>
        <w:bidi w:val="0"/>
        <w:adjustRightInd/>
        <w:snapToGrid/>
        <w:spacing w:beforeAutospacing="0" w:afterAutospacing="0" w:line="560" w:lineRule="exact"/>
        <w:textAlignment w:val="auto"/>
        <w:rPr>
          <w:rFonts w:hint="eastAsia" w:ascii="方正仿宋_GB2312" w:hAnsi="方正仿宋_GB2312" w:eastAsia="方正仿宋_GB2312" w:cs="方正仿宋_GB2312"/>
          <w:sz w:val="30"/>
          <w:szCs w:val="30"/>
        </w:rPr>
      </w:pPr>
    </w:p>
    <w:p w14:paraId="059D70B8">
      <w:pPr>
        <w:keepNext w:val="0"/>
        <w:keepLines w:val="0"/>
        <w:pageBreakBefore w:val="0"/>
        <w:widowControl w:val="0"/>
        <w:kinsoku/>
        <w:wordWrap/>
        <w:overflowPunct/>
        <w:topLinePunct w:val="0"/>
        <w:autoSpaceDE/>
        <w:autoSpaceDN/>
        <w:bidi w:val="0"/>
        <w:adjustRightInd/>
        <w:snapToGrid/>
        <w:spacing w:beforeAutospacing="0" w:afterAutospacing="0" w:line="560" w:lineRule="exact"/>
        <w:textAlignment w:val="auto"/>
        <w:rPr>
          <w:rFonts w:hint="eastAsia" w:ascii="方正仿宋_GB2312" w:hAnsi="方正仿宋_GB2312" w:eastAsia="方正仿宋_GB2312" w:cs="方正仿宋_GB2312"/>
          <w:sz w:val="30"/>
          <w:szCs w:val="30"/>
          <w:u w:val="single"/>
        </w:rPr>
      </w:pPr>
      <w:r>
        <w:rPr>
          <w:rFonts w:hint="eastAsia" w:ascii="方正仿宋_GB2312" w:hAnsi="方正仿宋_GB2312" w:eastAsia="方正仿宋_GB2312" w:cs="方正仿宋_GB2312"/>
          <w:sz w:val="30"/>
          <w:szCs w:val="30"/>
        </w:rPr>
        <w:t>致：</w:t>
      </w:r>
      <w:r>
        <w:rPr>
          <w:rFonts w:hint="eastAsia" w:ascii="方正仿宋_GB2312" w:hAnsi="方正仿宋_GB2312" w:eastAsia="方正仿宋_GB2312" w:cs="方正仿宋_GB2312"/>
          <w:sz w:val="30"/>
          <w:szCs w:val="30"/>
          <w:u w:val="single"/>
          <w:lang w:val="en-US" w:eastAsia="zh-CN"/>
        </w:rPr>
        <w:t>福州市鼓楼区城建投资发展集团有限公司</w:t>
      </w:r>
      <w:r>
        <w:rPr>
          <w:rFonts w:hint="eastAsia" w:ascii="方正仿宋_GB2312" w:hAnsi="方正仿宋_GB2312" w:eastAsia="方正仿宋_GB2312" w:cs="方正仿宋_GB2312"/>
          <w:sz w:val="30"/>
          <w:szCs w:val="30"/>
          <w:u w:val="single"/>
        </w:rPr>
        <w:t xml:space="preserve"> </w:t>
      </w:r>
    </w:p>
    <w:p w14:paraId="5CDCCCFA">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600" w:firstLineChars="200"/>
        <w:textAlignment w:val="auto"/>
        <w:rPr>
          <w:rFonts w:hint="eastAsia" w:ascii="方正仿宋_GB2312" w:hAnsi="方正仿宋_GB2312" w:eastAsia="方正仿宋_GB2312" w:cs="方正仿宋_GB2312"/>
          <w:sz w:val="30"/>
          <w:szCs w:val="30"/>
        </w:rPr>
      </w:pPr>
      <w:r>
        <w:rPr>
          <w:rFonts w:hint="eastAsia" w:ascii="方正仿宋_GB2312" w:hAnsi="方正仿宋_GB2312" w:eastAsia="方正仿宋_GB2312" w:cs="方正仿宋_GB2312"/>
          <w:sz w:val="30"/>
          <w:szCs w:val="30"/>
        </w:rPr>
        <w:t>我单位参与</w:t>
      </w:r>
      <w:r>
        <w:rPr>
          <w:rFonts w:hint="eastAsia" w:ascii="方正仿宋_GB2312" w:hAnsi="方正仿宋_GB2312" w:eastAsia="方正仿宋_GB2312" w:cs="方正仿宋_GB2312"/>
          <w:sz w:val="30"/>
          <w:szCs w:val="30"/>
          <w:u w:val="single"/>
        </w:rPr>
        <w:t xml:space="preserve">  （项目名称）  </w:t>
      </w:r>
      <w:r>
        <w:rPr>
          <w:rFonts w:hint="eastAsia" w:ascii="方正仿宋_GB2312" w:hAnsi="方正仿宋_GB2312" w:eastAsia="方正仿宋_GB2312" w:cs="方正仿宋_GB2312"/>
          <w:sz w:val="30"/>
          <w:szCs w:val="30"/>
          <w:u w:val="single"/>
          <w:lang w:val="en-US" w:eastAsia="zh-CN"/>
        </w:rPr>
        <w:t xml:space="preserve">  </w:t>
      </w:r>
      <w:r>
        <w:rPr>
          <w:rFonts w:hint="eastAsia" w:ascii="方正仿宋_GB2312" w:hAnsi="方正仿宋_GB2312" w:eastAsia="方正仿宋_GB2312" w:cs="方正仿宋_GB2312"/>
          <w:sz w:val="30"/>
          <w:szCs w:val="30"/>
          <w:u w:val="single"/>
        </w:rPr>
        <w:t xml:space="preserve">  </w:t>
      </w:r>
      <w:r>
        <w:rPr>
          <w:rFonts w:hint="eastAsia" w:ascii="方正仿宋_GB2312" w:hAnsi="方正仿宋_GB2312" w:eastAsia="方正仿宋_GB2312" w:cs="方正仿宋_GB2312"/>
          <w:sz w:val="30"/>
          <w:szCs w:val="30"/>
        </w:rPr>
        <w:t>项目的</w:t>
      </w:r>
      <w:r>
        <w:rPr>
          <w:rFonts w:hint="eastAsia" w:ascii="方正仿宋_GB2312" w:hAnsi="方正仿宋_GB2312" w:eastAsia="方正仿宋_GB2312" w:cs="方正仿宋_GB2312"/>
          <w:sz w:val="30"/>
          <w:szCs w:val="30"/>
          <w:lang w:eastAsia="zh-CN"/>
        </w:rPr>
        <w:t>监理单位选取</w:t>
      </w:r>
      <w:r>
        <w:rPr>
          <w:rFonts w:hint="eastAsia" w:ascii="方正仿宋_GB2312" w:hAnsi="方正仿宋_GB2312" w:eastAsia="方正仿宋_GB2312" w:cs="方正仿宋_GB2312"/>
          <w:sz w:val="30"/>
          <w:szCs w:val="30"/>
        </w:rPr>
        <w:t>活动，现承诺如下：</w:t>
      </w:r>
    </w:p>
    <w:p w14:paraId="1F405380">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600" w:firstLineChars="200"/>
        <w:textAlignment w:val="auto"/>
        <w:rPr>
          <w:rFonts w:hint="eastAsia" w:ascii="方正仿宋_GB2312" w:hAnsi="方正仿宋_GB2312" w:eastAsia="方正仿宋_GB2312" w:cs="方正仿宋_GB2312"/>
          <w:sz w:val="30"/>
          <w:szCs w:val="30"/>
        </w:rPr>
      </w:pPr>
      <w:r>
        <w:rPr>
          <w:rFonts w:hint="eastAsia" w:ascii="方正仿宋_GB2312" w:hAnsi="方正仿宋_GB2312" w:eastAsia="方正仿宋_GB2312" w:cs="方正仿宋_GB2312"/>
          <w:sz w:val="30"/>
          <w:szCs w:val="30"/>
        </w:rPr>
        <w:t>1.我单位具有符合采购文件资格要求的财务状况报告。</w:t>
      </w:r>
    </w:p>
    <w:p w14:paraId="28B173D8">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600" w:firstLineChars="200"/>
        <w:textAlignment w:val="auto"/>
        <w:rPr>
          <w:rFonts w:hint="eastAsia" w:ascii="方正仿宋_GB2312" w:hAnsi="方正仿宋_GB2312" w:eastAsia="方正仿宋_GB2312" w:cs="方正仿宋_GB2312"/>
          <w:sz w:val="30"/>
          <w:szCs w:val="30"/>
        </w:rPr>
      </w:pPr>
      <w:r>
        <w:rPr>
          <w:rFonts w:hint="eastAsia" w:ascii="方正仿宋_GB2312" w:hAnsi="方正仿宋_GB2312" w:eastAsia="方正仿宋_GB2312" w:cs="方正仿宋_GB2312"/>
          <w:sz w:val="30"/>
          <w:szCs w:val="30"/>
        </w:rPr>
        <w:t>2.我单位具有符合采购文件资格要求的依法缴纳税收的相关证明材料。</w:t>
      </w:r>
    </w:p>
    <w:p w14:paraId="214FAA9A">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600" w:firstLineChars="200"/>
        <w:textAlignment w:val="auto"/>
        <w:rPr>
          <w:rFonts w:hint="eastAsia" w:ascii="方正仿宋_GB2312" w:hAnsi="方正仿宋_GB2312" w:eastAsia="方正仿宋_GB2312" w:cs="方正仿宋_GB2312"/>
          <w:sz w:val="30"/>
          <w:szCs w:val="30"/>
        </w:rPr>
      </w:pPr>
      <w:r>
        <w:rPr>
          <w:rFonts w:hint="eastAsia" w:ascii="方正仿宋_GB2312" w:hAnsi="方正仿宋_GB2312" w:eastAsia="方正仿宋_GB2312" w:cs="方正仿宋_GB2312"/>
          <w:sz w:val="30"/>
          <w:szCs w:val="30"/>
        </w:rPr>
        <w:t>3.我单位具有符合采购文件资格要求的依法缴纳社会保障资金的相关证明材料。</w:t>
      </w:r>
    </w:p>
    <w:p w14:paraId="4BB412C5">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600" w:firstLineChars="200"/>
        <w:textAlignment w:val="auto"/>
        <w:rPr>
          <w:rFonts w:hint="eastAsia" w:ascii="方正仿宋_GB2312" w:hAnsi="方正仿宋_GB2312" w:eastAsia="方正仿宋_GB2312" w:cs="方正仿宋_GB2312"/>
          <w:sz w:val="30"/>
          <w:szCs w:val="30"/>
        </w:rPr>
      </w:pPr>
      <w:r>
        <w:rPr>
          <w:rFonts w:hint="eastAsia" w:ascii="方正仿宋_GB2312" w:hAnsi="方正仿宋_GB2312" w:eastAsia="方正仿宋_GB2312" w:cs="方正仿宋_GB2312"/>
          <w:sz w:val="30"/>
          <w:szCs w:val="30"/>
        </w:rPr>
        <w:t>4.我单位</w:t>
      </w:r>
      <w:r>
        <w:rPr>
          <w:rFonts w:hint="eastAsia" w:ascii="方正仿宋_GB2312" w:hAnsi="方正仿宋_GB2312" w:eastAsia="方正仿宋_GB2312" w:cs="方正仿宋_GB2312"/>
          <w:kern w:val="0"/>
          <w:sz w:val="30"/>
          <w:szCs w:val="30"/>
          <w:shd w:val="clear" w:color="auto" w:fill="FFFFFF"/>
          <w:lang w:bidi="ar"/>
        </w:rPr>
        <w:t>未被依法禁止投标、未存在财产被冻结或接管的情况。</w:t>
      </w:r>
    </w:p>
    <w:p w14:paraId="2EFE83B7">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600" w:firstLineChars="200"/>
        <w:textAlignment w:val="auto"/>
        <w:rPr>
          <w:rFonts w:hint="eastAsia" w:ascii="方正仿宋_GB2312" w:hAnsi="方正仿宋_GB2312" w:eastAsia="方正仿宋_GB2312" w:cs="方正仿宋_GB2312"/>
          <w:sz w:val="30"/>
          <w:szCs w:val="30"/>
        </w:rPr>
      </w:pPr>
      <w:r>
        <w:rPr>
          <w:rFonts w:hint="eastAsia" w:ascii="方正仿宋_GB2312" w:hAnsi="方正仿宋_GB2312" w:eastAsia="方正仿宋_GB2312" w:cs="方正仿宋_GB2312"/>
          <w:sz w:val="30"/>
          <w:szCs w:val="30"/>
        </w:rPr>
        <w:t>若以上承诺不实，可取消我单位的投标或中标资格，我单位愿承担提供虚假材料谋取中标、成交的法律责任。</w:t>
      </w:r>
    </w:p>
    <w:p w14:paraId="4F00A92C">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600" w:firstLineChars="200"/>
        <w:textAlignment w:val="auto"/>
        <w:rPr>
          <w:rFonts w:hint="eastAsia" w:ascii="方正仿宋_GB2312" w:hAnsi="方正仿宋_GB2312" w:eastAsia="方正仿宋_GB2312" w:cs="方正仿宋_GB2312"/>
          <w:sz w:val="30"/>
          <w:szCs w:val="30"/>
          <w:lang w:eastAsia="zh-CN"/>
        </w:rPr>
      </w:pPr>
    </w:p>
    <w:p w14:paraId="61C04E97">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2100" w:firstLineChars="700"/>
        <w:textAlignment w:val="auto"/>
        <w:rPr>
          <w:rFonts w:hint="eastAsia" w:ascii="方正仿宋_GB2312" w:hAnsi="方正仿宋_GB2312" w:eastAsia="方正仿宋_GB2312" w:cs="方正仿宋_GB2312"/>
          <w:sz w:val="30"/>
          <w:szCs w:val="30"/>
          <w:lang w:eastAsia="zh-CN"/>
        </w:rPr>
      </w:pPr>
    </w:p>
    <w:p w14:paraId="12D28FFA">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2100" w:firstLineChars="700"/>
        <w:textAlignment w:val="auto"/>
        <w:rPr>
          <w:rFonts w:hint="eastAsia" w:ascii="方正仿宋_GB2312" w:hAnsi="方正仿宋_GB2312" w:eastAsia="方正仿宋_GB2312" w:cs="方正仿宋_GB2312"/>
          <w:sz w:val="30"/>
          <w:szCs w:val="30"/>
          <w:lang w:eastAsia="zh-CN"/>
        </w:rPr>
      </w:pPr>
    </w:p>
    <w:p w14:paraId="6E8DE206">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2100" w:firstLineChars="700"/>
        <w:textAlignment w:val="auto"/>
        <w:rPr>
          <w:rFonts w:hint="eastAsia" w:ascii="方正仿宋_GB2312" w:hAnsi="方正仿宋_GB2312" w:eastAsia="方正仿宋_GB2312" w:cs="方正仿宋_GB2312"/>
          <w:sz w:val="30"/>
          <w:szCs w:val="30"/>
          <w:u w:val="single"/>
        </w:rPr>
      </w:pPr>
      <w:r>
        <w:rPr>
          <w:rFonts w:hint="eastAsia" w:ascii="方正仿宋_GB2312" w:hAnsi="方正仿宋_GB2312" w:eastAsia="方正仿宋_GB2312" w:cs="方正仿宋_GB2312"/>
          <w:sz w:val="30"/>
          <w:szCs w:val="30"/>
          <w:lang w:eastAsia="zh-CN"/>
        </w:rPr>
        <w:t>投标人</w:t>
      </w:r>
      <w:r>
        <w:rPr>
          <w:rFonts w:hint="eastAsia" w:ascii="方正仿宋_GB2312" w:hAnsi="方正仿宋_GB2312" w:eastAsia="方正仿宋_GB2312" w:cs="方正仿宋_GB2312"/>
          <w:sz w:val="30"/>
          <w:szCs w:val="30"/>
        </w:rPr>
        <w:t>（全称并加盖公章）：</w:t>
      </w:r>
      <w:r>
        <w:rPr>
          <w:rFonts w:hint="eastAsia" w:ascii="方正仿宋_GB2312" w:hAnsi="方正仿宋_GB2312" w:eastAsia="方正仿宋_GB2312" w:cs="方正仿宋_GB2312"/>
          <w:sz w:val="30"/>
          <w:szCs w:val="30"/>
          <w:u w:val="single"/>
        </w:rPr>
        <w:t xml:space="preserve">              </w:t>
      </w:r>
    </w:p>
    <w:p w14:paraId="05035F03">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1500" w:firstLineChars="500"/>
        <w:textAlignment w:val="auto"/>
        <w:rPr>
          <w:rFonts w:hint="eastAsia" w:ascii="方正仿宋_GB2312" w:hAnsi="方正仿宋_GB2312" w:eastAsia="方正仿宋_GB2312" w:cs="方正仿宋_GB2312"/>
          <w:sz w:val="30"/>
          <w:szCs w:val="30"/>
          <w:u w:val="single"/>
        </w:rPr>
      </w:pPr>
      <w:r>
        <w:rPr>
          <w:rFonts w:hint="eastAsia" w:ascii="方正仿宋_GB2312" w:hAnsi="方正仿宋_GB2312" w:eastAsia="方正仿宋_GB2312" w:cs="方正仿宋_GB2312"/>
          <w:sz w:val="30"/>
          <w:szCs w:val="30"/>
        </w:rPr>
        <w:t>单位负责人或授权代表（签字）：</w:t>
      </w:r>
      <w:r>
        <w:rPr>
          <w:rFonts w:hint="eastAsia" w:ascii="方正仿宋_GB2312" w:hAnsi="方正仿宋_GB2312" w:eastAsia="方正仿宋_GB2312" w:cs="方正仿宋_GB2312"/>
          <w:sz w:val="30"/>
          <w:szCs w:val="30"/>
          <w:u w:val="single"/>
        </w:rPr>
        <w:t xml:space="preserve">              </w:t>
      </w:r>
    </w:p>
    <w:p w14:paraId="191329CF">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5100" w:firstLineChars="1700"/>
        <w:textAlignment w:val="auto"/>
        <w:rPr>
          <w:rFonts w:hint="eastAsia" w:ascii="方正仿宋_GB2312" w:hAnsi="方正仿宋_GB2312" w:eastAsia="方正仿宋_GB2312" w:cs="方正仿宋_GB2312"/>
          <w:sz w:val="30"/>
          <w:szCs w:val="30"/>
          <w:u w:val="single"/>
        </w:rPr>
      </w:pPr>
      <w:r>
        <w:rPr>
          <w:rFonts w:hint="eastAsia" w:ascii="方正仿宋_GB2312" w:hAnsi="方正仿宋_GB2312" w:eastAsia="方正仿宋_GB2312" w:cs="方正仿宋_GB2312"/>
          <w:sz w:val="30"/>
          <w:szCs w:val="30"/>
        </w:rPr>
        <w:t>日期：</w:t>
      </w:r>
      <w:r>
        <w:rPr>
          <w:rFonts w:hint="eastAsia" w:ascii="方正仿宋_GB2312" w:hAnsi="方正仿宋_GB2312" w:eastAsia="方正仿宋_GB2312" w:cs="方正仿宋_GB2312"/>
          <w:sz w:val="30"/>
          <w:szCs w:val="30"/>
          <w:u w:val="single"/>
        </w:rPr>
        <w:t xml:space="preserve">              </w:t>
      </w:r>
    </w:p>
    <w:p w14:paraId="2E905742">
      <w:pPr>
        <w:keepNext w:val="0"/>
        <w:keepLines w:val="0"/>
        <w:pageBreakBefore w:val="0"/>
        <w:widowControl w:val="0"/>
        <w:kinsoku/>
        <w:wordWrap/>
        <w:overflowPunct/>
        <w:topLinePunct w:val="0"/>
        <w:autoSpaceDE/>
        <w:autoSpaceDN/>
        <w:bidi w:val="0"/>
        <w:adjustRightInd/>
        <w:snapToGrid/>
        <w:spacing w:beforeAutospacing="0" w:afterAutospacing="0" w:line="560" w:lineRule="exact"/>
        <w:textAlignment w:val="auto"/>
        <w:rPr>
          <w:rFonts w:hint="eastAsia" w:ascii="方正仿宋_GB2312" w:hAnsi="方正仿宋_GB2312" w:eastAsia="方正仿宋_GB2312" w:cs="方正仿宋_GB2312"/>
          <w:sz w:val="30"/>
          <w:szCs w:val="30"/>
        </w:rPr>
      </w:pPr>
    </w:p>
    <w:p w14:paraId="37603FD8">
      <w:pPr>
        <w:keepNext w:val="0"/>
        <w:keepLines w:val="0"/>
        <w:pageBreakBefore w:val="0"/>
        <w:widowControl w:val="0"/>
        <w:kinsoku/>
        <w:wordWrap/>
        <w:overflowPunct/>
        <w:topLinePunct w:val="0"/>
        <w:autoSpaceDE/>
        <w:autoSpaceDN/>
        <w:bidi w:val="0"/>
        <w:adjustRightInd/>
        <w:snapToGrid/>
        <w:spacing w:beforeAutospacing="0" w:afterAutospacing="0" w:line="560" w:lineRule="exact"/>
        <w:textAlignment w:val="auto"/>
        <w:rPr>
          <w:rFonts w:hint="eastAsia" w:ascii="方正仿宋_GB2312" w:hAnsi="方正仿宋_GB2312" w:eastAsia="方正仿宋_GB2312" w:cs="方正仿宋_GB2312"/>
          <w:sz w:val="30"/>
          <w:szCs w:val="30"/>
        </w:rPr>
      </w:pPr>
    </w:p>
    <w:p w14:paraId="74CB6783">
      <w:pPr>
        <w:keepNext w:val="0"/>
        <w:keepLines w:val="0"/>
        <w:pageBreakBefore w:val="0"/>
        <w:widowControl w:val="0"/>
        <w:kinsoku/>
        <w:wordWrap/>
        <w:overflowPunct/>
        <w:topLinePunct w:val="0"/>
        <w:autoSpaceDE/>
        <w:autoSpaceDN/>
        <w:bidi w:val="0"/>
        <w:adjustRightInd/>
        <w:snapToGrid/>
        <w:spacing w:beforeAutospacing="0" w:afterAutospacing="0" w:line="560" w:lineRule="exact"/>
        <w:textAlignment w:val="auto"/>
        <w:rPr>
          <w:rFonts w:hint="eastAsia" w:ascii="方正仿宋_GB2312" w:hAnsi="方正仿宋_GB2312" w:eastAsia="方正仿宋_GB2312" w:cs="方正仿宋_GB2312"/>
          <w:sz w:val="30"/>
          <w:szCs w:val="30"/>
        </w:rPr>
      </w:pPr>
    </w:p>
    <w:p w14:paraId="481697DB">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1" w:fontKey="{E6F323FD-92F2-446B-9508-53351C7DCAB9}"/>
  </w:font>
  <w:font w:name="方正仿宋_GB2312">
    <w:panose1 w:val="02000000000000000000"/>
    <w:charset w:val="86"/>
    <w:family w:val="auto"/>
    <w:pitch w:val="default"/>
    <w:sig w:usb0="A00002BF" w:usb1="184F6CFA" w:usb2="00000012" w:usb3="00000000" w:csb0="00040001" w:csb1="00000000"/>
    <w:embedRegular r:id="rId2" w:fontKey="{991547A9-E1EC-4BFD-B261-21BC305A2992}"/>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95B6C1E"/>
    <w:rsid w:val="495B6C1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2026-10-14T01:10:00Z</dcterms:created>
  <dc:creator>林</dc:creator>
  <cp:lastModifiedBy>林</cp:lastModifiedBy>
  <dcterms:modified xsi:type="dcterms:W3CDTF">2026-10-14T01:11:30Z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543C17E7DC7646B2880EC5431EC1E0FE_11</vt:lpwstr>
  </property>
  <property fmtid="{D5CDD505-2E9C-101B-9397-08002B2CF9AE}" pid="4" name="KSOTemplateDocerSaveRecord">
    <vt:lpwstr>eyJoZGlkIjoiODE1NGUyYTUzOThhNDc2NDFiYTBhNTI0ZWVkM2E5ZDciLCJ1c2VySWQiOiI2MTg5MDAwNTAifQ==</vt:lpwstr>
  </property>
</Properties>
</file>