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kern w:val="0"/>
          <w:sz w:val="48"/>
          <w:szCs w:val="48"/>
          <w:lang w:eastAsia="zh-CN"/>
        </w:rPr>
        <w:t>华屏路</w:t>
      </w:r>
      <w:r>
        <w:rPr>
          <w:rFonts w:hint="eastAsia" w:ascii="黑体" w:hAnsi="黑体" w:eastAsia="黑体" w:cs="黑体"/>
          <w:b/>
          <w:bCs w:val="0"/>
          <w:color w:val="FF0000"/>
          <w:kern w:val="0"/>
          <w:sz w:val="48"/>
          <w:szCs w:val="48"/>
          <w:lang w:val="en-US" w:eastAsia="zh-CN"/>
        </w:rPr>
        <w:t>19号龙峰新村南大门</w:t>
      </w:r>
      <w:r>
        <w:rPr>
          <w:rFonts w:hint="eastAsia" w:ascii="黑体" w:hAnsi="黑体" w:eastAsia="黑体" w:cs="黑体"/>
          <w:b/>
          <w:bCs w:val="0"/>
          <w:color w:val="FF0000"/>
          <w:kern w:val="0"/>
          <w:sz w:val="48"/>
          <w:szCs w:val="48"/>
          <w:lang w:eastAsia="zh-CN"/>
        </w:rPr>
        <w:t>旁</w:t>
      </w:r>
      <w:r>
        <w:rPr>
          <w:rFonts w:hint="eastAsia" w:ascii="黑体" w:hAnsi="黑体" w:eastAsia="黑体" w:cs="黑体"/>
          <w:b/>
          <w:bCs w:val="0"/>
          <w:color w:val="FF0000"/>
          <w:kern w:val="0"/>
          <w:sz w:val="48"/>
          <w:szCs w:val="48"/>
          <w:lang w:val="en-US" w:eastAsia="zh-CN"/>
        </w:rPr>
        <w:t>2</w:t>
      </w:r>
      <w:r>
        <w:rPr>
          <w:rFonts w:hint="eastAsia" w:ascii="黑体" w:hAnsi="黑体" w:eastAsia="黑体" w:cs="黑体"/>
          <w:b/>
          <w:bCs w:val="0"/>
          <w:color w:val="FF0000"/>
          <w:kern w:val="0"/>
          <w:sz w:val="48"/>
          <w:szCs w:val="48"/>
          <w:lang w:eastAsia="zh-CN"/>
        </w:rPr>
        <w:t>号</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color w:val="FF0000"/>
          <w:kern w:val="0"/>
          <w:sz w:val="28"/>
          <w:szCs w:val="28"/>
          <w:lang w:eastAsia="zh-CN"/>
        </w:rPr>
        <w:t>福州市鼓楼区华大街道龙峰社区居民委员会</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87811954</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鼓楼区华屏路</w:t>
      </w:r>
      <w:r>
        <w:rPr>
          <w:rFonts w:hint="eastAsia" w:ascii="仿宋_GB2312" w:hAnsi="仿宋_GB2312" w:eastAsia="仿宋_GB2312" w:cs="仿宋_GB2312"/>
          <w:kern w:val="0"/>
          <w:sz w:val="28"/>
          <w:szCs w:val="28"/>
          <w:lang w:val="en-US" w:eastAsia="zh-CN"/>
        </w:rPr>
        <w:t>48号金冠花园5座一层</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bookmarkStart w:id="2" w:name="_GoBack"/>
      <w:bookmarkEnd w:id="2"/>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val="en-US" w:eastAsia="zh-CN"/>
        </w:rPr>
        <w:t>鼓楼区华屏路19号龙峰新村南大门旁2号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1</w:t>
      </w:r>
      <w:r>
        <w:rPr>
          <w:rFonts w:hint="eastAsia" w:ascii="仿宋_GB2312" w:hAnsi="仿宋_GB2312" w:eastAsia="仿宋_GB2312" w:cs="仿宋_GB2312"/>
          <w:color w:val="FF0000"/>
          <w:sz w:val="28"/>
          <w:szCs w:val="28"/>
          <w:u w:val="single"/>
          <w:lang w:val="en-US" w:eastAsia="zh-CN"/>
        </w:rPr>
        <w:t>2</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auto"/>
          <w:kern w:val="0"/>
          <w:sz w:val="28"/>
          <w:szCs w:val="28"/>
          <w:lang w:val="en-US" w:eastAsia="zh-CN"/>
        </w:rPr>
        <w:t>1000</w:t>
      </w:r>
      <w:r>
        <w:rPr>
          <w:rFonts w:hint="eastAsia" w:ascii="仿宋_GB2312" w:hAnsi="宋体" w:eastAsia="仿宋_GB2312" w:cs="宋体"/>
          <w:color w:val="auto"/>
          <w:kern w:val="0"/>
          <w:sz w:val="28"/>
          <w:szCs w:val="28"/>
        </w:rPr>
        <w:t>元</w:t>
      </w:r>
      <w:r>
        <w:rPr>
          <w:rFonts w:hint="eastAsia" w:ascii="仿宋_GB2312" w:hAnsi="宋体" w:eastAsia="仿宋_GB2312" w:cs="宋体"/>
          <w:color w:val="auto"/>
          <w:kern w:val="0"/>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将评估费</w:t>
      </w:r>
      <w:r>
        <w:rPr>
          <w:rFonts w:hint="eastAsia" w:ascii="仿宋_GB2312" w:hAnsi="仿宋_GB2312" w:eastAsia="仿宋_GB2312" w:cs="仿宋_GB2312"/>
          <w:color w:val="auto"/>
          <w:sz w:val="28"/>
          <w:szCs w:val="28"/>
        </w:rPr>
        <w:t>款项应汇入甲方指定银行账户</w:t>
      </w:r>
      <w:r>
        <w:rPr>
          <w:rFonts w:hint="eastAsia" w:ascii="仿宋_GB2312" w:hAnsi="宋体" w:eastAsia="仿宋_GB2312" w:cs="宋体"/>
          <w:color w:val="auto"/>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auto"/>
          <w:sz w:val="28"/>
          <w:szCs w:val="28"/>
          <w:lang w:eastAsia="zh-CN"/>
        </w:rPr>
        <w:t>因</w:t>
      </w:r>
      <w:r>
        <w:rPr>
          <w:rFonts w:hint="eastAsia" w:ascii="仿宋_GB2312" w:hAnsi="仿宋_GB2312" w:eastAsia="仿宋_GB2312" w:cs="仿宋_GB2312"/>
          <w:color w:val="auto"/>
          <w:sz w:val="28"/>
          <w:szCs w:val="28"/>
        </w:rPr>
        <w:t>乙方自身原因，乙方提出提前退租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违约方</w:t>
      </w:r>
      <w:r>
        <w:rPr>
          <w:rFonts w:hint="eastAsia" w:ascii="仿宋_GB2312" w:hAnsi="仿宋_GB2312" w:eastAsia="仿宋_GB2312" w:cs="仿宋_GB2312"/>
          <w:sz w:val="28"/>
          <w:szCs w:val="28"/>
        </w:rPr>
        <w:t>应按照合同履约保证金金额向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方支付违约金。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33A5804"/>
    <w:rsid w:val="03B32430"/>
    <w:rsid w:val="03F139E0"/>
    <w:rsid w:val="050F09DC"/>
    <w:rsid w:val="059A701D"/>
    <w:rsid w:val="05DE27DD"/>
    <w:rsid w:val="06B839B4"/>
    <w:rsid w:val="072E715D"/>
    <w:rsid w:val="087A1762"/>
    <w:rsid w:val="08955281"/>
    <w:rsid w:val="09145B76"/>
    <w:rsid w:val="0A5B7E05"/>
    <w:rsid w:val="0D9C1828"/>
    <w:rsid w:val="0FE97C61"/>
    <w:rsid w:val="116825AD"/>
    <w:rsid w:val="13A520F1"/>
    <w:rsid w:val="14666595"/>
    <w:rsid w:val="14707911"/>
    <w:rsid w:val="149E605A"/>
    <w:rsid w:val="167017DB"/>
    <w:rsid w:val="167A4BE4"/>
    <w:rsid w:val="1AD02149"/>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0972F4"/>
    <w:rsid w:val="272A2BE1"/>
    <w:rsid w:val="295E6D03"/>
    <w:rsid w:val="29F22B86"/>
    <w:rsid w:val="2A3144A4"/>
    <w:rsid w:val="2A8800C6"/>
    <w:rsid w:val="2B2F4831"/>
    <w:rsid w:val="2DE75AE5"/>
    <w:rsid w:val="2E075A2A"/>
    <w:rsid w:val="2E6A5639"/>
    <w:rsid w:val="2EB35A19"/>
    <w:rsid w:val="2F064A0A"/>
    <w:rsid w:val="2FD86294"/>
    <w:rsid w:val="305331A8"/>
    <w:rsid w:val="305562AE"/>
    <w:rsid w:val="307E210A"/>
    <w:rsid w:val="31745D5A"/>
    <w:rsid w:val="350C3926"/>
    <w:rsid w:val="354A6622"/>
    <w:rsid w:val="35D501BC"/>
    <w:rsid w:val="36531F25"/>
    <w:rsid w:val="370A4912"/>
    <w:rsid w:val="37D94BF3"/>
    <w:rsid w:val="3B1007BF"/>
    <w:rsid w:val="3BFD3B72"/>
    <w:rsid w:val="3F23541F"/>
    <w:rsid w:val="41605725"/>
    <w:rsid w:val="42D9753D"/>
    <w:rsid w:val="42F06380"/>
    <w:rsid w:val="435766B4"/>
    <w:rsid w:val="442C7B41"/>
    <w:rsid w:val="45BC4EF4"/>
    <w:rsid w:val="45E432BB"/>
    <w:rsid w:val="46B54630"/>
    <w:rsid w:val="47BA69B5"/>
    <w:rsid w:val="48151C76"/>
    <w:rsid w:val="48905F08"/>
    <w:rsid w:val="48B65D6A"/>
    <w:rsid w:val="497C2400"/>
    <w:rsid w:val="49DA3B9B"/>
    <w:rsid w:val="4B015717"/>
    <w:rsid w:val="4C5D0598"/>
    <w:rsid w:val="4CEA3919"/>
    <w:rsid w:val="4CF65190"/>
    <w:rsid w:val="4D8C1710"/>
    <w:rsid w:val="4D8F32B7"/>
    <w:rsid w:val="4DA53DFB"/>
    <w:rsid w:val="4E555DA1"/>
    <w:rsid w:val="50360D80"/>
    <w:rsid w:val="50684B81"/>
    <w:rsid w:val="5122524A"/>
    <w:rsid w:val="51413766"/>
    <w:rsid w:val="51A33BB3"/>
    <w:rsid w:val="51FC4FF6"/>
    <w:rsid w:val="52020133"/>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DCB1D21"/>
    <w:rsid w:val="5FA5312B"/>
    <w:rsid w:val="5FDD4998"/>
    <w:rsid w:val="61DD0478"/>
    <w:rsid w:val="63A1155A"/>
    <w:rsid w:val="641B6E83"/>
    <w:rsid w:val="64BF6280"/>
    <w:rsid w:val="67E13DEC"/>
    <w:rsid w:val="68C84A2A"/>
    <w:rsid w:val="69344C1E"/>
    <w:rsid w:val="6C5C4BB7"/>
    <w:rsid w:val="6D175F42"/>
    <w:rsid w:val="6DDC118F"/>
    <w:rsid w:val="6E1F76F2"/>
    <w:rsid w:val="6E903383"/>
    <w:rsid w:val="6FEE55DE"/>
    <w:rsid w:val="70EF5A8B"/>
    <w:rsid w:val="718D5813"/>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5358</Words>
  <Characters>5460</Characters>
  <Lines>43</Lines>
  <Paragraphs>12</Paragraphs>
  <TotalTime>14</TotalTime>
  <ScaleCrop>false</ScaleCrop>
  <LinksUpToDate>false</LinksUpToDate>
  <CharactersWithSpaces>5658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2025-05-21T07:41:00Z</cp:lastPrinted>
  <dcterms:modified xsi:type="dcterms:W3CDTF">2025-05-21T08:39:13Z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