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tabs>
          <w:tab w:val="center" w:pos="5471"/>
          <w:tab w:val="right" w:pos="11062"/>
        </w:tabs>
        <w:jc w:val="left"/>
        <w:rPr>
          <w:rFonts w:hint="eastAsia" w:ascii="方正小标宋简体" w:hAnsi="方正小标宋简体" w:eastAsia="方正小标宋简体" w:cs="方正小标宋简体"/>
          <w:color w:val="FF0000"/>
          <w:kern w:val="0"/>
          <w:sz w:val="72"/>
          <w:szCs w:val="72"/>
          <w:lang w:val="en-US" w:eastAsia="zh-CN" w:bidi="ar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5408295</wp:posOffset>
                </wp:positionH>
                <wp:positionV relativeFrom="paragraph">
                  <wp:posOffset>382270</wp:posOffset>
                </wp:positionV>
                <wp:extent cx="1372235" cy="742315"/>
                <wp:effectExtent l="0" t="0" r="18415" b="6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80280" y="1820545"/>
                          <a:ext cx="1372235" cy="742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tabs>
                                <w:tab w:val="center" w:pos="5471"/>
                                <w:tab w:val="right" w:pos="11062"/>
                              </w:tabs>
                              <w:jc w:val="left"/>
                              <w:rPr>
                                <w:rFonts w:ascii="方正小标宋简体" w:hAnsi="方正小标宋简体" w:eastAsia="方正小标宋简体" w:cs="方正小标宋简体"/>
                                <w:color w:val="FF0000"/>
                                <w:spacing w:val="-57"/>
                                <w:kern w:val="0"/>
                                <w:sz w:val="72"/>
                                <w:szCs w:val="7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ascii="方正小标宋简体" w:hAnsi="方正小标宋简体" w:eastAsia="方正小标宋简体" w:cs="方正小标宋简体"/>
                                <w:color w:val="FF0000"/>
                                <w:spacing w:val="-57"/>
                                <w:kern w:val="0"/>
                                <w:sz w:val="72"/>
                                <w:szCs w:val="72"/>
                                <w:lang w:val="en-US" w:eastAsia="zh-CN" w:bidi="ar"/>
                              </w:rPr>
                              <w:t>文 件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5.85pt;margin-top:30.1pt;height:58.45pt;width:108.05pt;z-index:251660288;mso-width-relative:page;mso-height-relative:page;" fillcolor="#FFFFFF [3201]" filled="t" stroked="f" coordsize="21600,21600" o:gfxdata="UEsDBAoAAAAAAIdO4kAAAAAAAAAAAAAAAAAEAAAAZHJzL1BLAwQUAAAACACHTuJAMXZbo9YAAAAL&#10;AQAADwAAAGRycy9kb3ducmV2LnhtbE2Py07DMBBF90j8gzWV2FHbFSRViNMFElsk2tK1Gw9xVHsc&#10;2e7z63FXsJvRHN05t11dvGMnjGkMpEDOBTCkPpiRBgXbzcfzEljKmox2gVDBFROsuseHVjcmnOkL&#10;T+s8sBJCqdEKbM5Tw3nqLXqd5mFCKrefEL3OZY0DN1GfS7h3fCFExb0eqXywesJ3i/1hffQKdoO/&#10;7b7lFK3x7oU+b9fNNoxKPc2keAOW8ZL/YLjrF3XoitM+HMkk5hQsX2VdUAWVWAC7A6KqS5l9mepa&#10;Au9a/r9D9wtQSwMEFAAAAAgAh07iQPEEDbVdAgAAmwQAAA4AAABkcnMvZTJvRG9jLnhtbK1UwW4T&#10;MRC9I/EPlu90N5ukCVE2VUgVhFTRSgVxdrzerCXbY2wnu+UD4A84ceHOd+U7GHuTthQOPZDDZux5&#10;+2bmzczOLzqtyF44L8GUdHCWUyIMh0qabUk/fli/mlLiAzMVU2BESe+EpxeLly/mrZ2JAhpQlXAE&#10;SYyftbakTQh2lmWeN0IzfwZWGHTW4DQLeHTbrHKsRXatsiLPz7MWXGUdcOE93l72TnpkdM8hhLqW&#10;XFwC32lhQs/qhGIBS/KNtJ4uUrZ1LXi4rmsvAlElxUpDemIQtDfxmS3mbLZ1zDaSH1Ngz0nhSU2a&#10;SYNB76kuWWBk5+RfVFpyBx7qcMZBZ30hSRGsYpA/0ea2YVakWlBqb+9F9/+Plr/f3zgiq5KOKTFM&#10;Y8MP378dfvw6/PxKxlGe1voZom4t4kL3BjocmtO9x8tYdVc7Hf+xHoL+0WSaF1OU+A6x0yIfjxIT&#10;m4kuEB4JhpOiGGJEjojJqBgOEiB7YLLOh7cCNIlGSR02MunL9lc+YFYIPUFiYA9KVmupVDq47Wal&#10;HNkzbPo6/WLC+MofMGVIW9Lz4ThPzAbi+z1OGYTHwvsCoxW6TXdUYwPVHYrhoJ8mb/laYpZXzIcb&#10;5nB8sHJcsHCNj1oBBoGjRUkD7su/7iMeu4peSlocx5L6zzvmBCXqncF+vx6MRnF+02E0nhR4cI89&#10;m8ces9MrwOIHuMqWJzPigzqZtQP9CfdwGaOiixmOsUsaTuYq9EuCe8zFcplAOLGWhStza3mkjlIb&#10;WO4C1DK1JMrUa3NUD2c2yX7cr7gUj88J9fBNWf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XZb&#10;o9YAAAALAQAADwAAAAAAAAABACAAAAAiAAAAZHJzL2Rvd25yZXYueG1sUEsBAhQAFAAAAAgAh07i&#10;QPEEDbVdAgAAmw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tabs>
                          <w:tab w:val="center" w:pos="5471"/>
                          <w:tab w:val="right" w:pos="11062"/>
                        </w:tabs>
                        <w:jc w:val="left"/>
                        <w:rPr>
                          <w:rFonts w:ascii="方正小标宋简体" w:hAnsi="方正小标宋简体" w:eastAsia="方正小标宋简体" w:cs="方正小标宋简体"/>
                          <w:color w:val="FF0000"/>
                          <w:spacing w:val="-57"/>
                          <w:kern w:val="0"/>
                          <w:sz w:val="72"/>
                          <w:szCs w:val="72"/>
                          <w:lang w:val="en-US" w:eastAsia="zh-CN" w:bidi="ar"/>
                        </w:rPr>
                      </w:pPr>
                      <w:r>
                        <w:rPr>
                          <w:rFonts w:ascii="方正小标宋简体" w:hAnsi="方正小标宋简体" w:eastAsia="方正小标宋简体" w:cs="方正小标宋简体"/>
                          <w:color w:val="FF0000"/>
                          <w:spacing w:val="-57"/>
                          <w:kern w:val="0"/>
                          <w:sz w:val="72"/>
                          <w:szCs w:val="72"/>
                          <w:lang w:val="en-US" w:eastAsia="zh-CN" w:bidi="ar"/>
                        </w:rPr>
                        <w:t>文 件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125095</wp:posOffset>
                </wp:positionV>
                <wp:extent cx="6238875" cy="628650"/>
                <wp:effectExtent l="0" t="0" r="952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780" y="982345"/>
                          <a:ext cx="62388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ascii="方正小标宋简体" w:hAnsi="方正小标宋简体" w:eastAsia="方正小标宋简体" w:cs="方正小标宋简体"/>
                                <w:color w:val="FF0000"/>
                                <w:spacing w:val="-45"/>
                                <w:kern w:val="0"/>
                                <w:sz w:val="60"/>
                                <w:szCs w:val="6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45"/>
                                <w:kern w:val="0"/>
                                <w:sz w:val="60"/>
                                <w:szCs w:val="60"/>
                                <w:lang w:val="en-US" w:eastAsia="zh-CN" w:bidi="ar"/>
                              </w:rPr>
                              <w:t>中共福州市鼓楼区委区直机关工作委员会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6pt;margin-top:9.85pt;height:49.5pt;width:491.25pt;z-index:251658240;mso-width-relative:page;mso-height-relative:page;" fillcolor="#FFFFFF [3201]" filled="t" stroked="f" coordsize="21600,21600" o:gfxdata="UEsDBAoAAAAAAIdO4kAAAAAAAAAAAAAAAAAEAAAAZHJzL1BLAwQUAAAACACHTuJAllMC2dUAAAAK&#10;AQAADwAAAGRycy9kb3ducmV2LnhtbE2PTU/DMAyG70j8h8hI3La0G2JtaboDElcktrFz1pimInGq&#10;JPv89ZgTHO330evH7frinThhTGMgBeW8AIHUBzPSoGC3fZtVIFLWZLQLhAqumGDd3d+1ujHhTB94&#10;2uRBcAmlRiuwOU+NlKm36HWahwmJs68Qvc48xkGaqM9c7p1cFMWz9HokvmD1hK8W++/N0SvYD/62&#10;/yynaI13T/R+u253YVTq8aEsXkBkvOQ/GH71WR06djqEI5kknIJZvVwwykG9AsFAVdVLEAdelNUK&#10;ZNfK/y90P1BLAwQUAAAACACHTuJAJxG9nlwCAACZBAAADgAAAGRycy9lMm9Eb2MueG1srVTNbhMx&#10;EL4j8Q6W73STzU+3UTdVSBSEVNFKBXF2vN6sJdtjbCe75QHgDXriwp3n6nMw9iZtKRx6IAdn7Pk8&#10;4++bmT2/6LQie+G8BFPS4cmAEmE4VNJsS/rp4/pNQYkPzFRMgRElvRWeXsxfvzpv7Uzk0ICqhCMY&#10;xPhZa0vahGBnWeZ5IzTzJ2CFQWcNTrOAW7fNKsdajK5Vlg8G06wFV1kHXHiPp6veSQ8R3UsCQl1L&#10;LlbAd1qY0Ed1QrGAlHwjrafz9Nq6Fjxc1bUXgaiSItOQVkyC9iau2fyczbaO2UbywxPYS57wjJNm&#10;0mDSh1ArFhjZOflXKC25Aw91OOGgs55IUgRZDAfPtLlpmBWJC0rt7YPo/v+F5R/2147IqqQ5JYZp&#10;LPj93ff7H7/uf34jeZSntX6GqBuLuNC9hQ6b5nju8TCy7mqn4z/yIegfnRWnBSp8W9KzIh+NJ73M&#10;oguEo3uaj4ridEIJR8A0L6aTVIfsMY51PrwToEk0SuqwjEldtr/0Ad+E0CMkpvWgZLWWSqWN226W&#10;ypE9w5Kv0y+mxyt/wJQhLWYfYe54y0C83+OUQXik3dOLVug23UGLDVS3KIWDvpe85WuJr7xkPlwz&#10;h82DxHG8whUutQJMAgeLkgbc13+dRzzWFL2UtNiMJfVfdswJStR7g9U+G47HsXvTZjw5zXHjnno2&#10;Tz1mp5eA5Ic4yJYnM+KDOpq1A/0Zp3ARs6KLGY65SxqO5jL0I4JTzMVikUDYr5aFS3NjeQzdi7bY&#10;BahlKkmUqdfmoB52bJL9MF1xJJ7uE+rxizL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TAtnV&#10;AAAACgEAAA8AAAAAAAAAAQAgAAAAIgAAAGRycy9kb3ducmV2LnhtbFBLAQIUABQAAAAIAIdO4kAn&#10;Eb2eXAIAAJk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ascii="方正小标宋简体" w:hAnsi="方正小标宋简体" w:eastAsia="方正小标宋简体" w:cs="方正小标宋简体"/>
                          <w:color w:val="FF0000"/>
                          <w:spacing w:val="-45"/>
                          <w:kern w:val="0"/>
                          <w:sz w:val="60"/>
                          <w:szCs w:val="60"/>
                          <w:lang w:val="en-US" w:eastAsia="zh-CN" w:bidi="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45"/>
                          <w:kern w:val="0"/>
                          <w:sz w:val="60"/>
                          <w:szCs w:val="60"/>
                          <w:lang w:val="en-US" w:eastAsia="zh-CN" w:bidi="ar"/>
                        </w:rPr>
                        <w:t>中共福州市鼓楼区委区直机关工作委员会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-601345</wp:posOffset>
                </wp:positionH>
                <wp:positionV relativeFrom="paragraph">
                  <wp:posOffset>780415</wp:posOffset>
                </wp:positionV>
                <wp:extent cx="6325235" cy="742950"/>
                <wp:effectExtent l="0" t="0" r="1841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0380" y="1858645"/>
                          <a:ext cx="632523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spacing w:val="176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方正小标宋简体" w:hAnsi="方正小标宋简体" w:eastAsia="方正小标宋简体" w:cs="方正小标宋简体"/>
                                <w:color w:val="FF0000"/>
                                <w:spacing w:val="176"/>
                                <w:kern w:val="0"/>
                                <w:sz w:val="72"/>
                                <w:szCs w:val="72"/>
                                <w:lang w:val="en-US" w:eastAsia="zh-CN" w:bidi="ar"/>
                              </w:rPr>
                              <w:t>福州市鼓楼区总工会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35pt;margin-top:61.45pt;height:58.5pt;width:498.05pt;z-index:251659264;mso-width-relative:page;mso-height-relative:page;" fillcolor="#FFFFFF [3201]" filled="t" stroked="f" coordsize="21600,21600" o:gfxdata="UEsDBAoAAAAAAIdO4kAAAAAAAAAAAAAAAAAEAAAAZHJzL1BLAwQUAAAACACHTuJA5aAriNYAAAAL&#10;AQAADwAAAGRycy9kb3ducmV2LnhtbE2Py07DMBBF90j8gzVI7Fo7IQIc4nSBxBaJtnTtxiaOsMeR&#10;7T6/nmEFy9E9uvdMtzoHz4425SmigmopgFkcoplwVLDdvC2egeWi0Wgf0Sq42Ayr/vam062JJ/yw&#10;x3UZGZVgbrUCV8rccp4HZ4POyzhbpOwrpqALnWnkJukTlQfPayEeedAT0oLTs311dvheH4KC3Riu&#10;u89qTs4E3+D79bLZxkmp+7tKvAAr9lz+YPjVJ3XoyWkfD2gy8woWsnkilIK6lsCIkKJqgO0V1A9S&#10;Au87/v+H/gdQSwMEFAAAAAgAh07iQIPQ9wxaAgAAmwQAAA4AAABkcnMvZTJvRG9jLnhtbK1UzW4T&#10;MRC+I/EOlu9k85806qYKiYKQIlqpIM6O15u1ZHuM7WQ3PAC8QU9cuPNcfQ7G3qQthUMP5OCMPZ9n&#10;/H0zs5dXjVbkIJyXYHLa63QpEYZDIc0up58+rt9MKfGBmYIpMCKnR+Hp1fz1q8vazkQfKlCFcASD&#10;GD+rbU6rEOwsyzyvhGa+A1YYdJbgNAu4dbuscKzG6Fpl/W53nNXgCuuAC+/xdNU66Smie0lAKEvJ&#10;xQr4XgsT2qhOKBaQkq+k9XSeXluWgofrsvQiEJVTZBrSiknQ3sY1m1+y2c4xW0l+egJ7yROecdJM&#10;Gkz6EGrFAiN7J/8KpSV34KEMHQ46a4kkRZBFr/tMm9uKWZG4oNTePoju/19Y/uFw44gscjqgxDCN&#10;Bb+/+37/49f9z29kEOWprZ8h6tYiLjRvocGmOZ97PIysm9Lp+I98SPRPJt3BFCU+oj0dTcfDUSu0&#10;aALhCBgP+qP+YEQJR8Rk2L8YpUpkj5Gs8+GdAE2ikVOHhUz6ssPGB3wVQs+QmNiDksVaKpU2brdd&#10;KkcODIu+Tr+YHq/8AVOG1PEpmDveMhDvtzhlEB6JtwSjFZptc1JjC8URxXDQdpO3fC3xlRvmww1z&#10;2D7IHAcsXONSKsAkcLIoqcB9/dd5xGNV0UtJje2YU/9lz5ygRL03WO+L3nAY+zdthqNJHzfuqWf7&#10;1GP2eglIvoejbHkyIz6os1k60J9xDhcxK7qY4Zg7p+FsLkM7JDjHXCwWCYQda1nYmFvLY+hWtMU+&#10;QClTSaJMrTYn9bBnk+yn+YpD8XSfUI/flP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5aAriNYA&#10;AAALAQAADwAAAAAAAAABACAAAAAiAAAAZHJzL2Rvd25yZXYueG1sUEsBAhQAFAAAAAgAh07iQIPQ&#10;9wxaAgAAmw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spacing w:val="176"/>
                          <w:sz w:val="20"/>
                          <w:szCs w:val="21"/>
                        </w:rPr>
                      </w:pPr>
                      <w:r>
                        <w:rPr>
                          <w:rFonts w:ascii="方正小标宋简体" w:hAnsi="方正小标宋简体" w:eastAsia="方正小标宋简体" w:cs="方正小标宋简体"/>
                          <w:color w:val="FF0000"/>
                          <w:spacing w:val="176"/>
                          <w:kern w:val="0"/>
                          <w:sz w:val="72"/>
                          <w:szCs w:val="72"/>
                          <w:lang w:val="en-US" w:eastAsia="zh-CN" w:bidi="ar"/>
                        </w:rPr>
                        <w:t>福州市鼓楼区总工会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72"/>
          <w:szCs w:val="72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72"/>
          <w:szCs w:val="72"/>
          <w:lang w:val="en-US" w:eastAsia="zh-CN" w:bidi="ar"/>
        </w:rPr>
        <w:tab/>
      </w:r>
    </w:p>
    <w:p>
      <w:pPr>
        <w:rPr>
          <w:sz w:val="72"/>
        </w:rPr>
      </w:pP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鼓工联〔2021〕1号</w:t>
      </w: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-738505</wp:posOffset>
                </wp:positionH>
                <wp:positionV relativeFrom="paragraph">
                  <wp:posOffset>75565</wp:posOffset>
                </wp:positionV>
                <wp:extent cx="7228840" cy="381000"/>
                <wp:effectExtent l="0" t="0" r="1016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955" y="2668270"/>
                          <a:ext cx="72288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 w:val="0"/>
                                <w:bCs w:val="0"/>
                                <w:color w:val="FF0000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FF0000"/>
                                <w:u w:val="thick"/>
                                <w:lang w:val="en-US" w:eastAsia="zh-CN"/>
                              </w:rPr>
                              <w:t xml:space="preserve">           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FF0000"/>
                                <w:u w:val="thick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FF0000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15pt;margin-top:5.95pt;height:30pt;width:569.2pt;z-index:251661312;mso-width-relative:page;mso-height-relative:page;" fillcolor="#FFFFFF [3201]" filled="t" stroked="f" coordsize="21600,21600" o:gfxdata="UEsDBAoAAAAAAIdO4kAAAAAAAAAAAAAAAAAEAAAAZHJzL1BLAwQUAAAACACHTuJAoDpredUAAAAL&#10;AQAADwAAAGRycy9kb3ducmV2LnhtbE2PTU/DMAyG70j8h8hI3LYkBQ0oTXdA4orENnbOGtNUJE7V&#10;ZJ+/Hu8ER/t99PpxszzFIA445SGRAT1XIJC65AbqDWzW77NnELlYcjYkQgNnzLBsb28aW7t0pE88&#10;rEovuIRybQ34UsZaytx5jDbP04jE2Xeaoi08Tr10kz1yeQyyUmohox2IL3g74pvH7me1jwa2fbxs&#10;v/Q4eRfDI31czutNGoy5v9PqFUTBU/mD4arP6tCy0y7tyWURDMy0Xjwwy4l+AXElVFVpEDsDT7yR&#10;bSP//9D+AlBLAwQUAAAACACHTuJAU/MZAVsCAACaBAAADgAAAGRycy9lMm9Eb2MueG1srVTNbtsw&#10;DL4P2DsIuq923Pw1qFNkLTIMKNYC3bCzIsuxAEnUJCV29wDbG/S0y+57rj7HKNlpu26HHpaDQ4mf&#10;SX4fSZ+edVqRvXBeginp6CinRBgOlTTbkn76uH4zp8QHZiqmwIiS3gpPz5avX522diEKaEBVwhEM&#10;YvyitSVtQrCLLPO8EZr5I7DCoLMGp1nAo9tmlWMtRtcqK/J8mrXgKuuAC+/x9qJ30iGie0lAqGvJ&#10;xQXwnRYm9FGdUCwgJd9I6+kyVVvXgoeruvYiEFVSZBrSE5OgvYnPbHnKFlvHbCP5UAJ7SQnPOGkm&#10;DSZ9CHXBAiM7J/8KpSV34KEORxx01hNJiiCLUf5Mm5uGWZG4oNTePoju/19Y/mF/7YisSjqlxDCN&#10;Db+/+37/49f9z29kGuVprV8g6sYiLnRvocOhOdx7vIysu9rp+I98CPqL2fhkMqHkFs3pdF7MBp1F&#10;FwhH/6wo5vMxtoAj4ng+yvMEyB4DWefDOwGaRKOkDvuY5GX7Sx+wKIQeIDGvByWrtVQqHdx2c64c&#10;2TPs+Tr9Yr34yh8wZUiLrI8neYpsIL7f45RBeOTd84tW6DbdIMYGqlvUwkE/TN7ytcQqL5kP18zh&#10;9CAx3K9whY9aASaBwaKkAff1X/cRj01FLyUtTmNJ/Zcdc4IS9d5gu09G46hXSIfxZFbgwT31bJ56&#10;zE6fA5If4SZbnsyID+pg1g70Z1zDVcyKLmY45i5pOJjnod8RXGMuVqsEwoG1LFyaG8tj6Ci1gdUu&#10;QC1TS6JMvTaDejiySfZhveJOPD0n1OMnZ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DpredUA&#10;AAALAQAADwAAAAAAAAABACAAAAAiAAAAZHJzL2Rvd25yZXYueG1sUEsBAhQAFAAAAAgAh07iQFPz&#10;GQFbAgAAmg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 w:val="0"/>
                          <w:bCs w:val="0"/>
                          <w:color w:val="FF0000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b w:val="0"/>
                          <w:bCs w:val="0"/>
                          <w:color w:val="FF0000"/>
                          <w:u w:val="thick"/>
                          <w:lang w:val="en-US" w:eastAsia="zh-CN"/>
                        </w:rPr>
                        <w:t xml:space="preserve">                                          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FF0000"/>
                          <w:u w:val="thick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Theme="minorEastAsia"/>
                          <w:b w:val="0"/>
                          <w:bCs w:val="0"/>
                          <w:color w:val="FF0000"/>
                          <w:u w:val="thick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关于举办庆祝中国共产党成立100周年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——“学党史、守初心、作表率”干部职工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书画比赛活动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区直机关各党组织、</w:t>
      </w:r>
      <w:r>
        <w:rPr>
          <w:rFonts w:hint="eastAsia" w:ascii="仿宋_GB2312" w:eastAsia="仿宋_GB2312"/>
          <w:sz w:val="32"/>
          <w:szCs w:val="32"/>
        </w:rPr>
        <w:t>各街镇(园区)工会联合会、各基层工会：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为庆祝中国共产党成立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周年，重温党的光辉历程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以优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秀的文艺作品讴歌党，用精彩的妙笔赞美党带给我们的幸福生活，展示</w:t>
      </w:r>
      <w:r>
        <w:rPr>
          <w:rFonts w:hint="eastAsia" w:ascii="仿宋_GB2312" w:eastAsia="仿宋_GB2312"/>
          <w:sz w:val="32"/>
          <w:szCs w:val="32"/>
          <w:lang w:eastAsia="zh-CN"/>
        </w:rPr>
        <w:t>鼓楼区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党员干部职工</w:t>
      </w:r>
      <w:r>
        <w:rPr>
          <w:rFonts w:hint="eastAsia" w:ascii="仿宋_GB2312" w:eastAsia="仿宋_GB2312"/>
          <w:sz w:val="32"/>
          <w:szCs w:val="32"/>
        </w:rPr>
        <w:t>对党对祖国对生活的热爱之情，进一步展现</w:t>
      </w:r>
      <w:r>
        <w:rPr>
          <w:rFonts w:hint="eastAsia" w:ascii="仿宋_GB2312" w:eastAsia="仿宋_GB2312"/>
          <w:sz w:val="32"/>
          <w:szCs w:val="32"/>
          <w:lang w:eastAsia="zh-CN"/>
        </w:rPr>
        <w:t>鼓楼区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党员干部</w:t>
      </w:r>
      <w:r>
        <w:rPr>
          <w:rFonts w:hint="eastAsia" w:ascii="仿宋_GB2312" w:eastAsia="仿宋_GB2312"/>
          <w:sz w:val="32"/>
          <w:szCs w:val="32"/>
          <w:lang w:eastAsia="zh-CN"/>
        </w:rPr>
        <w:t>职工</w:t>
      </w:r>
      <w:r>
        <w:rPr>
          <w:rFonts w:hint="eastAsia" w:ascii="仿宋_GB2312" w:eastAsia="仿宋_GB2312"/>
          <w:sz w:val="32"/>
          <w:szCs w:val="32"/>
        </w:rPr>
        <w:t>良好的工作状态和精神风貌，</w:t>
      </w:r>
      <w:r>
        <w:rPr>
          <w:rFonts w:hint="eastAsia" w:ascii="仿宋_GB2312" w:eastAsia="仿宋_GB2312"/>
          <w:sz w:val="32"/>
          <w:szCs w:val="32"/>
          <w:lang w:eastAsia="zh-CN"/>
        </w:rPr>
        <w:t>由中共福州市鼓楼区委区直机关工作委员会、鼓楼区总工会主办，鼓楼区文学艺术界联合会、福建鳌峰坊旅游产业发展有限公司协办的</w:t>
      </w:r>
      <w:r>
        <w:rPr>
          <w:rFonts w:hint="eastAsia" w:ascii="仿宋_GB2312" w:eastAsia="仿宋_GB2312"/>
          <w:sz w:val="32"/>
          <w:szCs w:val="32"/>
        </w:rPr>
        <w:t>庆祝中国共产党</w:t>
      </w:r>
      <w:r>
        <w:rPr>
          <w:rFonts w:hint="eastAsia" w:ascii="仿宋_GB2312" w:eastAsia="仿宋_GB2312"/>
          <w:sz w:val="32"/>
          <w:szCs w:val="32"/>
          <w:lang w:eastAsia="zh-CN"/>
        </w:rPr>
        <w:t>成立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100周年干部职工</w:t>
      </w:r>
      <w:r>
        <w:rPr>
          <w:rFonts w:hint="eastAsia" w:ascii="仿宋_GB2312" w:eastAsia="仿宋_GB2312"/>
          <w:sz w:val="32"/>
          <w:szCs w:val="32"/>
        </w:rPr>
        <w:t>书画作品大赛</w:t>
      </w:r>
      <w:r>
        <w:rPr>
          <w:rFonts w:hint="eastAsia" w:ascii="仿宋_GB2312" w:eastAsia="仿宋_GB2312"/>
          <w:sz w:val="32"/>
          <w:szCs w:val="32"/>
          <w:lang w:eastAsia="zh-CN"/>
        </w:rPr>
        <w:t>，拟于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2021年4月至6月开展</w:t>
      </w:r>
      <w:r>
        <w:rPr>
          <w:rFonts w:hint="eastAsia" w:ascii="仿宋_GB2312" w:eastAsia="仿宋_GB2312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学党史、守初心、作表率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kern w:val="0"/>
          <w:sz w:val="32"/>
          <w:szCs w:val="32"/>
        </w:rPr>
        <w:t>、参加对象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区直机关党员干部职工、</w:t>
      </w:r>
      <w:r>
        <w:rPr>
          <w:rFonts w:hint="eastAsia" w:ascii="仿宋_GB2312" w:eastAsia="仿宋_GB2312"/>
          <w:kern w:val="0"/>
          <w:sz w:val="32"/>
          <w:szCs w:val="32"/>
        </w:rPr>
        <w:t>工会关系隶属于福州市鼓楼区总工会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机关、企事业单位</w:t>
      </w:r>
      <w:r>
        <w:rPr>
          <w:rFonts w:hint="eastAsia" w:ascii="仿宋_GB2312" w:eastAsia="仿宋_GB2312"/>
          <w:kern w:val="0"/>
          <w:sz w:val="32"/>
          <w:szCs w:val="32"/>
        </w:rPr>
        <w:t>在职职工。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、征稿日期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即日起至2021年4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kern w:val="0"/>
          <w:sz w:val="32"/>
          <w:szCs w:val="32"/>
        </w:rPr>
        <w:t>、参赛作品要求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创作的书画作品应坚持社会主义核心价值观，弘扬正能量。作品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学习“党史、新中国史、改革开放史、社会主义发展史”和</w:t>
      </w:r>
      <w:r>
        <w:rPr>
          <w:rFonts w:hint="eastAsia" w:ascii="仿宋" w:hAnsi="仿宋" w:eastAsia="仿宋" w:cs="仿宋"/>
          <w:sz w:val="32"/>
          <w:szCs w:val="32"/>
        </w:rPr>
        <w:t>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祝建党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100周年及鼓楼元素为</w:t>
      </w:r>
      <w:r>
        <w:rPr>
          <w:rFonts w:hint="eastAsia" w:ascii="仿宋" w:hAnsi="仿宋" w:eastAsia="仿宋" w:cs="仿宋"/>
          <w:sz w:val="32"/>
          <w:szCs w:val="32"/>
        </w:rPr>
        <w:t xml:space="preserve">主题。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作品规格：书法及绘画作品规格均为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宣纸</w:t>
      </w:r>
      <w:r>
        <w:rPr>
          <w:rFonts w:hint="eastAsia" w:ascii="仿宋" w:hAnsi="仿宋" w:eastAsia="仿宋" w:cs="仿宋"/>
          <w:sz w:val="32"/>
          <w:szCs w:val="32"/>
        </w:rPr>
        <w:t>以内（高度不超过 138cm，宽度不超过69cm）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竖幅或斗方等均可。不收手卷、册页类作品。来稿请勿托裱，草书、篆书须附释文，避免使用易折断、易破损的纸张类材料。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信息填写：请在作品背面右下角用铅笔正楷注明作者真实姓名、性别、身份证号、通讯地址、邮编、联系电话、作品名称、书体、规格尺寸。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绘画</w:t>
      </w:r>
      <w:r>
        <w:rPr>
          <w:rFonts w:hint="eastAsia" w:ascii="仿宋" w:hAnsi="仿宋" w:eastAsia="仿宋" w:cs="仿宋"/>
          <w:sz w:val="32"/>
          <w:szCs w:val="32"/>
        </w:rPr>
        <w:t>作品需另附纸注明书写内容。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、投稿方式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参赛作者需提交加盖基层工会公章的报名表、参赛作品的</w:t>
      </w:r>
      <w:r>
        <w:rPr>
          <w:rFonts w:hint="eastAsia" w:ascii="仿宋_GB2312" w:eastAsia="仿宋_GB2312"/>
          <w:sz w:val="32"/>
          <w:szCs w:val="32"/>
          <w:lang w:eastAsia="zh-CN"/>
        </w:rPr>
        <w:t>原件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于4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日至3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日期间</w:t>
      </w:r>
      <w:r>
        <w:rPr>
          <w:rFonts w:hint="eastAsia" w:ascii="仿宋_GB2312" w:eastAsia="仿宋_GB2312"/>
          <w:sz w:val="32"/>
          <w:szCs w:val="32"/>
        </w:rPr>
        <w:t>送至鼓楼区总工会</w:t>
      </w:r>
      <w:r>
        <w:rPr>
          <w:rFonts w:hint="eastAsia" w:ascii="仿宋_GB2312" w:eastAsia="仿宋_GB2312"/>
          <w:sz w:val="32"/>
          <w:szCs w:val="32"/>
          <w:lang w:eastAsia="zh-CN"/>
        </w:rPr>
        <w:t>签字参赛</w:t>
      </w:r>
      <w:r>
        <w:rPr>
          <w:rFonts w:hint="eastAsia" w:ascii="仿宋_GB2312" w:eastAsia="仿宋_GB2312"/>
          <w:sz w:val="32"/>
          <w:szCs w:val="32"/>
        </w:rPr>
        <w:t>。（地址：福州市鼓楼区津泰路98号1号楼6层  联系电话：87534366）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本次比赛</w:t>
      </w:r>
      <w:r>
        <w:rPr>
          <w:rFonts w:hint="eastAsia" w:ascii="仿宋_GB2312" w:eastAsia="仿宋_GB2312"/>
          <w:sz w:val="32"/>
          <w:szCs w:val="32"/>
          <w:lang w:eastAsia="zh-CN"/>
        </w:rPr>
        <w:t>书、画类</w:t>
      </w:r>
      <w:r>
        <w:rPr>
          <w:rFonts w:hint="eastAsia" w:ascii="仿宋_GB2312" w:eastAsia="仿宋_GB2312"/>
          <w:sz w:val="32"/>
          <w:szCs w:val="32"/>
        </w:rPr>
        <w:t>一等奖</w:t>
      </w:r>
      <w:r>
        <w:rPr>
          <w:rFonts w:hint="eastAsia" w:ascii="仿宋_GB2312" w:eastAsia="仿宋_GB2312"/>
          <w:sz w:val="32"/>
          <w:szCs w:val="32"/>
          <w:lang w:eastAsia="zh-CN"/>
        </w:rPr>
        <w:t>各设</w:t>
      </w:r>
      <w:r>
        <w:rPr>
          <w:rFonts w:hint="eastAsia" w:ascii="仿宋_GB2312" w:eastAsia="仿宋_GB2312"/>
          <w:sz w:val="32"/>
          <w:szCs w:val="32"/>
        </w:rPr>
        <w:t>5名，奖金</w:t>
      </w:r>
      <w:r>
        <w:rPr>
          <w:rFonts w:hint="eastAsia" w:ascii="仿宋_GB2312" w:eastAsia="仿宋_GB2312"/>
          <w:sz w:val="32"/>
          <w:szCs w:val="32"/>
          <w:lang w:eastAsia="zh-CN"/>
        </w:rPr>
        <w:t>每名</w:t>
      </w:r>
      <w:r>
        <w:rPr>
          <w:rFonts w:hint="eastAsia" w:ascii="仿宋_GB2312" w:eastAsia="仿宋_GB2312"/>
          <w:sz w:val="32"/>
          <w:szCs w:val="32"/>
        </w:rPr>
        <w:t>各500元；二等奖</w:t>
      </w:r>
      <w:r>
        <w:rPr>
          <w:rFonts w:hint="eastAsia" w:ascii="仿宋_GB2312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10名，奖金</w:t>
      </w:r>
      <w:r>
        <w:rPr>
          <w:rFonts w:hint="eastAsia" w:ascii="仿宋_GB2312" w:eastAsia="仿宋_GB2312"/>
          <w:sz w:val="32"/>
          <w:szCs w:val="32"/>
          <w:lang w:eastAsia="zh-CN"/>
        </w:rPr>
        <w:t>每名</w:t>
      </w:r>
      <w:r>
        <w:rPr>
          <w:rFonts w:hint="eastAsia" w:ascii="仿宋_GB2312" w:eastAsia="仿宋_GB2312"/>
          <w:sz w:val="32"/>
          <w:szCs w:val="32"/>
        </w:rPr>
        <w:t>各300元；三等奖若干名，奖金</w:t>
      </w:r>
      <w:r>
        <w:rPr>
          <w:rFonts w:hint="eastAsia" w:ascii="仿宋_GB2312" w:eastAsia="仿宋_GB2312"/>
          <w:sz w:val="32"/>
          <w:szCs w:val="32"/>
          <w:lang w:eastAsia="zh-CN"/>
        </w:rPr>
        <w:t>每名</w:t>
      </w:r>
      <w:r>
        <w:rPr>
          <w:rFonts w:hint="eastAsia" w:ascii="仿宋_GB2312" w:eastAsia="仿宋_GB2312"/>
          <w:sz w:val="32"/>
          <w:szCs w:val="32"/>
        </w:rPr>
        <w:t>各200元。（具体总奖励人数不超过比赛参与人数的三分之二）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80"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kern w:val="0"/>
          <w:sz w:val="32"/>
          <w:szCs w:val="32"/>
        </w:rPr>
        <w:t>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（一）本次赛事中的所有参赛作品，鼓楼区总工会均拥有使用权，并可进行宣传推广，不额外再支付任何费用。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" w:eastAsia="仿宋_GB2312"/>
          <w:kern w:val="0"/>
          <w:sz w:val="32"/>
          <w:szCs w:val="32"/>
        </w:rPr>
        <w:t>本次比赛秉着公平、公正、公开的原则，邀请专家对参赛作品进行严格的筛选评定。获奖名单将在鼓楼区总工会微信公众号上公示7天。公示期间网友如对获奖作品提出质疑，主办方将按照流程对争议作品进行复议，并重新公布获奖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（三）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书、画类</w:t>
      </w:r>
      <w:r>
        <w:rPr>
          <w:rFonts w:hint="eastAsia" w:ascii="仿宋_GB2312" w:hAnsi="仿宋" w:eastAsia="仿宋_GB2312"/>
          <w:kern w:val="0"/>
          <w:sz w:val="32"/>
          <w:szCs w:val="32"/>
        </w:rPr>
        <w:t>每人投稿作品限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各</w:t>
      </w:r>
      <w:r>
        <w:rPr>
          <w:rFonts w:hint="eastAsia" w:ascii="仿宋_GB2312" w:hAnsi="仿宋" w:eastAsia="仿宋_GB2312"/>
          <w:kern w:val="0"/>
          <w:sz w:val="32"/>
          <w:szCs w:val="32"/>
        </w:rPr>
        <w:t>1件，投稿作品落款一律使用真实姓名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必须是参评者个人真实创作，严禁抄袭及代笔等行为。填写各项材料须真实有效，凡弄虚作假、虚报材料者，</w:t>
      </w:r>
      <w:r>
        <w:rPr>
          <w:rFonts w:hint="eastAsia" w:ascii="仿宋_GB2312" w:hAnsi="仿宋" w:eastAsia="仿宋_GB2312"/>
          <w:kern w:val="0"/>
          <w:sz w:val="32"/>
          <w:szCs w:val="32"/>
        </w:rPr>
        <w:t>一律取消参评资格。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（四）主办方将从来稿中评出优秀作品若干件，同获奖作品一同入展。所有入展作品将由主办单位结集出版，并向作品入展者赠送作品集一册。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（五）全部投稿作品在展后两个月内退还作者，如需寄还，退件快递费用由投稿人结付。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 （六）本次展览不收取参评费。</w:t>
      </w:r>
      <w:r>
        <w:rPr>
          <w:rFonts w:hint="eastAsia" w:ascii="仿宋_GB2312" w:hAnsi="仿宋" w:eastAsia="仿宋_GB2312"/>
          <w:kern w:val="0"/>
          <w:sz w:val="32"/>
          <w:szCs w:val="32"/>
        </w:rPr>
        <w:t>参赛作品一经送达，即视为参赛者完全接受本通知规定。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 xml:space="preserve">  庆祝中国共产党成立100周年——“学党史、守初心、作表率”干部职工书画比赛</w:t>
      </w:r>
      <w:r>
        <w:rPr>
          <w:rFonts w:hint="eastAsia" w:ascii="仿宋_GB2312" w:hAnsi="仿宋" w:eastAsia="仿宋_GB2312"/>
          <w:kern w:val="0"/>
          <w:sz w:val="32"/>
          <w:szCs w:val="32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" w:firstLine="640" w:firstLineChars="200"/>
        <w:jc w:val="left"/>
        <w:textAlignment w:val="auto"/>
        <w:rPr>
          <w:rFonts w:ascii="仿宋_GB2312" w:hAnsi="仿宋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_GB2312" w:hAnsi="仿宋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中共福州市鼓楼区委区直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福州市鼓楼区总工会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机关工作委员会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</w:p>
    <w:p>
      <w:pPr>
        <w:spacing w:line="560" w:lineRule="exact"/>
        <w:ind w:right="128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right="128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tbl>
      <w:tblPr>
        <w:tblStyle w:val="3"/>
        <w:tblW w:w="9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2688"/>
        <w:gridCol w:w="1410"/>
        <w:gridCol w:w="2671"/>
        <w:gridCol w:w="2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jc w:val="center"/>
        </w:trPr>
        <w:tc>
          <w:tcPr>
            <w:tcW w:w="9840" w:type="dxa"/>
            <w:gridSpan w:val="5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庆祝中国共产党成立100周年——“学党史、守初心、作表率”干部职工书画比赛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984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984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单位名称：（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加盖工会公章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                    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作品名称（标题）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A2536"/>
    <w:rsid w:val="030D5979"/>
    <w:rsid w:val="06D84BAF"/>
    <w:rsid w:val="0A191821"/>
    <w:rsid w:val="0CB103FA"/>
    <w:rsid w:val="123251D6"/>
    <w:rsid w:val="14420E8B"/>
    <w:rsid w:val="149F2440"/>
    <w:rsid w:val="15BE1284"/>
    <w:rsid w:val="161A6F8C"/>
    <w:rsid w:val="181D29DE"/>
    <w:rsid w:val="18A01A4E"/>
    <w:rsid w:val="19BB3E13"/>
    <w:rsid w:val="1E5E6BC9"/>
    <w:rsid w:val="24EB2DBB"/>
    <w:rsid w:val="25CD0079"/>
    <w:rsid w:val="2EA67E2B"/>
    <w:rsid w:val="30091CF9"/>
    <w:rsid w:val="34E55F3C"/>
    <w:rsid w:val="39427405"/>
    <w:rsid w:val="3E6B52CB"/>
    <w:rsid w:val="3F673371"/>
    <w:rsid w:val="42E830D5"/>
    <w:rsid w:val="43A4458A"/>
    <w:rsid w:val="44E61098"/>
    <w:rsid w:val="476A4420"/>
    <w:rsid w:val="47B176EA"/>
    <w:rsid w:val="48A43828"/>
    <w:rsid w:val="4B5A1B38"/>
    <w:rsid w:val="50CA0A60"/>
    <w:rsid w:val="5101512E"/>
    <w:rsid w:val="52A3179A"/>
    <w:rsid w:val="552B6185"/>
    <w:rsid w:val="556A3748"/>
    <w:rsid w:val="58AF2082"/>
    <w:rsid w:val="5AF10443"/>
    <w:rsid w:val="5AFB28F7"/>
    <w:rsid w:val="5CAF4C24"/>
    <w:rsid w:val="5D3A746F"/>
    <w:rsid w:val="60473BEC"/>
    <w:rsid w:val="62624266"/>
    <w:rsid w:val="631E0895"/>
    <w:rsid w:val="634E270B"/>
    <w:rsid w:val="673C5614"/>
    <w:rsid w:val="67FA2536"/>
    <w:rsid w:val="6EB9271C"/>
    <w:rsid w:val="6ECD6F95"/>
    <w:rsid w:val="7111256F"/>
    <w:rsid w:val="72E71507"/>
    <w:rsid w:val="7B071C81"/>
    <w:rsid w:val="7BFF7D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2021-02-26T04:03:00Z</dcterms:created>
  <dc:creator>‍1422195037</dc:creator>
  <cp:lastModifiedBy>Administrator</cp:lastModifiedBy>
  <cp:lastPrinted>2021-03-01T03:25:00Z</cp:lastPrinted>
  <dcterms:modified xsi:type="dcterms:W3CDTF">2021-03-09T06:45:41Z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