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“身边好人”推荐表</w:t>
      </w:r>
    </w:p>
    <w:p>
      <w:pPr>
        <w:spacing w:line="560" w:lineRule="exact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u w:val="single"/>
          <w:lang w:eastAsia="zh-CN"/>
        </w:rPr>
        <w:t>鼓楼区</w:t>
      </w:r>
      <w:r>
        <w:rPr>
          <w:rFonts w:hint="eastAsia" w:ascii="仿宋_GB2312"/>
          <w:szCs w:val="32"/>
          <w:u w:val="single"/>
        </w:rPr>
        <w:t xml:space="preserve"> </w:t>
      </w:r>
      <w:r>
        <w:rPr>
          <w:rFonts w:hint="eastAsia" w:ascii="仿宋_GB2312"/>
          <w:szCs w:val="32"/>
        </w:rPr>
        <w:t xml:space="preserve"> 单位</w:t>
      </w:r>
      <w:r>
        <w:rPr>
          <w:rFonts w:hint="eastAsia" w:ascii="仿宋_GB2312"/>
          <w:szCs w:val="32"/>
          <w:lang w:val="en-US" w:eastAsia="zh-CN"/>
        </w:rPr>
        <w:t xml:space="preserve">         </w:t>
      </w:r>
      <w:r>
        <w:rPr>
          <w:rFonts w:hint="eastAsia" w:ascii="仿宋_GB2312"/>
          <w:szCs w:val="32"/>
        </w:rPr>
        <w:t xml:space="preserve">          </w:t>
      </w:r>
      <w:r>
        <w:rPr>
          <w:rFonts w:hint="eastAsia" w:ascii="仿宋_GB2312"/>
          <w:szCs w:val="32"/>
          <w:lang w:val="en-US" w:eastAsia="zh-CN"/>
        </w:rPr>
        <w:t xml:space="preserve">      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2019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/>
          <w:szCs w:val="32"/>
        </w:rPr>
        <w:t>月</w:t>
      </w:r>
    </w:p>
    <w:tbl>
      <w:tblPr>
        <w:tblStyle w:val="5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8"/>
        <w:gridCol w:w="956"/>
        <w:gridCol w:w="1229"/>
        <w:gridCol w:w="1170"/>
        <w:gridCol w:w="156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张玉珍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 族</w:t>
            </w:r>
          </w:p>
        </w:tc>
        <w:tc>
          <w:tcPr>
            <w:tcW w:w="1563" w:type="dxa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汉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176020" cy="1569720"/>
                  <wp:effectExtent l="0" t="0" r="5080" b="11430"/>
                  <wp:docPr id="1" name="图片 1" descr="张玉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玉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1975.03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党员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作时间</w:t>
            </w:r>
          </w:p>
        </w:tc>
        <w:tc>
          <w:tcPr>
            <w:tcW w:w="1563" w:type="dxa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1996.08.15</w:t>
            </w:r>
          </w:p>
        </w:tc>
        <w:tc>
          <w:tcPr>
            <w:tcW w:w="2046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福州十一中文科支部组织委员、教师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 化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程 度</w:t>
            </w:r>
          </w:p>
        </w:tc>
        <w:tc>
          <w:tcPr>
            <w:tcW w:w="1563" w:type="dxa"/>
            <w:vAlign w:val="top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eastAsia="zh-CN"/>
              </w:rPr>
              <w:t>教育硕士</w:t>
            </w:r>
          </w:p>
        </w:tc>
        <w:tc>
          <w:tcPr>
            <w:tcW w:w="2046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□助人为乐 </w:t>
            </w:r>
            <w:r>
              <w:rPr>
                <w:rFonts w:hint="eastAsia" w:ascii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/>
                <w:sz w:val="30"/>
                <w:szCs w:val="30"/>
              </w:rPr>
              <w:t xml:space="preserve">见义勇为 □诚实守信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■</w:t>
            </w:r>
            <w:r>
              <w:rPr>
                <w:rFonts w:hint="eastAsia" w:ascii="仿宋_GB2312"/>
                <w:sz w:val="30"/>
                <w:szCs w:val="30"/>
              </w:rPr>
              <w:t>敬业奉献 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迹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23年始终不改育人初心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她是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2016届福州市中考探花郎的班主任，她还用爱和智慧帮助很多同学完美逆袭；她是在初中阶段鼓励学生开展英语辩论赛的英语教师，她还鼓励学生用英语创办班刊。她就是福州十一中的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张玉珍老师。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张玉珍老师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爱岗敬业，乐于奉献。从事教育事业23年，担任班主任20年。现任十一中九年10班班主任，兼任九年级英语集备组长，福州十一中文科支部组织委员。她立足本职工作、兢兢业业，虽然工作任务重，压力大，但是从不轻易叫苦叫累，默默付出自己的努力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作为一名班主任，她坚持家访，利用周末、寒暑假和晚上休息的时间，她骑着电动车走过福州的大街小巷，坚持做到家访每个学生，默默为家长和学生服务，成为家长和学生的知心人。在班级管理方面她很有自己的想法，她能根据学校的要求，非常出色地完成学校的各项教育和教学任务：她所带的班级班风良好、成绩优异、多次获校运会入场式和广播操比赛一等奖；2017年班班有歌声冠军班；她所带的班级多次被评为福州市“先进班级”，福州市“红旗团支部”。她也能结合班级的实际情况开展丰富多彩的班级活动，让孩子们初中的三年生活充实而有收获，她教会孩子们不仅要会学习还要会生活；不仅要重视成绩也要重视健康；不仅要学会享受来自父母、老师及他人的关爱也要学会付出和关爱他人。她利用周末带上孩子们一起去做志愿者，走进省少儿图书馆帮助整理书籍，不仅帮助了他人也让孩子们明白了：书籍是人类进步的阶梯；她带着孩子们走进敬老院和孤儿院，让孩子们学会了尊老爱幼；她带着孩子们走进革命历史博物馆做志愿者，和孩子们一起体会：美好的生活来之不易，一定要珍惜；她带着孩子们投身大自然种树，为福州添一抹绿同时也明白了：劳动最快乐！她在班级开展迎新班会，每年特色不同，有让孩子们展示自己才华的才艺展；有家长一起参加的联欢暨表彰班会；有孩子们亲自动手大展厨艺的冷餐会......这些丰富多彩的活动不仅帮助孩子们在身体上健康成长，而且在心理上不断强大；不仅学习成绩逐步提高，而且在能力上不断成长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作为一名英语教师，她总是能以身作则并以饱满的热情投入到课堂中去，她勤于钻研教学方法、善于学生交流沟通，教学成绩位居年级前列。新课程标准提出：英语教师不仅要帮助学生学会学习还要帮助学生健康生活；不仅要培养学生实践创新的能力还要教会他们责任担当。于是她总是在不停地思考，能根据学生的特点开展特色的英语课外活动：她利用qq开展英语沙龙；曾经有一届学生特别活跃，善于表现，英语口语好，于是她就在班级开展英语辩论赛，给这些学生展现的舞台，同时学生的英语水平也在辩论赛的过程中越来越优异。这一届学生比较内敛，不善于表达，于是她就每个月创办英语班刊促进学生加强阅读，同时学会思考，鼓励学生把所读的东西用英语写出来，同时学会了排版知识，真正锻炼了学生的综合语言运用能力。作为一名英语教师，她总是能积极服从学校和英语组的安排，积极承担各种公开课的任务。并能积极承担学校的培青工作，与年轻教师王亚老师结成师徒对子，不仅在教学上给予帮助同时在生活上给予关心，教学相长，在帮助他人的同时自己也成长了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担任九年级英语集备组长，能顶住压力；能团结集备组老师，调动大家的积极性；能经常反思，想方设法，多出点子，出好点子，针对学校的实际情况，团结集备组老师出好适合学生的英语校本练习；在省名校联考中九年级英语获得了第九的好成绩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担任福州十一中文科支部组织委员，响应上级党委号召，认真工作，做好三会一课记录，做好每个月的党费收缴工作。</w:t>
            </w:r>
          </w:p>
          <w:p>
            <w:pPr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她只是一个非常平凡的人民教师，虽然工作任务重，工作压力大，但是她总是能顶住压力，脚踏实地地工作，默默地付出。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1E88"/>
    <w:rsid w:val="03F94465"/>
    <w:rsid w:val="0844701B"/>
    <w:rsid w:val="0EFD749F"/>
    <w:rsid w:val="11293BFD"/>
    <w:rsid w:val="15334753"/>
    <w:rsid w:val="19C77056"/>
    <w:rsid w:val="1AB24974"/>
    <w:rsid w:val="1B330798"/>
    <w:rsid w:val="1E6B089F"/>
    <w:rsid w:val="1F432249"/>
    <w:rsid w:val="21160C81"/>
    <w:rsid w:val="273C6962"/>
    <w:rsid w:val="2A4A7CED"/>
    <w:rsid w:val="32FD2789"/>
    <w:rsid w:val="33FA75C1"/>
    <w:rsid w:val="3F8B4BFF"/>
    <w:rsid w:val="3FD77ECD"/>
    <w:rsid w:val="43B82C31"/>
    <w:rsid w:val="4753438F"/>
    <w:rsid w:val="478F0D3A"/>
    <w:rsid w:val="51963F5A"/>
    <w:rsid w:val="51F0508D"/>
    <w:rsid w:val="548F4E17"/>
    <w:rsid w:val="5D0F6904"/>
    <w:rsid w:val="662334C0"/>
    <w:rsid w:val="6AE200FF"/>
    <w:rsid w:val="72D67788"/>
    <w:rsid w:val="75083FAA"/>
    <w:rsid w:val="784B5C1F"/>
    <w:rsid w:val="79F06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CC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%F0%9F%8C%B8%E5%A6%AE%E5%AD%90%F0%9F%8D%</cp:lastModifiedBy>
  <dcterms:modified xsi:type="dcterms:W3CDTF">2019-05-17T01:52:28Z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