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390" w:lineRule="atLeast"/>
        <w:jc w:val="left"/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40"/>
          <w:szCs w:val="40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40"/>
          <w:szCs w:val="40"/>
        </w:rPr>
        <w:t>专利导航项目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0"/>
          <w:szCs w:val="40"/>
          <w:lang w:eastAsia="zh-CN"/>
        </w:rPr>
        <w:t>专家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0"/>
          <w:szCs w:val="40"/>
        </w:rPr>
        <w:t>验收评分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0"/>
          <w:szCs w:val="40"/>
          <w:lang w:eastAsia="zh-CN"/>
        </w:rPr>
        <w:t>及意见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0"/>
          <w:szCs w:val="40"/>
        </w:rPr>
        <w:t>表</w:t>
      </w:r>
    </w:p>
    <w:p>
      <w:pPr>
        <w:widowControl/>
        <w:shd w:val="clear" w:color="auto" w:fill="FFFFFF"/>
        <w:spacing w:line="390" w:lineRule="atLeast"/>
        <w:ind w:firstLine="480"/>
        <w:jc w:val="left"/>
        <w:rPr>
          <w:rFonts w:ascii="仿宋_GB2312" w:hAnsi="宋体" w:eastAsia="仿宋_GB2312"/>
          <w:b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  <w:t>项目名称：</w:t>
      </w:r>
      <w:r>
        <w:rPr>
          <w:rFonts w:hint="eastAsia" w:ascii="仿宋_GB2312" w:hAnsi="宋体" w:eastAsia="仿宋_GB2312"/>
          <w:b/>
          <w:color w:val="000000"/>
          <w:kern w:val="0"/>
          <w:sz w:val="30"/>
          <w:szCs w:val="30"/>
        </w:rPr>
        <w:t xml:space="preserve">        </w:t>
      </w:r>
      <w:r>
        <w:rPr>
          <w:rFonts w:hint="eastAsia" w:ascii="仿宋_GB2312" w:hAnsi="宋体" w:eastAsia="仿宋_GB2312"/>
          <w:b/>
          <w:color w:val="000000"/>
          <w:kern w:val="0"/>
          <w:sz w:val="30"/>
          <w:szCs w:val="30"/>
          <w:lang w:val="en-US" w:eastAsia="zh-CN"/>
        </w:rPr>
        <w:t xml:space="preserve">                      日期：</w:t>
      </w:r>
      <w:r>
        <w:rPr>
          <w:rFonts w:hint="eastAsia" w:ascii="仿宋_GB2312" w:hAnsi="宋体" w:eastAsia="仿宋_GB2312"/>
          <w:b/>
          <w:color w:val="000000"/>
          <w:kern w:val="0"/>
          <w:sz w:val="30"/>
          <w:szCs w:val="30"/>
        </w:rPr>
        <w:t xml:space="preserve">                   </w:t>
      </w:r>
    </w:p>
    <w:tbl>
      <w:tblPr>
        <w:tblStyle w:val="3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337"/>
        <w:gridCol w:w="725"/>
        <w:gridCol w:w="3978"/>
        <w:gridCol w:w="1742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</w:trPr>
        <w:tc>
          <w:tcPr>
            <w:tcW w:w="2234" w:type="dxa"/>
            <w:gridSpan w:val="2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ind w:hanging="1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评估要点</w:t>
            </w:r>
          </w:p>
        </w:tc>
        <w:tc>
          <w:tcPr>
            <w:tcW w:w="725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分值</w:t>
            </w:r>
          </w:p>
        </w:tc>
        <w:tc>
          <w:tcPr>
            <w:tcW w:w="3978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评分内容</w:t>
            </w:r>
          </w:p>
        </w:tc>
        <w:tc>
          <w:tcPr>
            <w:tcW w:w="1742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打分范围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</w:trPr>
        <w:tc>
          <w:tcPr>
            <w:tcW w:w="897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项目执行情况</w:t>
            </w: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计划任务完成情况</w:t>
            </w:r>
          </w:p>
        </w:tc>
        <w:tc>
          <w:tcPr>
            <w:tcW w:w="725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39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281" w:leftChars="134"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按照项目协议有关工作任务完成情况</w:t>
            </w:r>
          </w:p>
        </w:tc>
        <w:tc>
          <w:tcPr>
            <w:tcW w:w="17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优秀（17-20）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良好（14-16）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一般（11-13）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较差（≤11）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组织管理</w:t>
            </w:r>
          </w:p>
        </w:tc>
        <w:tc>
          <w:tcPr>
            <w:tcW w:w="725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39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1、组织管理是否有序；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2、制度是否健全；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3、项目档案是否完备。</w:t>
            </w:r>
          </w:p>
        </w:tc>
        <w:tc>
          <w:tcPr>
            <w:tcW w:w="17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优秀（17-20）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良好（14-16）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一般（11-13）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较差（≤11）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</w:trPr>
        <w:tc>
          <w:tcPr>
            <w:tcW w:w="897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实施效果</w:t>
            </w: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评议和导航报告完整性</w:t>
            </w:r>
          </w:p>
        </w:tc>
        <w:tc>
          <w:tcPr>
            <w:tcW w:w="725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40</w:t>
            </w:r>
          </w:p>
        </w:tc>
        <w:tc>
          <w:tcPr>
            <w:tcW w:w="39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1、指标选取准确、重点突出，报告文字顺畅，表格清晰，语言表达客观准确；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2、项目结论有理有据、简明扼要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；对策建议合理有效，具有针对性和可操作性。</w:t>
            </w:r>
          </w:p>
        </w:tc>
        <w:tc>
          <w:tcPr>
            <w:tcW w:w="17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优秀（35-40）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良好（28-34）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一般（21-27）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较差（≤20）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ind w:left="420" w:hanging="420" w:hangingChars="15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成果交付及运用</w:t>
            </w:r>
          </w:p>
        </w:tc>
        <w:tc>
          <w:tcPr>
            <w:tcW w:w="725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39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8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1"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1、项目所在单位对项目研究成果认可情况；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8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417" w:right="0" w:rightChars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2、项目成果是否得到有效运用。</w:t>
            </w:r>
          </w:p>
        </w:tc>
        <w:tc>
          <w:tcPr>
            <w:tcW w:w="17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优秀（17-20）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良好（14-16）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一般（11-13）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较差（≤11）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tabs>
                <w:tab w:val="left" w:pos="888"/>
              </w:tabs>
              <w:snapToGrid w:val="0"/>
              <w:spacing w:line="340" w:lineRule="exact"/>
              <w:ind w:left="417" w:hanging="417" w:hangingChars="149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8679" w:type="dxa"/>
            <w:gridSpan w:val="5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总分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40" w:lineRule="exact"/>
              <w:ind w:left="420" w:hanging="420" w:hangingChars="15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7" w:hRule="atLeast"/>
        </w:trPr>
        <w:tc>
          <w:tcPr>
            <w:tcW w:w="897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专家意见</w:t>
            </w:r>
          </w:p>
        </w:tc>
        <w:tc>
          <w:tcPr>
            <w:tcW w:w="8601" w:type="dxa"/>
            <w:gridSpan w:val="5"/>
            <w:shd w:val="clear" w:color="auto" w:fill="auto"/>
            <w:vAlign w:val="top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总体评价（包括计划完成情况、实施效果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以及项目组织管理等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、存在问题及建议：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firstLine="600" w:firstLineChars="200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验收组组长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成员：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40" w:lineRule="exact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2735C"/>
    <w:rsid w:val="0737064D"/>
    <w:rsid w:val="089B51A8"/>
    <w:rsid w:val="0C2770B3"/>
    <w:rsid w:val="15967BF9"/>
    <w:rsid w:val="16714852"/>
    <w:rsid w:val="3051451A"/>
    <w:rsid w:val="31BC67AF"/>
    <w:rsid w:val="4BC2735C"/>
    <w:rsid w:val="4D2A3C8B"/>
    <w:rsid w:val="677078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2021-09-08T02:04:00Z</dcterms:created>
  <dc:creator>林珊</dc:creator>
  <cp:lastModifiedBy>施春榕</cp:lastModifiedBy>
  <dcterms:modified xsi:type="dcterms:W3CDTF">2022-03-08T07:41:54Z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