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A44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件1</w:t>
      </w:r>
    </w:p>
    <w:p w14:paraId="7F8A3BC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0B69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/>
          <w:sz w:val="44"/>
          <w:szCs w:val="44"/>
        </w:rPr>
        <w:t>年区级社会组织随机抽查名单</w:t>
      </w:r>
      <w:bookmarkEnd w:id="0"/>
    </w:p>
    <w:tbl>
      <w:tblPr>
        <w:tblStyle w:val="2"/>
        <w:tblpPr w:leftFromText="180" w:rightFromText="180" w:vertAnchor="text" w:horzAnchor="page" w:tblpX="2154" w:tblpY="413"/>
        <w:tblOverlap w:val="never"/>
        <w:tblW w:w="7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6648"/>
      </w:tblGrid>
      <w:tr w14:paraId="406B7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26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04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社会组织名称</w:t>
            </w:r>
          </w:p>
        </w:tc>
      </w:tr>
      <w:tr w14:paraId="6C86F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F6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4E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福州市鼓楼区慈善总会</w:t>
            </w:r>
          </w:p>
        </w:tc>
      </w:tr>
      <w:tr w14:paraId="10AC5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9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1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福州市鼓楼区社会治安综合治理协会</w:t>
            </w:r>
          </w:p>
        </w:tc>
      </w:tr>
      <w:tr w14:paraId="28227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B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A1A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福州市鼓楼区艺航教育培训学校 </w:t>
            </w:r>
          </w:p>
        </w:tc>
      </w:tr>
      <w:tr w14:paraId="4F27A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C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福州市鼓楼区洪山镇兴园社区卫生服务站</w:t>
            </w:r>
          </w:p>
        </w:tc>
      </w:tr>
      <w:tr w14:paraId="5262A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D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福州市鼓楼区优学教育培训中心</w:t>
            </w:r>
          </w:p>
        </w:tc>
      </w:tr>
      <w:tr w14:paraId="1A4FB5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8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C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福州市鼓楼区庆香林香店拳俱乐部</w:t>
            </w:r>
          </w:p>
        </w:tc>
      </w:tr>
      <w:tr w14:paraId="40B42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CA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福州鼓楼学大教育培训学校</w:t>
            </w:r>
          </w:p>
        </w:tc>
      </w:tr>
      <w:tr w14:paraId="30FB3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D9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E12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福州市鼓楼区五星合唱团</w:t>
            </w:r>
          </w:p>
        </w:tc>
      </w:tr>
      <w:tr w14:paraId="30A9C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6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1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福州市鼓楼区新东方培训学校</w:t>
            </w:r>
          </w:p>
        </w:tc>
      </w:tr>
      <w:tr w14:paraId="4C7A4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41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福州市鼓楼区西郊长者养护中心</w:t>
            </w:r>
          </w:p>
        </w:tc>
      </w:tr>
      <w:tr w14:paraId="146D11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99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D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福州市鼓楼区三一英语培训中心</w:t>
            </w:r>
          </w:p>
        </w:tc>
      </w:tr>
      <w:tr w14:paraId="27BC6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98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5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福州市鼓楼区一八五四艺术培训中心</w:t>
            </w:r>
          </w:p>
        </w:tc>
      </w:tr>
      <w:tr w14:paraId="2FE92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E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CF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福州市鼓楼区百督幼儿园</w:t>
            </w:r>
          </w:p>
        </w:tc>
      </w:tr>
    </w:tbl>
    <w:p w14:paraId="52666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TNjOTA4ZjVjZjM3ODNmOTlmMjAxNjQ5MmJjNjMifQ=="/>
  </w:docVars>
  <w:rsids>
    <w:rsidRoot w:val="4CE278F5"/>
    <w:rsid w:val="4CE27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2024-10-30T06:49:00Z</dcterms:created>
  <dc:creator>admin</dc:creator>
  <cp:lastModifiedBy>admin</cp:lastModifiedBy>
  <dcterms:modified xsi:type="dcterms:W3CDTF">2024-10-30T06:50:16Z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ED5ADD1B7DD042C68C444E8165E35DE9_11</vt:lpwstr>
  </property>
</Properties>
</file>