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sz w:val="24"/>
          <w:szCs w:val="24"/>
        </w:rPr>
      </w:pPr>
      <w:r>
        <w:rPr>
          <w:rFonts w:hint="eastAsia" w:ascii="宋体" w:hAnsi="宋体" w:eastAsia="宋体" w:cs="宋体"/>
          <w:b/>
          <w:sz w:val="24"/>
          <w:szCs w:val="24"/>
        </w:rPr>
        <w:t>食材配送服务采购项目竞争性磋商采购公告</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福州市鼓楼区住房保障和房产管理局已根据政府采购相关法律法规，经相应程序确定采用竞争性磋商方式组织食材配送服务采购项目（以下简称：“本项目”）的政府采购活动，现欢迎国内合格的供应商前来参加。本项目由采购人委托国信国际工程咨询集团股份有限公司开展竞争性磋商活动。</w:t>
      </w:r>
    </w:p>
    <w:p>
      <w:pPr>
        <w:pStyle w:val="7"/>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1.项目名称：</w:t>
      </w:r>
      <w:r>
        <w:rPr>
          <w:rFonts w:hint="eastAsia" w:ascii="宋体" w:hAnsi="宋体" w:eastAsia="宋体" w:cs="宋体"/>
          <w:sz w:val="24"/>
          <w:szCs w:val="24"/>
          <w:lang w:eastAsia="zh-CN"/>
        </w:rPr>
        <w:t>食材配送服务采购项目</w:t>
      </w:r>
    </w:p>
    <w:p>
      <w:pPr>
        <w:pStyle w:val="7"/>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项目编号：GXCZ-A1-23480006</w:t>
      </w:r>
    </w:p>
    <w:p>
      <w:pPr>
        <w:pStyle w:val="7"/>
        <w:keepNext w:val="0"/>
        <w:keepLines w:val="0"/>
        <w:pageBreakBefore w:val="0"/>
        <w:widowControl/>
        <w:kinsoku/>
        <w:wordWrap/>
        <w:overflowPunct/>
        <w:topLinePunct w:val="0"/>
        <w:autoSpaceDE/>
        <w:autoSpaceDN/>
        <w:bidi w:val="0"/>
        <w:adjustRightInd/>
        <w:snapToGrid/>
        <w:spacing w:line="360" w:lineRule="auto"/>
        <w:ind w:firstLine="482"/>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.采购内容及要求：</w:t>
      </w:r>
    </w:p>
    <w:tbl>
      <w:tblPr>
        <w:tblStyle w:val="5"/>
        <w:tblW w:w="5077" w:type="pct"/>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17"/>
        <w:gridCol w:w="1026"/>
        <w:gridCol w:w="2528"/>
        <w:gridCol w:w="1223"/>
        <w:gridCol w:w="1338"/>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blHeader/>
        </w:trPr>
        <w:tc>
          <w:tcPr>
            <w:tcW w:w="602" w:type="pct"/>
            <w:shd w:val="clear" w:color="auto" w:fill="FFFFFF"/>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合同包</w:t>
            </w:r>
          </w:p>
        </w:tc>
        <w:tc>
          <w:tcPr>
            <w:tcW w:w="607" w:type="pct"/>
            <w:shd w:val="clear" w:color="auto" w:fill="FFFFFF"/>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品目号</w:t>
            </w:r>
          </w:p>
        </w:tc>
        <w:tc>
          <w:tcPr>
            <w:tcW w:w="1496" w:type="pct"/>
            <w:shd w:val="clear" w:color="auto" w:fill="FFFFFF"/>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采购标的</w:t>
            </w:r>
          </w:p>
        </w:tc>
        <w:tc>
          <w:tcPr>
            <w:tcW w:w="724" w:type="pct"/>
            <w:shd w:val="clear" w:color="auto" w:fill="FFFFFF"/>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年限</w:t>
            </w:r>
          </w:p>
        </w:tc>
        <w:tc>
          <w:tcPr>
            <w:tcW w:w="792" w:type="pct"/>
            <w:shd w:val="clear" w:color="auto" w:fill="FFFFFF"/>
            <w:noWrap w:val="0"/>
            <w:vAlign w:val="center"/>
          </w:tcPr>
          <w:p>
            <w:pPr>
              <w:widowControl/>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1年</w:t>
            </w:r>
            <w:r>
              <w:rPr>
                <w:rFonts w:hint="eastAsia" w:ascii="宋体" w:hAnsi="宋体" w:eastAsia="宋体" w:cs="宋体"/>
                <w:kern w:val="0"/>
                <w:sz w:val="24"/>
                <w:szCs w:val="24"/>
                <w:highlight w:val="none"/>
              </w:rPr>
              <w:t>合同包</w:t>
            </w:r>
            <w:r>
              <w:rPr>
                <w:rFonts w:hint="eastAsia" w:ascii="宋体" w:hAnsi="宋体" w:eastAsia="宋体" w:cs="宋体"/>
                <w:kern w:val="0"/>
                <w:sz w:val="24"/>
                <w:szCs w:val="24"/>
                <w:highlight w:val="none"/>
                <w:lang w:val="en-US" w:eastAsia="zh-CN"/>
              </w:rPr>
              <w:t>总</w:t>
            </w:r>
            <w:r>
              <w:rPr>
                <w:rFonts w:hint="eastAsia" w:ascii="宋体" w:hAnsi="宋体" w:eastAsia="宋体" w:cs="宋体"/>
                <w:kern w:val="0"/>
                <w:sz w:val="24"/>
                <w:szCs w:val="24"/>
                <w:highlight w:val="none"/>
              </w:rPr>
              <w:t>预算</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元</w:t>
            </w:r>
            <w:r>
              <w:rPr>
                <w:rFonts w:hint="eastAsia" w:ascii="宋体" w:hAnsi="宋体" w:eastAsia="宋体" w:cs="宋体"/>
                <w:kern w:val="0"/>
                <w:sz w:val="24"/>
                <w:szCs w:val="24"/>
                <w:highlight w:val="none"/>
                <w:lang w:eastAsia="zh-CN"/>
              </w:rPr>
              <w:t>）</w:t>
            </w:r>
          </w:p>
        </w:tc>
        <w:tc>
          <w:tcPr>
            <w:tcW w:w="776" w:type="pct"/>
            <w:shd w:val="clear" w:color="auto" w:fill="FFFFFF"/>
            <w:noWrap w:val="0"/>
            <w:vAlign w:val="center"/>
          </w:tcPr>
          <w:p>
            <w:pPr>
              <w:widowControl/>
              <w:jc w:val="center"/>
              <w:rPr>
                <w:rFonts w:hint="eastAsia" w:ascii="宋体" w:hAnsi="宋体" w:eastAsia="宋体" w:cs="宋体"/>
                <w:kern w:val="0"/>
                <w:sz w:val="24"/>
                <w:szCs w:val="24"/>
                <w:highlight w:val="none"/>
                <w:lang w:eastAsia="zh-CN"/>
              </w:rPr>
            </w:pPr>
            <w:r>
              <w:rPr>
                <w:rFonts w:hint="eastAsia" w:ascii="宋体" w:hAnsi="宋体" w:eastAsia="宋体" w:cs="宋体"/>
                <w:kern w:val="0"/>
                <w:sz w:val="24"/>
                <w:szCs w:val="24"/>
                <w:highlight w:val="none"/>
                <w:lang w:val="en-US" w:eastAsia="zh-CN"/>
              </w:rPr>
              <w:t>磋商</w:t>
            </w:r>
            <w:r>
              <w:rPr>
                <w:rFonts w:hint="eastAsia" w:ascii="宋体" w:hAnsi="宋体" w:eastAsia="宋体" w:cs="宋体"/>
                <w:kern w:val="0"/>
                <w:sz w:val="24"/>
                <w:szCs w:val="24"/>
                <w:highlight w:val="none"/>
              </w:rPr>
              <w:t>保证金</w:t>
            </w:r>
            <w:r>
              <w:rPr>
                <w:rFonts w:hint="eastAsia" w:ascii="宋体" w:hAnsi="宋体" w:eastAsia="宋体" w:cs="宋体"/>
                <w:kern w:val="0"/>
                <w:sz w:val="24"/>
                <w:szCs w:val="24"/>
                <w:highlight w:val="none"/>
                <w:lang w:eastAsia="zh-CN"/>
              </w:rPr>
              <w:t>（</w:t>
            </w:r>
            <w:r>
              <w:rPr>
                <w:rFonts w:hint="eastAsia" w:ascii="宋体" w:hAnsi="宋体" w:eastAsia="宋体" w:cs="宋体"/>
                <w:kern w:val="0"/>
                <w:sz w:val="24"/>
                <w:szCs w:val="24"/>
                <w:highlight w:val="none"/>
                <w:lang w:val="en-US" w:eastAsia="zh-CN"/>
              </w:rPr>
              <w:t>元</w:t>
            </w:r>
            <w:r>
              <w:rPr>
                <w:rFonts w:hint="eastAsia" w:ascii="宋体" w:hAnsi="宋体" w:eastAsia="宋体" w:cs="宋体"/>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7" w:hRule="atLeast"/>
        </w:trPr>
        <w:tc>
          <w:tcPr>
            <w:tcW w:w="602" w:type="pct"/>
            <w:shd w:val="clear" w:color="auto" w:fill="FFFFFF"/>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w:t>
            </w:r>
          </w:p>
        </w:tc>
        <w:tc>
          <w:tcPr>
            <w:tcW w:w="607" w:type="pct"/>
            <w:shd w:val="clear" w:color="auto" w:fill="FFFFFF"/>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w:t>
            </w:r>
          </w:p>
        </w:tc>
        <w:tc>
          <w:tcPr>
            <w:tcW w:w="1496" w:type="pct"/>
            <w:shd w:val="clear" w:color="auto" w:fill="FFFFFF"/>
            <w:noWrap w:val="0"/>
            <w:vAlign w:val="center"/>
          </w:tcPr>
          <w:p>
            <w:pPr>
              <w:widowControl/>
              <w:jc w:val="center"/>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食材配送服务采购项目 </w:t>
            </w:r>
          </w:p>
        </w:tc>
        <w:tc>
          <w:tcPr>
            <w:tcW w:w="724" w:type="pct"/>
            <w:shd w:val="clear" w:color="auto" w:fill="FFFFFF"/>
            <w:noWrap w:val="0"/>
            <w:vAlign w:val="center"/>
          </w:tcPr>
          <w:p>
            <w:pPr>
              <w:widowControl/>
              <w:jc w:val="center"/>
              <w:rPr>
                <w:rFonts w:hint="eastAsia" w:ascii="宋体" w:hAnsi="宋体" w:eastAsia="宋体" w:cs="宋体"/>
                <w:kern w:val="0"/>
                <w:sz w:val="24"/>
                <w:szCs w:val="24"/>
                <w:highlight w:val="none"/>
              </w:rPr>
            </w:pPr>
            <w:r>
              <w:rPr>
                <w:rFonts w:hint="eastAsia" w:ascii="宋体" w:hAnsi="宋体" w:cs="宋体"/>
                <w:b w:val="0"/>
                <w:bCs w:val="0"/>
                <w:kern w:val="0"/>
                <w:sz w:val="24"/>
                <w:szCs w:val="24"/>
                <w:highlight w:val="none"/>
                <w:lang w:val="en-US" w:eastAsia="zh-CN"/>
              </w:rPr>
              <w:t>1+1+1（1+1+1模式，即采购人有权根据成交人上一年度的工作表现，决定是否续签下一年度合同）。其中服务起始日期根据采购人具体通知为准</w:t>
            </w:r>
          </w:p>
        </w:tc>
        <w:tc>
          <w:tcPr>
            <w:tcW w:w="792" w:type="pct"/>
            <w:shd w:val="clear" w:color="auto" w:fill="FFFFFF"/>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400000</w:t>
            </w:r>
          </w:p>
        </w:tc>
        <w:tc>
          <w:tcPr>
            <w:tcW w:w="776" w:type="pct"/>
            <w:shd w:val="clear" w:color="auto" w:fill="FFFFFF"/>
            <w:noWrap w:val="0"/>
            <w:vAlign w:val="cente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6000</w:t>
            </w:r>
          </w:p>
        </w:tc>
      </w:tr>
    </w:tbl>
    <w:p>
      <w:pPr>
        <w:pStyle w:val="7"/>
        <w:jc w:val="left"/>
        <w:rPr>
          <w:rFonts w:hint="eastAsia" w:ascii="宋体" w:hAnsi="宋体" w:eastAsia="宋体" w:cs="宋体"/>
          <w:sz w:val="24"/>
          <w:szCs w:val="24"/>
        </w:rPr>
      </w:pPr>
    </w:p>
    <w:p>
      <w:pPr>
        <w:pStyle w:val="7"/>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.采购项目需要落实的政府采购政策：</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进口产品：不适用于（合同包1）</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节能产品：不适用于（合同包1）</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环境标志产品：不适用于（合同包1）</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信息安全产品：不适用于（合同包1）</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信用记录：适用于本项目，按照下列规定执行：（1）供应商针对“信用信息查询结果”可自主提供证明材料，未提供该证明材料的不视为响应无效。（2）查询结果的审查：①由磋商小组通过“信用中国”网站（www.creditchina.gov.cn）、中国政府采购网（www.ccgp.gov.cn）查询并打印供应商信用记录（以下简称：“磋商小组的查询结果”）。②因上述网站原因导致磋商小组无法查询供应商信用记录的（磋商小组应将通过上述网站查询供应商信用记录时的原始页面打印后随采购文件一并存档），视为查询结果未存在供应商应被拒绝参与政府采购活动相关的信息。③若此项规定与竞争性磋商文件其他部分有矛盾的，以此项规定为准。④查询结果存在供应商应被拒绝参与政府采购活动相关信息的，其资格审查不合格。</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促进中小企业发展的相关政策：</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采购包1：专门面向中小企业</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面向的企业规模：中小企业</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预留形式：专门面向中小企业</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预留比例：100%</w:t>
      </w:r>
    </w:p>
    <w:p>
      <w:pPr>
        <w:pStyle w:val="7"/>
        <w:ind w:firstLine="480"/>
        <w:jc w:val="left"/>
        <w:outlineLvl w:val="9"/>
        <w:rPr>
          <w:rFonts w:hint="eastAsia" w:ascii="宋体" w:hAnsi="宋体" w:eastAsia="宋体" w:cs="宋体"/>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.供应商的资格要求：</w:t>
      </w:r>
    </w:p>
    <w:p>
      <w:pPr>
        <w:pStyle w:val="7"/>
        <w:ind w:firstLine="96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.1法定条件：符合《中华人民共和国政府采购法》第二十二条第一款规定的条件。</w:t>
      </w:r>
    </w:p>
    <w:p>
      <w:pPr>
        <w:pStyle w:val="7"/>
        <w:ind w:firstLine="960"/>
        <w:jc w:val="left"/>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.2特定条件：</w:t>
      </w:r>
    </w:p>
    <w:p>
      <w:pPr>
        <w:pStyle w:val="7"/>
        <w:jc w:val="left"/>
        <w:rPr>
          <w:rFonts w:hint="eastAsia" w:ascii="宋体" w:hAnsi="宋体" w:eastAsia="宋体" w:cs="宋体"/>
          <w:sz w:val="24"/>
          <w:szCs w:val="24"/>
        </w:rPr>
      </w:pPr>
      <w:r>
        <w:rPr>
          <w:rFonts w:hint="eastAsia" w:ascii="宋体" w:hAnsi="宋体" w:eastAsia="宋体" w:cs="宋体"/>
          <w:sz w:val="24"/>
          <w:szCs w:val="24"/>
        </w:rPr>
        <w:t>采购包1：</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sz w:val="24"/>
                <w:szCs w:val="24"/>
              </w:rPr>
            </w:pPr>
            <w:r>
              <w:rPr>
                <w:rFonts w:hint="eastAsia" w:ascii="宋体" w:hAnsi="宋体" w:eastAsia="宋体" w:cs="宋体"/>
                <w:sz w:val="24"/>
                <w:szCs w:val="24"/>
              </w:rPr>
              <w:t>资格审查要求概况</w:t>
            </w:r>
          </w:p>
        </w:tc>
        <w:tc>
          <w:tcPr>
            <w:tcW w:w="4614" w:type="dxa"/>
          </w:tcPr>
          <w:p>
            <w:pPr>
              <w:pStyle w:val="7"/>
              <w:jc w:val="left"/>
              <w:rPr>
                <w:rFonts w:hint="eastAsia" w:ascii="宋体" w:hAnsi="宋体" w:eastAsia="宋体" w:cs="宋体"/>
                <w:sz w:val="24"/>
                <w:szCs w:val="24"/>
              </w:rPr>
            </w:pPr>
            <w:r>
              <w:rPr>
                <w:rFonts w:hint="eastAsia" w:ascii="宋体" w:hAnsi="宋体" w:eastAsia="宋体" w:cs="宋体"/>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sz w:val="24"/>
                <w:szCs w:val="24"/>
              </w:rPr>
            </w:pPr>
            <w:r>
              <w:rPr>
                <w:rFonts w:hint="eastAsia" w:ascii="宋体" w:hAnsi="宋体" w:eastAsia="宋体" w:cs="宋体"/>
                <w:sz w:val="24"/>
                <w:szCs w:val="24"/>
              </w:rPr>
              <w:t>特定资格要求</w:t>
            </w:r>
          </w:p>
        </w:tc>
        <w:tc>
          <w:tcPr>
            <w:tcW w:w="4614" w:type="dxa"/>
          </w:tcPr>
          <w:p>
            <w:pPr>
              <w:pStyle w:val="7"/>
              <w:jc w:val="left"/>
              <w:rPr>
                <w:rFonts w:hint="eastAsia" w:ascii="宋体" w:hAnsi="宋体" w:eastAsia="宋体" w:cs="宋体"/>
                <w:sz w:val="24"/>
                <w:szCs w:val="24"/>
              </w:rPr>
            </w:pPr>
            <w:r>
              <w:rPr>
                <w:rFonts w:hint="eastAsia" w:ascii="宋体" w:hAnsi="宋体" w:eastAsia="宋体" w:cs="宋体"/>
                <w:sz w:val="24"/>
                <w:szCs w:val="24"/>
              </w:rPr>
              <w:t>供应商须提供有效的《食品经营许可证》或《食品生产许可证》复印件并加盖供应商公章。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sz w:val="24"/>
                <w:szCs w:val="24"/>
              </w:rPr>
            </w:pPr>
            <w:r>
              <w:rPr>
                <w:rFonts w:hint="eastAsia" w:ascii="宋体" w:hAnsi="宋体" w:eastAsia="宋体" w:cs="宋体"/>
                <w:sz w:val="24"/>
                <w:szCs w:val="24"/>
              </w:rPr>
              <w:t>落实政府采购政策的证明材料（专门面向中小企业采购）</w:t>
            </w:r>
          </w:p>
        </w:tc>
        <w:tc>
          <w:tcPr>
            <w:tcW w:w="4614" w:type="dxa"/>
          </w:tcPr>
          <w:p>
            <w:pPr>
              <w:pStyle w:val="7"/>
              <w:jc w:val="left"/>
              <w:rPr>
                <w:rFonts w:hint="eastAsia" w:ascii="宋体" w:hAnsi="宋体" w:eastAsia="宋体" w:cs="宋体"/>
                <w:sz w:val="24"/>
                <w:szCs w:val="24"/>
              </w:rPr>
            </w:pPr>
            <w:r>
              <w:rPr>
                <w:rFonts w:hint="eastAsia" w:ascii="宋体" w:hAnsi="宋体" w:eastAsia="宋体" w:cs="宋体"/>
                <w:sz w:val="24"/>
                <w:szCs w:val="24"/>
              </w:rPr>
              <w:t>1、供应商提供的服务应符合《政府采购促进中小企业发展管理办法》(财库〔2020〕46号) 第四条规定的情形，且应当提供《政府采购促进中小企业发展管理办法》(财库〔2020〕46号)规定的《中小企业声明函》，格式见第五章《首次响应文件格式》附件。 2、供 应商为监狱企业的视同小型和微型企业，可不提供以上第1材料，但应当提供由省级以上监狱管理局、戒毒管理局(含新疆生产建设兵团)出具的属于监狱企业的证明文件。3、供应商为残疾人福利性单位的视同小型和微型企业，可不提供以上第1点材料，但应当提供《残疾人福利性单位声明函》，格式见第五章《首次响应文件格式》附件。 4、本项目为服务类采购项目，采购标的对应的中小企业划分标准所属行业为批发业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7"/>
              <w:jc w:val="left"/>
              <w:rPr>
                <w:rFonts w:hint="eastAsia" w:ascii="宋体" w:hAnsi="宋体" w:eastAsia="宋体" w:cs="宋体"/>
                <w:sz w:val="24"/>
                <w:szCs w:val="24"/>
              </w:rPr>
            </w:pPr>
            <w:r>
              <w:rPr>
                <w:rFonts w:hint="eastAsia" w:ascii="宋体" w:hAnsi="宋体" w:eastAsia="宋体" w:cs="宋体"/>
                <w:sz w:val="24"/>
                <w:szCs w:val="24"/>
              </w:rPr>
              <w:t>本采购包属于专门面向中小企业采购。</w:t>
            </w:r>
          </w:p>
        </w:tc>
        <w:tc>
          <w:tcPr>
            <w:tcW w:w="4614" w:type="dxa"/>
          </w:tcPr>
          <w:p>
            <w:pPr>
              <w:pStyle w:val="7"/>
              <w:jc w:val="left"/>
              <w:rPr>
                <w:rFonts w:hint="eastAsia" w:ascii="宋体" w:hAnsi="宋体" w:eastAsia="宋体" w:cs="宋体"/>
                <w:sz w:val="24"/>
                <w:szCs w:val="24"/>
              </w:rPr>
            </w:pPr>
            <w:r>
              <w:rPr>
                <w:rFonts w:hint="eastAsia" w:ascii="宋体" w:hAnsi="宋体" w:eastAsia="宋体" w:cs="宋体"/>
                <w:sz w:val="24"/>
                <w:szCs w:val="24"/>
              </w:rPr>
              <w:t>本采购包为专门面向中小企业采购，投标人须提供中小企业声明函。监狱企业、残疾人福利性单位视同小型、微型企业。</w:t>
            </w:r>
          </w:p>
        </w:tc>
      </w:tr>
    </w:tbl>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.3是否接受联合体形式的响应磋商：不接受</w:t>
      </w:r>
      <w:r>
        <w:rPr>
          <w:rFonts w:hint="eastAsia" w:ascii="宋体" w:hAnsi="宋体" w:eastAsia="宋体" w:cs="宋体"/>
          <w:sz w:val="24"/>
          <w:szCs w:val="24"/>
          <w:lang w:eastAsia="zh-CN"/>
        </w:rPr>
        <w:t>。</w:t>
      </w:r>
    </w:p>
    <w:p>
      <w:pPr>
        <w:pStyle w:val="7"/>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※根据上述资格要求，供应商响应文件中应提交的“资格证明文件”相关规定和资料要求，详见竞争性磋商须知前附表和磋商文件第五章。</w:t>
      </w:r>
    </w:p>
    <w:p>
      <w:pPr>
        <w:pStyle w:val="7"/>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lang w:val="en-US" w:eastAsia="zh-CN"/>
        </w:rPr>
        <w:t>6.</w:t>
      </w:r>
      <w:r>
        <w:rPr>
          <w:rFonts w:hint="eastAsia" w:ascii="宋体" w:hAnsi="宋体" w:eastAsia="宋体" w:cs="宋体"/>
          <w:b/>
          <w:sz w:val="24"/>
          <w:szCs w:val="24"/>
        </w:rPr>
        <w:t>竞争性磋商文件获取期限：</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详见磋商公告或更正公告（若有）。</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.1如果采购过程中有发出更正公告，采购人将根据实际情况确定是否延长文件获取期限，则文件获取截止时间以更正公告中的约定为准。</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w:t>
      </w:r>
      <w:r>
        <w:rPr>
          <w:rFonts w:hint="eastAsia" w:ascii="宋体" w:hAnsi="宋体" w:eastAsia="宋体" w:cs="宋体"/>
          <w:color w:val="auto"/>
          <w:sz w:val="24"/>
          <w:szCs w:val="24"/>
          <w:highlight w:val="none"/>
          <w:shd w:val="clear" w:color="auto" w:fill="FFFFFF"/>
        </w:rPr>
        <w:t>未报名将导致其不能获取采购文件且响应文件被拒收。</w:t>
      </w:r>
    </w:p>
    <w:p>
      <w:pPr>
        <w:pStyle w:val="7"/>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lang w:val="en-US" w:eastAsia="zh-CN"/>
        </w:rPr>
        <w:t>7</w:t>
      </w:r>
      <w:r>
        <w:rPr>
          <w:rFonts w:hint="eastAsia" w:ascii="宋体" w:hAnsi="宋体" w:eastAsia="宋体" w:cs="宋体"/>
          <w:b/>
          <w:sz w:val="24"/>
          <w:szCs w:val="24"/>
        </w:rPr>
        <w:t>.获取采购文件时间、地点、方式：</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.1采购文件的提供期限：供应商报名期限：</w:t>
      </w:r>
      <w:r>
        <w:rPr>
          <w:rFonts w:hint="eastAsia" w:ascii="宋体" w:hAnsi="宋体" w:eastAsia="宋体" w:cs="宋体"/>
          <w:sz w:val="24"/>
          <w:szCs w:val="24"/>
          <w:highlight w:val="none"/>
        </w:rPr>
        <w:t>2023年</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日起至2023年</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日止，</w:t>
      </w:r>
      <w:r>
        <w:rPr>
          <w:rFonts w:hint="eastAsia" w:ascii="宋体" w:hAnsi="宋体" w:eastAsia="宋体" w:cs="宋体"/>
          <w:sz w:val="24"/>
          <w:szCs w:val="24"/>
        </w:rPr>
        <w:t>北京时间上午9:00至12:00，下午14:00-17：00时（节假日除外）。采购文件的提供期限与磋商公告的公告期限保持一致。</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.2获取地点及方式：凡有意参加投标者，</w:t>
      </w:r>
      <w:r>
        <w:rPr>
          <w:rFonts w:hint="eastAsia" w:ascii="宋体" w:hAnsi="宋体" w:eastAsia="宋体" w:cs="宋体"/>
          <w:sz w:val="24"/>
          <w:szCs w:val="24"/>
          <w:highlight w:val="none"/>
        </w:rPr>
        <w:t xml:space="preserve">请于2023年 </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lang w:val="en-US" w:eastAsia="zh-CN"/>
        </w:rPr>
        <w:t>27</w:t>
      </w:r>
      <w:r>
        <w:rPr>
          <w:rFonts w:hint="eastAsia" w:ascii="宋体" w:hAnsi="宋体" w:eastAsia="宋体" w:cs="宋体"/>
          <w:sz w:val="24"/>
          <w:szCs w:val="24"/>
          <w:highlight w:val="none"/>
        </w:rPr>
        <w:t xml:space="preserve">日至2023年 </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 月 </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日 (法定公休日、法定节假日除外)</w:t>
      </w:r>
      <w:r>
        <w:rPr>
          <w:rFonts w:hint="eastAsia" w:ascii="宋体" w:hAnsi="宋体" w:eastAsia="宋体" w:cs="宋体"/>
          <w:sz w:val="24"/>
          <w:szCs w:val="24"/>
        </w:rPr>
        <w:t>，每日上午9:00至12:00，下午14:00至17:00（北京时间，下同），到国信国际工程咨询集团股份有限公司（地址：福建省福州市鼓楼区东街8号利达大厦A#楼13层）报名或将报名资料扫描件电子版发送至1014437863@qq.com 报名并购买招标文件。</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报名资料包括：营业执照副本复印件（加盖公章），授权书及授权代表身份证复印件（加盖公章）、联系方式（手机、电话、传真以及电子邮箱等）、汇款底单复印件。</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.采购文件售价：</w:t>
      </w:r>
      <w:r>
        <w:rPr>
          <w:rFonts w:hint="eastAsia" w:ascii="宋体" w:hAnsi="宋体" w:eastAsia="宋体" w:cs="宋体"/>
          <w:sz w:val="24"/>
          <w:szCs w:val="24"/>
          <w:lang w:val="en-US" w:eastAsia="zh-CN"/>
        </w:rPr>
        <w:t>1</w:t>
      </w:r>
      <w:r>
        <w:rPr>
          <w:rFonts w:hint="eastAsia" w:ascii="宋体" w:hAnsi="宋体" w:eastAsia="宋体" w:cs="宋体"/>
          <w:sz w:val="24"/>
          <w:szCs w:val="24"/>
        </w:rPr>
        <w:t>00元，售后不退。请投标人在汇款时务必注明所投标项目的项目编号，否则，因款项用途不明导致报名无效等后果由投标人自行承担。</w:t>
      </w:r>
    </w:p>
    <w:p>
      <w:pPr>
        <w:pStyle w:val="7"/>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lang w:val="en-US" w:eastAsia="zh-CN"/>
        </w:rPr>
        <w:t>9</w:t>
      </w:r>
      <w:r>
        <w:rPr>
          <w:rFonts w:hint="eastAsia" w:ascii="宋体" w:hAnsi="宋体" w:eastAsia="宋体" w:cs="宋体"/>
          <w:b/>
          <w:sz w:val="24"/>
          <w:szCs w:val="24"/>
        </w:rPr>
        <w:t>.首次响应文件递交截止时间及地点：</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rPr>
        <w:t>2023年</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日上午09:30 (北京时</w:t>
      </w:r>
      <w:r>
        <w:rPr>
          <w:rFonts w:hint="eastAsia" w:ascii="宋体" w:hAnsi="宋体" w:eastAsia="宋体" w:cs="宋体"/>
          <w:sz w:val="24"/>
          <w:szCs w:val="24"/>
        </w:rPr>
        <w:t>间)前将响应文件递交至：国信国际工程咨询集团股份有限公司（地址：福建省福州市鼓楼区东街8号利达大厦A#楼13层开标室）。</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供应商应在此之前将密封的首次响应文件送达本章第10条载明的地点，逾期送达的或不符合规定的响应文件将被拒绝接收。</w:t>
      </w:r>
      <w:bookmarkStart w:id="0" w:name="_GoBack"/>
      <w:bookmarkEnd w:id="0"/>
    </w:p>
    <w:p>
      <w:pPr>
        <w:pStyle w:val="7"/>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lang w:val="en-US" w:eastAsia="zh-CN"/>
        </w:rPr>
        <w:t>10</w:t>
      </w:r>
      <w:r>
        <w:rPr>
          <w:rFonts w:hint="eastAsia" w:ascii="宋体" w:hAnsi="宋体" w:eastAsia="宋体" w:cs="宋体"/>
          <w:b/>
          <w:sz w:val="24"/>
          <w:szCs w:val="24"/>
        </w:rPr>
        <w:t>.磋商时间及地点：</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highlight w:val="none"/>
        </w:rPr>
        <w:t>2023年</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月</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日上午09:30 (北京时间)，国信国际</w:t>
      </w:r>
      <w:r>
        <w:rPr>
          <w:rFonts w:hint="eastAsia" w:ascii="宋体" w:hAnsi="宋体" w:eastAsia="宋体" w:cs="宋体"/>
          <w:sz w:val="24"/>
          <w:szCs w:val="24"/>
        </w:rPr>
        <w:t>工程咨询集团股份有限公司（地址：福建省福州市鼓楼区东街8号利达大厦A#楼13层开标室）。若不一致，以更正公告（若有）为准。</w:t>
      </w:r>
    </w:p>
    <w:p>
      <w:pPr>
        <w:pStyle w:val="7"/>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lang w:val="en-US" w:eastAsia="zh-CN"/>
        </w:rPr>
        <w:t>11</w:t>
      </w:r>
      <w:r>
        <w:rPr>
          <w:rFonts w:hint="eastAsia" w:ascii="宋体" w:hAnsi="宋体" w:eastAsia="宋体" w:cs="宋体"/>
          <w:b/>
          <w:sz w:val="24"/>
          <w:szCs w:val="24"/>
        </w:rPr>
        <w:t>.竞争性磋商公告期限：</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自发布媒体最先发布公告之日起3个工作日。</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2" w:firstLineChars="200"/>
        <w:textAlignment w:val="auto"/>
        <w:outlineLvl w:val="9"/>
        <w:rPr>
          <w:rFonts w:hint="eastAsia" w:ascii="宋体" w:hAnsi="宋体" w:eastAsia="宋体" w:cs="宋体"/>
          <w:color w:val="auto"/>
          <w:sz w:val="24"/>
          <w:szCs w:val="24"/>
          <w:highlight w:val="none"/>
          <w:lang w:eastAsia="zh-CN"/>
        </w:rPr>
      </w:pPr>
      <w:r>
        <w:rPr>
          <w:rFonts w:hint="eastAsia" w:ascii="宋体" w:hAnsi="宋体" w:eastAsia="宋体" w:cs="宋体"/>
          <w:b/>
          <w:sz w:val="24"/>
          <w:szCs w:val="24"/>
        </w:rPr>
        <w:t>1</w:t>
      </w:r>
      <w:r>
        <w:rPr>
          <w:rFonts w:hint="eastAsia" w:ascii="宋体" w:hAnsi="宋体" w:eastAsia="宋体" w:cs="宋体"/>
          <w:b/>
          <w:sz w:val="24"/>
          <w:szCs w:val="24"/>
          <w:lang w:val="en-US" w:eastAsia="zh-CN"/>
        </w:rPr>
        <w:t>2</w:t>
      </w:r>
      <w:r>
        <w:rPr>
          <w:rFonts w:hint="eastAsia" w:ascii="宋体" w:hAnsi="宋体" w:eastAsia="宋体" w:cs="宋体"/>
          <w:b/>
          <w:sz w:val="24"/>
          <w:szCs w:val="24"/>
        </w:rPr>
        <w:t>、</w:t>
      </w:r>
      <w:r>
        <w:rPr>
          <w:rFonts w:hint="eastAsia" w:ascii="宋体" w:hAnsi="宋体" w:eastAsia="宋体" w:cs="宋体"/>
          <w:color w:val="auto"/>
          <w:sz w:val="24"/>
          <w:szCs w:val="24"/>
          <w:highlight w:val="none"/>
        </w:rPr>
        <w:t>采购人：</w:t>
      </w:r>
      <w:r>
        <w:rPr>
          <w:rFonts w:hint="eastAsia" w:ascii="宋体" w:hAnsi="宋体" w:eastAsia="宋体" w:cs="宋体"/>
          <w:color w:val="auto"/>
          <w:sz w:val="24"/>
          <w:szCs w:val="24"/>
          <w:highlight w:val="none"/>
          <w:u w:val="single"/>
          <w:lang w:eastAsia="zh-CN"/>
        </w:rPr>
        <w:t>福州市鼓楼区住房保障和房产管理局</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lang w:val="en-US" w:eastAsia="zh-CN"/>
        </w:rPr>
        <w:t>福建省福州市</w:t>
      </w:r>
      <w:r>
        <w:rPr>
          <w:rFonts w:hint="eastAsia" w:ascii="宋体" w:hAnsi="宋体" w:eastAsia="宋体" w:cs="宋体"/>
          <w:color w:val="auto"/>
          <w:sz w:val="24"/>
          <w:szCs w:val="24"/>
          <w:highlight w:val="none"/>
          <w:u w:val="single"/>
        </w:rPr>
        <w:t>鼓楼区杨桥东路198号鼓房大厦</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 xml:space="preserve">联系人：潘丹妮 </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default" w:ascii="宋体" w:hAnsi="宋体" w:cs="宋体"/>
          <w:color w:val="auto"/>
          <w:sz w:val="24"/>
          <w:szCs w:val="24"/>
          <w:highlight w:val="none"/>
          <w:u w:val="none"/>
          <w:lang w:val="en-US" w:eastAsia="zh-CN"/>
        </w:rPr>
      </w:pPr>
      <w:r>
        <w:rPr>
          <w:rFonts w:hint="eastAsia" w:ascii="宋体" w:hAnsi="宋体" w:cs="宋体"/>
          <w:color w:val="auto"/>
          <w:sz w:val="24"/>
          <w:szCs w:val="24"/>
          <w:highlight w:val="none"/>
          <w:u w:val="none"/>
          <w:lang w:val="en-US" w:eastAsia="zh-CN"/>
        </w:rPr>
        <w:t>联系电话：13665055128</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代理机构：</w:t>
      </w:r>
      <w:r>
        <w:rPr>
          <w:rFonts w:hint="eastAsia" w:ascii="宋体" w:hAnsi="宋体" w:eastAsia="宋体" w:cs="宋体"/>
          <w:sz w:val="24"/>
          <w:szCs w:val="24"/>
          <w:u w:val="single"/>
        </w:rPr>
        <w:t>国信国际工程咨询集团股份有限公司</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r>
        <w:rPr>
          <w:rFonts w:hint="eastAsia" w:ascii="宋体" w:hAnsi="宋体" w:eastAsia="宋体" w:cs="宋体"/>
          <w:sz w:val="24"/>
          <w:szCs w:val="24"/>
          <w:u w:val="single"/>
        </w:rPr>
        <w:t>福建省福州市鼓楼区东街8号利达大厦A#</w:t>
      </w:r>
      <w:r>
        <w:rPr>
          <w:rFonts w:hint="eastAsia" w:ascii="宋体" w:hAnsi="宋体" w:eastAsia="宋体" w:cs="宋体"/>
          <w:sz w:val="24"/>
          <w:szCs w:val="24"/>
          <w:u w:val="single"/>
          <w:lang w:val="en-US" w:eastAsia="zh-CN"/>
        </w:rPr>
        <w:t>13</w:t>
      </w:r>
      <w:r>
        <w:rPr>
          <w:rFonts w:hint="eastAsia" w:ascii="宋体" w:hAnsi="宋体" w:eastAsia="宋体" w:cs="宋体"/>
          <w:sz w:val="24"/>
          <w:szCs w:val="24"/>
          <w:u w:val="single"/>
        </w:rPr>
        <w:t>楼</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kern w:val="0"/>
          <w:sz w:val="24"/>
          <w:szCs w:val="24"/>
          <w:highlight w:val="none"/>
          <w:lang w:val="en-US" w:eastAsia="zh-CN"/>
        </w:rPr>
        <w:t xml:space="preserve">余经理 </w:t>
      </w:r>
    </w:p>
    <w:p>
      <w:pPr>
        <w:pStyle w:val="7"/>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auto"/>
          <w:sz w:val="24"/>
          <w:szCs w:val="24"/>
          <w:highlight w:val="none"/>
        </w:rPr>
        <w:t>联系方法：0591-8338</w:t>
      </w:r>
      <w:r>
        <w:rPr>
          <w:rFonts w:hint="eastAsia" w:ascii="宋体" w:hAnsi="宋体" w:eastAsia="宋体" w:cs="宋体"/>
          <w:color w:val="auto"/>
          <w:sz w:val="24"/>
          <w:szCs w:val="24"/>
          <w:highlight w:val="none"/>
          <w:lang w:val="en-US" w:eastAsia="zh-CN"/>
        </w:rPr>
        <w:t>9575</w:t>
      </w:r>
      <w:r>
        <w:rPr>
          <w:rFonts w:hint="eastAsia" w:ascii="宋体" w:hAnsi="宋体" w:eastAsia="宋体" w:cs="宋体"/>
          <w:color w:val="auto"/>
          <w:sz w:val="24"/>
          <w:szCs w:val="24"/>
          <w:highlight w:val="none"/>
        </w:rPr>
        <w:t xml:space="preserve">  </w:t>
      </w:r>
    </w:p>
    <w:p>
      <w:pPr>
        <w:pStyle w:val="7"/>
        <w:keepNext w:val="0"/>
        <w:keepLines w:val="0"/>
        <w:pageBreakBefore w:val="0"/>
        <w:widowControl/>
        <w:kinsoku/>
        <w:wordWrap/>
        <w:overflowPunct/>
        <w:topLinePunct w:val="0"/>
        <w:autoSpaceDE/>
        <w:autoSpaceDN/>
        <w:bidi w:val="0"/>
        <w:adjustRightInd/>
        <w:snapToGrid/>
        <w:spacing w:line="360" w:lineRule="auto"/>
        <w:ind w:firstLine="482" w:firstLineChars="200"/>
        <w:jc w:val="left"/>
        <w:textAlignment w:val="auto"/>
        <w:outlineLvl w:val="9"/>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3</w:t>
      </w:r>
      <w:r>
        <w:rPr>
          <w:rFonts w:hint="eastAsia" w:ascii="宋体" w:hAnsi="宋体" w:eastAsia="宋体" w:cs="宋体"/>
          <w:b/>
          <w:sz w:val="24"/>
          <w:szCs w:val="24"/>
        </w:rPr>
        <w:t>、代理机构：国信国际工程咨询集团股份有限公司</w:t>
      </w:r>
    </w:p>
    <w:p>
      <w:pPr>
        <w:pStyle w:val="4"/>
        <w:widowControl/>
        <w:spacing w:before="0" w:beforeAutospacing="0" w:after="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福建省福州市鼓楼区东街8号利达大厦A#</w:t>
      </w:r>
      <w:r>
        <w:rPr>
          <w:rFonts w:hint="eastAsia" w:ascii="宋体" w:hAnsi="宋体" w:eastAsia="宋体" w:cs="宋体"/>
          <w:sz w:val="24"/>
          <w:szCs w:val="24"/>
          <w:u w:val="single"/>
          <w:lang w:val="en-US" w:eastAsia="zh-CN"/>
        </w:rPr>
        <w:t>13</w:t>
      </w:r>
      <w:r>
        <w:rPr>
          <w:rFonts w:hint="eastAsia" w:ascii="宋体" w:hAnsi="宋体" w:eastAsia="宋体" w:cs="宋体"/>
          <w:sz w:val="24"/>
          <w:szCs w:val="24"/>
          <w:u w:val="single"/>
        </w:rPr>
        <w:t>楼</w:t>
      </w:r>
    </w:p>
    <w:p>
      <w:pPr>
        <w:pStyle w:val="4"/>
        <w:widowControl/>
        <w:spacing w:before="0" w:beforeAutospacing="0" w:after="0" w:afterAutospacing="0" w:line="360" w:lineRule="auto"/>
        <w:ind w:firstLine="480"/>
        <w:rPr>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kern w:val="0"/>
          <w:sz w:val="24"/>
          <w:szCs w:val="24"/>
          <w:highlight w:val="none"/>
          <w:lang w:val="en-US" w:eastAsia="zh-CN"/>
        </w:rPr>
        <w:t xml:space="preserve">余经理 </w:t>
      </w:r>
    </w:p>
    <w:p>
      <w:pPr>
        <w:pStyle w:val="7"/>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联系方法：0591-8338</w:t>
      </w:r>
      <w:r>
        <w:rPr>
          <w:rFonts w:hint="eastAsia" w:ascii="宋体" w:hAnsi="宋体" w:eastAsia="宋体" w:cs="宋体"/>
          <w:color w:val="auto"/>
          <w:sz w:val="24"/>
          <w:szCs w:val="24"/>
          <w:highlight w:val="none"/>
          <w:lang w:val="en-US" w:eastAsia="zh-CN"/>
        </w:rPr>
        <w:t>9575</w:t>
      </w:r>
      <w:r>
        <w:rPr>
          <w:rFonts w:hint="eastAsia" w:ascii="宋体" w:hAnsi="宋体" w:eastAsia="宋体" w:cs="宋体"/>
          <w:color w:val="auto"/>
          <w:sz w:val="24"/>
          <w:szCs w:val="24"/>
          <w:highlight w:val="none"/>
        </w:rPr>
        <w:t xml:space="preserve"> </w:t>
      </w:r>
    </w:p>
    <w:p>
      <w:pPr>
        <w:pStyle w:val="7"/>
        <w:jc w:val="left"/>
        <w:outlineLvl w:val="9"/>
        <w:rPr>
          <w:rFonts w:hint="eastAsia" w:ascii="宋体" w:hAnsi="宋体" w:eastAsia="宋体" w:cs="宋体"/>
          <w:sz w:val="24"/>
          <w:szCs w:val="24"/>
        </w:rPr>
      </w:pPr>
      <w:r>
        <w:rPr>
          <w:rFonts w:hint="eastAsia" w:ascii="宋体" w:hAnsi="宋体" w:eastAsia="宋体" w:cs="宋体"/>
          <w:b/>
          <w:sz w:val="24"/>
          <w:szCs w:val="24"/>
        </w:rPr>
        <w:t>附1：购买采购文件和提交磋商保证金的银行账户信息</w:t>
      </w:r>
    </w:p>
    <w:tbl>
      <w:tblPr>
        <w:tblStyle w:val="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center"/>
              <w:rPr>
                <w:rFonts w:hint="eastAsia" w:ascii="宋体" w:hAnsi="宋体" w:eastAsia="宋体" w:cs="宋体"/>
                <w:sz w:val="24"/>
                <w:szCs w:val="24"/>
              </w:rPr>
            </w:pPr>
            <w:r>
              <w:rPr>
                <w:rFonts w:hint="eastAsia" w:ascii="宋体" w:hAnsi="宋体" w:eastAsia="宋体" w:cs="宋体"/>
                <w:b/>
                <w:sz w:val="24"/>
                <w:szCs w:val="24"/>
              </w:rPr>
              <w:t>银行账户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center"/>
              <w:rPr>
                <w:rFonts w:hint="eastAsia" w:ascii="宋体" w:hAnsi="宋体" w:eastAsia="宋体" w:cs="宋体"/>
                <w:sz w:val="24"/>
                <w:szCs w:val="24"/>
              </w:rPr>
            </w:pPr>
            <w:r>
              <w:rPr>
                <w:rFonts w:hint="eastAsia" w:ascii="宋体" w:hAnsi="宋体" w:eastAsia="宋体" w:cs="宋体"/>
                <w:b/>
                <w:sz w:val="24"/>
                <w:szCs w:val="24"/>
              </w:rPr>
              <w:t>开户名称：国信国际工程咨询集团股份有限公司福建分公司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center"/>
              <w:rPr>
                <w:rFonts w:hint="eastAsia" w:ascii="宋体" w:hAnsi="宋体" w:eastAsia="宋体" w:cs="宋体"/>
                <w:sz w:val="24"/>
                <w:szCs w:val="24"/>
              </w:rPr>
            </w:pPr>
            <w:r>
              <w:rPr>
                <w:rFonts w:hint="eastAsia" w:ascii="宋体" w:hAnsi="宋体" w:eastAsia="宋体" w:cs="宋体"/>
                <w:b/>
                <w:sz w:val="24"/>
                <w:szCs w:val="24"/>
              </w:rPr>
              <w:t>开户银行：招商银行福州分行东街口支行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center"/>
              <w:rPr>
                <w:rFonts w:hint="eastAsia" w:ascii="宋体" w:hAnsi="宋体" w:eastAsia="宋体" w:cs="宋体"/>
                <w:sz w:val="24"/>
                <w:szCs w:val="24"/>
              </w:rPr>
            </w:pPr>
            <w:r>
              <w:rPr>
                <w:rFonts w:hint="eastAsia" w:ascii="宋体" w:hAnsi="宋体" w:eastAsia="宋体" w:cs="宋体"/>
                <w:b/>
                <w:sz w:val="24"/>
                <w:szCs w:val="24"/>
              </w:rPr>
              <w:t>银行账号：5919033947101012300008526。</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center"/>
              <w:rPr>
                <w:rFonts w:hint="eastAsia" w:ascii="宋体" w:hAnsi="宋体" w:eastAsia="宋体" w:cs="宋体"/>
                <w:sz w:val="24"/>
                <w:szCs w:val="24"/>
              </w:rPr>
            </w:pPr>
            <w:r>
              <w:rPr>
                <w:rFonts w:hint="eastAsia" w:ascii="宋体" w:hAnsi="宋体" w:eastAsia="宋体" w:cs="宋体"/>
                <w:b/>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7"/>
              <w:jc w:val="left"/>
              <w:rPr>
                <w:rFonts w:hint="eastAsia" w:ascii="宋体" w:hAnsi="宋体" w:eastAsia="宋体" w:cs="宋体"/>
                <w:sz w:val="24"/>
                <w:szCs w:val="24"/>
              </w:rPr>
            </w:pPr>
            <w:r>
              <w:rPr>
                <w:rFonts w:hint="eastAsia" w:ascii="宋体" w:hAnsi="宋体" w:eastAsia="宋体" w:cs="宋体"/>
                <w:b/>
                <w:sz w:val="24"/>
                <w:szCs w:val="24"/>
              </w:rPr>
              <w:t>1、请供应商务必认真核对账户信息，将磋商保证金款项汇入对应账户，并自行承担因款项汇错而产生的一切后果。</w:t>
            </w:r>
          </w:p>
          <w:p>
            <w:pPr>
              <w:pStyle w:val="7"/>
              <w:jc w:val="left"/>
              <w:rPr>
                <w:rFonts w:hint="eastAsia" w:ascii="宋体" w:hAnsi="宋体" w:eastAsia="宋体" w:cs="宋体"/>
                <w:sz w:val="24"/>
                <w:szCs w:val="24"/>
              </w:rPr>
            </w:pPr>
            <w:r>
              <w:rPr>
                <w:rFonts w:hint="eastAsia" w:ascii="宋体" w:hAnsi="宋体" w:eastAsia="宋体" w:cs="宋体"/>
                <w:b/>
                <w:sz w:val="24"/>
                <w:szCs w:val="24"/>
              </w:rPr>
              <w:t>2、请供应商在转账或电汇的凭证上务必按照以下格式注明，以便核对：“（项目编号：</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、采购包：</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）的磋商保证金”。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OTVlMzE5Y2IwOTExYzNiMmM0NGYyMGE4YTRhMDEifQ=="/>
  </w:docVars>
  <w:rsids>
    <w:rsidRoot w:val="00000000"/>
    <w:rsid w:val="0EB147B9"/>
    <w:rsid w:val="0F886EE5"/>
    <w:rsid w:val="1AA62C80"/>
    <w:rsid w:val="2E093550"/>
    <w:rsid w:val="53195734"/>
    <w:rsid w:val="5C911CA6"/>
    <w:rsid w:val="5F8B1768"/>
    <w:rsid w:val="74575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style>
  <w:style w:type="paragraph" w:customStyle="1" w:styleId="3">
    <w:name w:val="Body Text Indent1"/>
    <w:basedOn w:val="1"/>
    <w:qFormat/>
    <w:uiPriority w:val="0"/>
    <w:pPr>
      <w:spacing w:line="500" w:lineRule="exact"/>
      <w:ind w:left="0" w:leftChars="0" w:firstLine="880" w:firstLineChars="200"/>
    </w:pPr>
    <w:rPr>
      <w:rFonts w:ascii="Times New Roman" w:hAnsi="Times New Roman" w:eastAsia="宋体" w:cs="Times New Roman"/>
    </w:rPr>
  </w:style>
  <w:style w:type="paragraph" w:styleId="4">
    <w:name w:val="Normal (Web)"/>
    <w:basedOn w:val="1"/>
    <w:qFormat/>
    <w:uiPriority w:val="99"/>
    <w:pPr>
      <w:spacing w:before="100" w:beforeAutospacing="1" w:after="100" w:afterAutospacing="1"/>
      <w:ind w:left="0" w:right="0"/>
      <w:jc w:val="left"/>
    </w:pPr>
    <w:rPr>
      <w:kern w:val="0"/>
      <w:sz w:val="24"/>
      <w:lang w:val="en-US" w:eastAsia="zh-CN" w:bidi="ar"/>
    </w:r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2444</Words>
  <Characters>2700</Characters>
  <Lines>0</Lines>
  <Paragraphs>0</Paragraphs>
  <TotalTime>5</TotalTime>
  <ScaleCrop>false</ScaleCrop>
  <LinksUpToDate>false</LinksUpToDate>
  <CharactersWithSpaces>2729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2023-04-27T07:13:00Z</dcterms:created>
  <dc:creator>linhui</dc:creator>
  <cp:lastModifiedBy>HHW</cp:lastModifiedBy>
  <dcterms:modified xsi:type="dcterms:W3CDTF">2023-04-27T07:54:47Z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BCFFC1024AF74B62B3EFC2D4D7EA80EE_12</vt:lpwstr>
  </property>
</Properties>
</file>