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95" w:type="dxa"/>
        <w:tblInd w:w="93" w:type="dxa"/>
        <w:tblLook w:val="04A0" w:firstRow="1" w:lastRow="0" w:firstColumn="1" w:lastColumn="0" w:noHBand="0" w:noVBand="1"/>
      </w:tblPr>
      <w:tblGrid>
        <w:gridCol w:w="724"/>
        <w:gridCol w:w="1290"/>
        <w:gridCol w:w="2036"/>
        <w:gridCol w:w="8439"/>
        <w:gridCol w:w="709"/>
        <w:gridCol w:w="709"/>
        <w:gridCol w:w="744"/>
        <w:gridCol w:w="744"/>
      </w:tblGrid>
      <w:tr w:rsidR="000702F1" w:rsidRPr="000702F1" w:rsidTr="000702F1">
        <w:trPr>
          <w:trHeight w:val="39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序号</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名称</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参考三个品牌</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技术参数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数量</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单价</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总价</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w:t>
            </w:r>
          </w:p>
        </w:tc>
        <w:tc>
          <w:tcPr>
            <w:tcW w:w="1290"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全频扬声器</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FBT,QSC,SORIFA</w:t>
            </w:r>
          </w:p>
        </w:tc>
        <w:tc>
          <w:tcPr>
            <w:tcW w:w="8439" w:type="dxa"/>
            <w:tcBorders>
              <w:top w:val="nil"/>
              <w:left w:val="nil"/>
              <w:bottom w:val="single" w:sz="4" w:space="0" w:color="auto"/>
              <w:right w:val="single" w:sz="4" w:space="0" w:color="auto"/>
            </w:tcBorders>
            <w:shd w:val="clear" w:color="auto" w:fill="auto"/>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两路低频反射,阻抗8Ω，</w:t>
            </w:r>
            <w:r w:rsidRPr="000702F1">
              <w:rPr>
                <w:rFonts w:ascii="微软雅黑" w:eastAsia="微软雅黑" w:hAnsi="微软雅黑" w:cs="宋体" w:hint="eastAsia"/>
                <w:color w:val="000000"/>
                <w:kern w:val="0"/>
                <w:sz w:val="18"/>
                <w:szCs w:val="18"/>
              </w:rPr>
              <w:br/>
              <w:t>（定</w:t>
            </w:r>
            <w:proofErr w:type="gramStart"/>
            <w:r w:rsidRPr="000702F1">
              <w:rPr>
                <w:rFonts w:ascii="微软雅黑" w:eastAsia="微软雅黑" w:hAnsi="微软雅黑" w:cs="宋体" w:hint="eastAsia"/>
                <w:color w:val="000000"/>
                <w:kern w:val="0"/>
                <w:sz w:val="18"/>
                <w:szCs w:val="18"/>
              </w:rPr>
              <w:t>阻模式</w:t>
            </w:r>
            <w:proofErr w:type="gramEnd"/>
            <w:r w:rsidRPr="000702F1">
              <w:rPr>
                <w:rFonts w:ascii="微软雅黑" w:eastAsia="微软雅黑" w:hAnsi="微软雅黑" w:cs="宋体" w:hint="eastAsia"/>
                <w:color w:val="000000"/>
                <w:kern w:val="0"/>
                <w:sz w:val="18"/>
                <w:szCs w:val="18"/>
              </w:rPr>
              <w:t>功率：连续功率≥60W，额定功率≥120W，峰值功率≥240W。）</w:t>
            </w:r>
            <w:r w:rsidRPr="000702F1">
              <w:rPr>
                <w:rFonts w:ascii="微软雅黑" w:eastAsia="微软雅黑" w:hAnsi="微软雅黑" w:cs="宋体" w:hint="eastAsia"/>
                <w:color w:val="000000"/>
                <w:kern w:val="0"/>
                <w:sz w:val="18"/>
                <w:szCs w:val="18"/>
              </w:rPr>
              <w:br/>
              <w:t>定</w:t>
            </w:r>
            <w:proofErr w:type="gramStart"/>
            <w:r w:rsidRPr="000702F1">
              <w:rPr>
                <w:rFonts w:ascii="微软雅黑" w:eastAsia="微软雅黑" w:hAnsi="微软雅黑" w:cs="宋体" w:hint="eastAsia"/>
                <w:color w:val="000000"/>
                <w:kern w:val="0"/>
                <w:sz w:val="18"/>
                <w:szCs w:val="18"/>
              </w:rPr>
              <w:t>压模式</w:t>
            </w:r>
            <w:proofErr w:type="gramEnd"/>
            <w:r w:rsidRPr="000702F1">
              <w:rPr>
                <w:rFonts w:ascii="微软雅黑" w:eastAsia="微软雅黑" w:hAnsi="微软雅黑" w:cs="宋体" w:hint="eastAsia"/>
                <w:color w:val="000000"/>
                <w:kern w:val="0"/>
                <w:sz w:val="18"/>
                <w:szCs w:val="18"/>
              </w:rPr>
              <w:t>额定功率15-30-45-60W/100V；</w:t>
            </w:r>
            <w:r w:rsidRPr="000702F1">
              <w:rPr>
                <w:rFonts w:ascii="微软雅黑" w:eastAsia="微软雅黑" w:hAnsi="微软雅黑" w:cs="宋体" w:hint="eastAsia"/>
                <w:color w:val="000000"/>
                <w:kern w:val="0"/>
                <w:sz w:val="18"/>
                <w:szCs w:val="18"/>
              </w:rPr>
              <w:br/>
              <w:t xml:space="preserve">6.5"低频单元和1"高频单元； </w:t>
            </w:r>
            <w:r w:rsidRPr="000702F1">
              <w:rPr>
                <w:rFonts w:ascii="微软雅黑" w:eastAsia="微软雅黑" w:hAnsi="微软雅黑" w:cs="宋体" w:hint="eastAsia"/>
                <w:color w:val="000000"/>
                <w:kern w:val="0"/>
                <w:sz w:val="18"/>
                <w:szCs w:val="18"/>
              </w:rPr>
              <w:br/>
              <w:t xml:space="preserve">频率响应为70Hz-20KHz, </w:t>
            </w:r>
            <w:r w:rsidRPr="000702F1">
              <w:rPr>
                <w:rFonts w:ascii="微软雅黑" w:eastAsia="微软雅黑" w:hAnsi="微软雅黑" w:cs="宋体" w:hint="eastAsia"/>
                <w:color w:val="000000"/>
                <w:kern w:val="0"/>
                <w:sz w:val="18"/>
                <w:szCs w:val="18"/>
              </w:rPr>
              <w:br/>
              <w:t xml:space="preserve">灵敏度为 ≥90dB@1W/1m, </w:t>
            </w:r>
            <w:r w:rsidRPr="000702F1">
              <w:rPr>
                <w:rFonts w:ascii="微软雅黑" w:eastAsia="微软雅黑" w:hAnsi="微软雅黑" w:cs="宋体" w:hint="eastAsia"/>
                <w:color w:val="000000"/>
                <w:kern w:val="0"/>
                <w:sz w:val="18"/>
                <w:szCs w:val="18"/>
              </w:rPr>
              <w:br/>
              <w:t xml:space="preserve">最大声压级 ≥111dB, </w:t>
            </w:r>
            <w:r w:rsidRPr="000702F1">
              <w:rPr>
                <w:rFonts w:ascii="微软雅黑" w:eastAsia="微软雅黑" w:hAnsi="微软雅黑" w:cs="宋体" w:hint="eastAsia"/>
                <w:color w:val="000000"/>
                <w:kern w:val="0"/>
                <w:sz w:val="18"/>
                <w:szCs w:val="18"/>
              </w:rPr>
              <w:br/>
              <w:t>扩散角度  ≥90°Hx90°V.</w:t>
            </w:r>
            <w:r w:rsidRPr="000702F1">
              <w:rPr>
                <w:rFonts w:ascii="微软雅黑" w:eastAsia="微软雅黑" w:hAnsi="微软雅黑" w:cs="宋体" w:hint="eastAsia"/>
                <w:color w:val="000000"/>
                <w:kern w:val="0"/>
                <w:sz w:val="18"/>
                <w:szCs w:val="18"/>
              </w:rPr>
              <w:br/>
              <w:t>灵敏度≥90dB</w:t>
            </w:r>
            <w:r w:rsidRPr="000702F1">
              <w:rPr>
                <w:rFonts w:ascii="微软雅黑" w:eastAsia="微软雅黑" w:hAnsi="微软雅黑" w:cs="宋体" w:hint="eastAsia"/>
                <w:color w:val="000000"/>
                <w:kern w:val="0"/>
                <w:sz w:val="18"/>
                <w:szCs w:val="18"/>
              </w:rPr>
              <w:br/>
              <w:t>最大声压≥111dB</w:t>
            </w:r>
            <w:r w:rsidRPr="000702F1">
              <w:rPr>
                <w:rFonts w:ascii="微软雅黑" w:eastAsia="微软雅黑" w:hAnsi="微软雅黑" w:cs="宋体" w:hint="eastAsia"/>
                <w:color w:val="000000"/>
                <w:kern w:val="0"/>
                <w:sz w:val="18"/>
                <w:szCs w:val="18"/>
              </w:rPr>
              <w:br/>
            </w:r>
            <w:proofErr w:type="gramStart"/>
            <w:r w:rsidRPr="000702F1">
              <w:rPr>
                <w:rFonts w:ascii="微软雅黑" w:eastAsia="微软雅黑" w:hAnsi="微软雅黑" w:cs="宋体" w:hint="eastAsia"/>
                <w:color w:val="000000"/>
                <w:kern w:val="0"/>
                <w:sz w:val="18"/>
                <w:szCs w:val="18"/>
              </w:rPr>
              <w:t>含固定</w:t>
            </w:r>
            <w:proofErr w:type="gramEnd"/>
            <w:r w:rsidRPr="000702F1">
              <w:rPr>
                <w:rFonts w:ascii="微软雅黑" w:eastAsia="微软雅黑" w:hAnsi="微软雅黑" w:cs="宋体" w:hint="eastAsia"/>
                <w:color w:val="000000"/>
                <w:kern w:val="0"/>
                <w:sz w:val="18"/>
                <w:szCs w:val="18"/>
              </w:rPr>
              <w:t>支架。</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4</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1880</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7520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2</w:t>
            </w:r>
          </w:p>
        </w:tc>
        <w:tc>
          <w:tcPr>
            <w:tcW w:w="1290"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专业功放</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rPr>
                <w:rFonts w:ascii="微软雅黑" w:eastAsia="微软雅黑" w:hAnsi="微软雅黑" w:cs="宋体"/>
                <w:color w:val="000000"/>
                <w:kern w:val="0"/>
                <w:sz w:val="18"/>
                <w:szCs w:val="18"/>
              </w:rPr>
            </w:pPr>
            <w:proofErr w:type="gramStart"/>
            <w:r w:rsidRPr="000702F1">
              <w:rPr>
                <w:rFonts w:ascii="微软雅黑" w:eastAsia="微软雅黑" w:hAnsi="微软雅黑" w:cs="宋体" w:hint="eastAsia"/>
                <w:color w:val="000000"/>
                <w:kern w:val="0"/>
                <w:sz w:val="18"/>
                <w:szCs w:val="18"/>
              </w:rPr>
              <w:t>东微</w:t>
            </w:r>
            <w:proofErr w:type="gramEnd"/>
            <w:r w:rsidRPr="000702F1">
              <w:rPr>
                <w:rFonts w:ascii="微软雅黑" w:eastAsia="微软雅黑" w:hAnsi="微软雅黑" w:cs="宋体" w:hint="eastAsia"/>
                <w:color w:val="000000"/>
                <w:kern w:val="0"/>
                <w:sz w:val="18"/>
                <w:szCs w:val="18"/>
              </w:rPr>
              <w:t xml:space="preserve"> ,QSC ,SORIFA</w:t>
            </w:r>
          </w:p>
        </w:tc>
        <w:tc>
          <w:tcPr>
            <w:tcW w:w="8439" w:type="dxa"/>
            <w:tcBorders>
              <w:top w:val="nil"/>
              <w:left w:val="nil"/>
              <w:bottom w:val="single" w:sz="4" w:space="0" w:color="auto"/>
              <w:right w:val="single" w:sz="4" w:space="0" w:color="auto"/>
            </w:tcBorders>
            <w:shd w:val="clear" w:color="auto" w:fill="auto"/>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立体声功率≥8Ω320W*2, ≥4Ω480W*2, ≥2Ω400W*2;</w:t>
            </w:r>
            <w:r w:rsidRPr="000702F1">
              <w:rPr>
                <w:rFonts w:ascii="微软雅黑" w:eastAsia="微软雅黑" w:hAnsi="微软雅黑" w:cs="宋体" w:hint="eastAsia"/>
                <w:color w:val="000000"/>
                <w:kern w:val="0"/>
                <w:sz w:val="18"/>
                <w:szCs w:val="18"/>
              </w:rPr>
              <w:br/>
              <w:t>信噪比≥99dB,阻尼系数≥500:1；</w:t>
            </w:r>
            <w:r w:rsidRPr="000702F1">
              <w:rPr>
                <w:rFonts w:ascii="微软雅黑" w:eastAsia="微软雅黑" w:hAnsi="微软雅黑" w:cs="宋体" w:hint="eastAsia"/>
                <w:color w:val="000000"/>
                <w:kern w:val="0"/>
                <w:sz w:val="18"/>
                <w:szCs w:val="18"/>
              </w:rPr>
              <w:br/>
              <w:t>频率响应：+/-0.1db,20HZ+20KHZ；</w:t>
            </w:r>
            <w:r w:rsidRPr="000702F1">
              <w:rPr>
                <w:rFonts w:ascii="微软雅黑" w:eastAsia="微软雅黑" w:hAnsi="微软雅黑" w:cs="宋体" w:hint="eastAsia"/>
                <w:color w:val="000000"/>
                <w:kern w:val="0"/>
                <w:sz w:val="18"/>
                <w:szCs w:val="18"/>
              </w:rPr>
              <w:br/>
              <w:t>总谐波失真：≦0.01%Rated power@8欧1kHZ；</w:t>
            </w:r>
            <w:r w:rsidRPr="000702F1">
              <w:rPr>
                <w:rFonts w:ascii="微软雅黑" w:eastAsia="微软雅黑" w:hAnsi="微软雅黑" w:cs="宋体" w:hint="eastAsia"/>
                <w:color w:val="000000"/>
                <w:kern w:val="0"/>
                <w:sz w:val="18"/>
                <w:szCs w:val="18"/>
              </w:rPr>
              <w:br/>
              <w:t>互调失真：≦0.01% Rated power@8欧；</w:t>
            </w:r>
            <w:r w:rsidRPr="000702F1">
              <w:rPr>
                <w:rFonts w:ascii="微软雅黑" w:eastAsia="微软雅黑" w:hAnsi="微软雅黑" w:cs="宋体" w:hint="eastAsia"/>
                <w:color w:val="000000"/>
                <w:kern w:val="0"/>
                <w:sz w:val="18"/>
                <w:szCs w:val="18"/>
              </w:rPr>
              <w:br/>
              <w:t>输入灵敏度：0.775V,1.0V,1.55V；</w:t>
            </w:r>
            <w:r w:rsidRPr="000702F1">
              <w:rPr>
                <w:rFonts w:ascii="微软雅黑" w:eastAsia="微软雅黑" w:hAnsi="微软雅黑" w:cs="宋体" w:hint="eastAsia"/>
                <w:color w:val="000000"/>
                <w:kern w:val="0"/>
                <w:sz w:val="18"/>
                <w:szCs w:val="18"/>
              </w:rPr>
              <w:br/>
              <w:t>低通：20HZ-180HZ Valid；</w:t>
            </w:r>
            <w:proofErr w:type="gramStart"/>
            <w:r w:rsidRPr="000702F1">
              <w:rPr>
                <w:rFonts w:ascii="微软雅黑" w:eastAsia="微软雅黑" w:hAnsi="微软雅黑" w:cs="宋体" w:hint="eastAsia"/>
                <w:color w:val="000000"/>
                <w:kern w:val="0"/>
                <w:sz w:val="18"/>
                <w:szCs w:val="18"/>
              </w:rPr>
              <w:t>高通</w:t>
            </w:r>
            <w:proofErr w:type="gramEnd"/>
            <w:r w:rsidRPr="000702F1">
              <w:rPr>
                <w:rFonts w:ascii="微软雅黑" w:eastAsia="微软雅黑" w:hAnsi="微软雅黑" w:cs="宋体" w:hint="eastAsia"/>
                <w:color w:val="000000"/>
                <w:kern w:val="0"/>
                <w:sz w:val="18"/>
                <w:szCs w:val="18"/>
              </w:rPr>
              <w:t>;130HZ-20KHZ Valid；</w:t>
            </w:r>
            <w:r w:rsidRPr="000702F1">
              <w:rPr>
                <w:rFonts w:ascii="微软雅黑" w:eastAsia="微软雅黑" w:hAnsi="微软雅黑" w:cs="宋体" w:hint="eastAsia"/>
                <w:color w:val="000000"/>
                <w:kern w:val="0"/>
                <w:sz w:val="18"/>
                <w:szCs w:val="18"/>
              </w:rPr>
              <w:br/>
              <w:t xml:space="preserve">输入阻抗：10K/20K </w:t>
            </w:r>
            <w:proofErr w:type="spellStart"/>
            <w:r w:rsidRPr="000702F1">
              <w:rPr>
                <w:rFonts w:ascii="微软雅黑" w:eastAsia="微软雅黑" w:hAnsi="微软雅黑" w:cs="宋体" w:hint="eastAsia"/>
                <w:color w:val="000000"/>
                <w:kern w:val="0"/>
                <w:sz w:val="18"/>
                <w:szCs w:val="18"/>
              </w:rPr>
              <w:t>ohous</w:t>
            </w:r>
            <w:proofErr w:type="spellEnd"/>
            <w:r w:rsidRPr="000702F1">
              <w:rPr>
                <w:rFonts w:ascii="微软雅黑" w:eastAsia="微软雅黑" w:hAnsi="微软雅黑" w:cs="宋体" w:hint="eastAsia"/>
                <w:color w:val="000000"/>
                <w:kern w:val="0"/>
                <w:sz w:val="18"/>
                <w:szCs w:val="18"/>
              </w:rPr>
              <w:t>, unbalanced or balanced；</w:t>
            </w:r>
            <w:r w:rsidRPr="000702F1">
              <w:rPr>
                <w:rFonts w:ascii="微软雅黑" w:eastAsia="微软雅黑" w:hAnsi="微软雅黑" w:cs="宋体" w:hint="eastAsia"/>
                <w:color w:val="000000"/>
                <w:kern w:val="0"/>
                <w:sz w:val="18"/>
                <w:szCs w:val="18"/>
              </w:rPr>
              <w:br/>
              <w:t>共模抑制比：≦-75db；串音衰减≦-70db;</w:t>
            </w:r>
            <w:r w:rsidRPr="000702F1">
              <w:rPr>
                <w:rFonts w:ascii="微软雅黑" w:eastAsia="微软雅黑" w:hAnsi="微软雅黑" w:cs="宋体" w:hint="eastAsia"/>
                <w:color w:val="000000"/>
                <w:kern w:val="0"/>
                <w:sz w:val="18"/>
                <w:szCs w:val="18"/>
              </w:rPr>
              <w:br/>
              <w:t xml:space="preserve">电源输入/频率：220V 50/60HZ </w:t>
            </w:r>
          </w:p>
        </w:tc>
        <w:tc>
          <w:tcPr>
            <w:tcW w:w="709"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台</w:t>
            </w:r>
          </w:p>
        </w:tc>
        <w:tc>
          <w:tcPr>
            <w:tcW w:w="709"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3845</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3845</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w:t>
            </w:r>
          </w:p>
        </w:tc>
        <w:tc>
          <w:tcPr>
            <w:tcW w:w="1290"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无线</w:t>
            </w:r>
            <w:proofErr w:type="gramStart"/>
            <w:r w:rsidRPr="000702F1">
              <w:rPr>
                <w:rFonts w:ascii="微软雅黑" w:eastAsia="微软雅黑" w:hAnsi="微软雅黑" w:cs="宋体" w:hint="eastAsia"/>
                <w:color w:val="000000"/>
                <w:kern w:val="0"/>
                <w:sz w:val="18"/>
                <w:szCs w:val="18"/>
              </w:rPr>
              <w:t>一</w:t>
            </w:r>
            <w:proofErr w:type="gramEnd"/>
            <w:r w:rsidRPr="000702F1">
              <w:rPr>
                <w:rFonts w:ascii="微软雅黑" w:eastAsia="微软雅黑" w:hAnsi="微软雅黑" w:cs="宋体" w:hint="eastAsia"/>
                <w:color w:val="000000"/>
                <w:kern w:val="0"/>
                <w:sz w:val="18"/>
                <w:szCs w:val="18"/>
              </w:rPr>
              <w:t>头戴一手持话筒</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rPr>
                <w:rFonts w:ascii="微软雅黑" w:eastAsia="微软雅黑" w:hAnsi="微软雅黑" w:cs="宋体"/>
                <w:color w:val="000000"/>
                <w:kern w:val="0"/>
                <w:sz w:val="18"/>
                <w:szCs w:val="18"/>
              </w:rPr>
            </w:pPr>
            <w:proofErr w:type="spellStart"/>
            <w:r w:rsidRPr="000702F1">
              <w:rPr>
                <w:rFonts w:ascii="微软雅黑" w:eastAsia="微软雅黑" w:hAnsi="微软雅黑" w:cs="宋体" w:hint="eastAsia"/>
                <w:color w:val="000000"/>
                <w:kern w:val="0"/>
                <w:sz w:val="18"/>
                <w:szCs w:val="18"/>
              </w:rPr>
              <w:t>Conferman,JTS,Shure</w:t>
            </w:r>
            <w:proofErr w:type="spellEnd"/>
          </w:p>
        </w:tc>
        <w:tc>
          <w:tcPr>
            <w:tcW w:w="8439" w:type="dxa"/>
            <w:tcBorders>
              <w:top w:val="nil"/>
              <w:left w:val="nil"/>
              <w:bottom w:val="single" w:sz="4" w:space="0" w:color="auto"/>
              <w:right w:val="single" w:sz="4" w:space="0" w:color="auto"/>
            </w:tcBorders>
            <w:shd w:val="clear" w:color="auto" w:fill="auto"/>
            <w:hideMark/>
          </w:tcPr>
          <w:p w:rsidR="000702F1" w:rsidRPr="000702F1" w:rsidRDefault="000702F1" w:rsidP="000702F1">
            <w:pPr>
              <w:widowControl/>
              <w:spacing w:after="240"/>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双通道无线一手持</w:t>
            </w:r>
            <w:proofErr w:type="gramStart"/>
            <w:r w:rsidRPr="000702F1">
              <w:rPr>
                <w:rFonts w:ascii="微软雅黑" w:eastAsia="微软雅黑" w:hAnsi="微软雅黑" w:cs="宋体" w:hint="eastAsia"/>
                <w:color w:val="000000"/>
                <w:kern w:val="0"/>
                <w:sz w:val="18"/>
                <w:szCs w:val="18"/>
              </w:rPr>
              <w:t>一</w:t>
            </w:r>
            <w:proofErr w:type="gramEnd"/>
            <w:r w:rsidRPr="000702F1">
              <w:rPr>
                <w:rFonts w:ascii="微软雅黑" w:eastAsia="微软雅黑" w:hAnsi="微软雅黑" w:cs="宋体" w:hint="eastAsia"/>
                <w:color w:val="000000"/>
                <w:kern w:val="0"/>
                <w:sz w:val="18"/>
                <w:szCs w:val="18"/>
              </w:rPr>
              <w:t>头戴话筒,本机装置容易、功能强大、特性稳定，能在各种复杂的专业演唱环境下，获得最满意的效果；</w:t>
            </w:r>
            <w:r w:rsidRPr="000702F1">
              <w:rPr>
                <w:rFonts w:ascii="微软雅黑" w:eastAsia="微软雅黑" w:hAnsi="微软雅黑" w:cs="宋体" w:hint="eastAsia"/>
                <w:color w:val="000000"/>
                <w:kern w:val="0"/>
                <w:sz w:val="18"/>
                <w:szCs w:val="18"/>
              </w:rPr>
              <w:br/>
              <w:t>面板显示：LCD液晶显示，可清晰显示RF/AF信号强度、自动</w:t>
            </w:r>
            <w:proofErr w:type="gramStart"/>
            <w:r w:rsidRPr="000702F1">
              <w:rPr>
                <w:rFonts w:ascii="微软雅黑" w:eastAsia="微软雅黑" w:hAnsi="微软雅黑" w:cs="宋体" w:hint="eastAsia"/>
                <w:color w:val="000000"/>
                <w:kern w:val="0"/>
                <w:sz w:val="18"/>
                <w:szCs w:val="18"/>
              </w:rPr>
              <w:t>选讯可</w:t>
            </w:r>
            <w:proofErr w:type="gramEnd"/>
            <w:r w:rsidRPr="000702F1">
              <w:rPr>
                <w:rFonts w:ascii="微软雅黑" w:eastAsia="微软雅黑" w:hAnsi="微软雅黑" w:cs="宋体" w:hint="eastAsia"/>
                <w:color w:val="000000"/>
                <w:kern w:val="0"/>
                <w:sz w:val="18"/>
                <w:szCs w:val="18"/>
              </w:rPr>
              <w:t xml:space="preserve">、频道、频率、静音开关多项功能，另外接收机的接收灵敏度，声音感度可以独立调节； </w:t>
            </w:r>
            <w:r w:rsidRPr="000702F1">
              <w:rPr>
                <w:rFonts w:ascii="微软雅黑" w:eastAsia="微软雅黑" w:hAnsi="微软雅黑" w:cs="宋体" w:hint="eastAsia"/>
                <w:color w:val="000000"/>
                <w:kern w:val="0"/>
                <w:sz w:val="18"/>
                <w:szCs w:val="18"/>
              </w:rPr>
              <w:br/>
              <w:t xml:space="preserve">振荡模式：采用2.4G </w:t>
            </w:r>
            <w:proofErr w:type="gramStart"/>
            <w:r w:rsidRPr="000702F1">
              <w:rPr>
                <w:rFonts w:ascii="微软雅黑" w:eastAsia="微软雅黑" w:hAnsi="微软雅黑" w:cs="宋体" w:hint="eastAsia"/>
                <w:color w:val="000000"/>
                <w:kern w:val="0"/>
                <w:sz w:val="18"/>
                <w:szCs w:val="18"/>
              </w:rPr>
              <w:t>无线对频</w:t>
            </w:r>
            <w:proofErr w:type="gramEnd"/>
            <w:r w:rsidRPr="000702F1">
              <w:rPr>
                <w:rFonts w:ascii="微软雅黑" w:eastAsia="微软雅黑" w:hAnsi="微软雅黑" w:cs="宋体" w:hint="eastAsia"/>
                <w:color w:val="000000"/>
                <w:kern w:val="0"/>
                <w:sz w:val="18"/>
                <w:szCs w:val="18"/>
              </w:rPr>
              <w:t>技术；工作频点 25KHz 为步进可调；工作频点可调范围 24MHz；</w:t>
            </w:r>
            <w:r w:rsidRPr="000702F1">
              <w:rPr>
                <w:rFonts w:ascii="微软雅黑" w:eastAsia="微软雅黑" w:hAnsi="微软雅黑" w:cs="宋体" w:hint="eastAsia"/>
                <w:color w:val="000000"/>
                <w:kern w:val="0"/>
                <w:sz w:val="18"/>
                <w:szCs w:val="18"/>
              </w:rPr>
              <w:br/>
              <w:t>频率稳定性±0.005%，PLL锁相回路控制；</w:t>
            </w:r>
            <w:r w:rsidRPr="000702F1">
              <w:rPr>
                <w:rFonts w:ascii="微软雅黑" w:eastAsia="微软雅黑" w:hAnsi="微软雅黑" w:cs="宋体" w:hint="eastAsia"/>
                <w:color w:val="000000"/>
                <w:kern w:val="0"/>
                <w:sz w:val="18"/>
                <w:szCs w:val="18"/>
              </w:rPr>
              <w:br/>
              <w:t>接收系统两组独立调谐器，分集式自动选择；</w:t>
            </w:r>
            <w:r w:rsidRPr="000702F1">
              <w:rPr>
                <w:rFonts w:ascii="微软雅黑" w:eastAsia="微软雅黑" w:hAnsi="微软雅黑" w:cs="宋体" w:hint="eastAsia"/>
                <w:color w:val="000000"/>
                <w:kern w:val="0"/>
                <w:sz w:val="18"/>
                <w:szCs w:val="18"/>
              </w:rPr>
              <w:br/>
              <w:t>提供电源适配器，机架套件，电源适配器；</w:t>
            </w:r>
            <w:r w:rsidRPr="000702F1">
              <w:rPr>
                <w:rFonts w:ascii="微软雅黑" w:eastAsia="微软雅黑" w:hAnsi="微软雅黑" w:cs="宋体" w:hint="eastAsia"/>
                <w:color w:val="000000"/>
                <w:kern w:val="0"/>
                <w:sz w:val="18"/>
                <w:szCs w:val="18"/>
              </w:rPr>
              <w:br/>
              <w:t xml:space="preserve">振荡模式：2.4G </w:t>
            </w:r>
            <w:proofErr w:type="gramStart"/>
            <w:r w:rsidRPr="000702F1">
              <w:rPr>
                <w:rFonts w:ascii="微软雅黑" w:eastAsia="微软雅黑" w:hAnsi="微软雅黑" w:cs="宋体" w:hint="eastAsia"/>
                <w:color w:val="000000"/>
                <w:kern w:val="0"/>
                <w:sz w:val="18"/>
                <w:szCs w:val="18"/>
              </w:rPr>
              <w:t>无线对频</w:t>
            </w:r>
            <w:proofErr w:type="gramEnd"/>
            <w:r w:rsidRPr="000702F1">
              <w:rPr>
                <w:rFonts w:ascii="微软雅黑" w:eastAsia="微软雅黑" w:hAnsi="微软雅黑" w:cs="宋体" w:hint="eastAsia"/>
                <w:color w:val="000000"/>
                <w:kern w:val="0"/>
                <w:sz w:val="18"/>
                <w:szCs w:val="18"/>
              </w:rPr>
              <w:t>技术；</w:t>
            </w:r>
            <w:r w:rsidRPr="000702F1">
              <w:rPr>
                <w:rFonts w:ascii="微软雅黑" w:eastAsia="微软雅黑" w:hAnsi="微软雅黑" w:cs="宋体" w:hint="eastAsia"/>
                <w:color w:val="000000"/>
                <w:kern w:val="0"/>
                <w:sz w:val="18"/>
                <w:szCs w:val="18"/>
              </w:rPr>
              <w:br/>
              <w:t>话筒类型：动圈；</w:t>
            </w:r>
            <w:r w:rsidRPr="000702F1">
              <w:rPr>
                <w:rFonts w:ascii="微软雅黑" w:eastAsia="微软雅黑" w:hAnsi="微软雅黑" w:cs="宋体" w:hint="eastAsia"/>
                <w:color w:val="000000"/>
                <w:kern w:val="0"/>
                <w:sz w:val="18"/>
                <w:szCs w:val="18"/>
              </w:rPr>
              <w:br/>
              <w:t>灵敏度： 1.5 mV/Pa；</w:t>
            </w:r>
            <w:r w:rsidRPr="000702F1">
              <w:rPr>
                <w:rFonts w:ascii="微软雅黑" w:eastAsia="微软雅黑" w:hAnsi="微软雅黑" w:cs="宋体" w:hint="eastAsia"/>
                <w:color w:val="000000"/>
                <w:kern w:val="0"/>
                <w:sz w:val="18"/>
                <w:szCs w:val="18"/>
              </w:rPr>
              <w:br/>
            </w:r>
            <w:r w:rsidRPr="000702F1">
              <w:rPr>
                <w:rFonts w:ascii="微软雅黑" w:eastAsia="微软雅黑" w:hAnsi="微软雅黑" w:cs="宋体" w:hint="eastAsia"/>
                <w:color w:val="000000"/>
                <w:kern w:val="0"/>
                <w:sz w:val="18"/>
                <w:szCs w:val="18"/>
              </w:rPr>
              <w:lastRenderedPageBreak/>
              <w:t>最大声压级： 149 dB SPL；</w:t>
            </w:r>
            <w:r w:rsidRPr="000702F1">
              <w:rPr>
                <w:rFonts w:ascii="微软雅黑" w:eastAsia="微软雅黑" w:hAnsi="微软雅黑" w:cs="宋体" w:hint="eastAsia"/>
                <w:color w:val="000000"/>
                <w:kern w:val="0"/>
                <w:sz w:val="18"/>
                <w:szCs w:val="18"/>
              </w:rPr>
              <w:br/>
              <w:t>信噪比：60dB(50Ω 终端)；</w:t>
            </w:r>
            <w:r w:rsidRPr="000702F1">
              <w:rPr>
                <w:rFonts w:ascii="微软雅黑" w:eastAsia="微软雅黑" w:hAnsi="微软雅黑" w:cs="宋体" w:hint="eastAsia"/>
                <w:color w:val="000000"/>
                <w:kern w:val="0"/>
                <w:sz w:val="18"/>
                <w:szCs w:val="18"/>
              </w:rPr>
              <w:br/>
              <w:t>镜象抑制：60 dB 正常, 55 dB；</w:t>
            </w:r>
            <w:r w:rsidRPr="000702F1">
              <w:rPr>
                <w:rFonts w:ascii="微软雅黑" w:eastAsia="微软雅黑" w:hAnsi="微软雅黑" w:cs="宋体" w:hint="eastAsia"/>
                <w:color w:val="000000"/>
                <w:kern w:val="0"/>
                <w:sz w:val="18"/>
                <w:szCs w:val="18"/>
              </w:rPr>
              <w:br/>
              <w:t>12V 直流, 60mA；</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lastRenderedPageBreak/>
              <w:t>套</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3600</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3600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lastRenderedPageBreak/>
              <w:t>4</w:t>
            </w:r>
          </w:p>
        </w:tc>
        <w:tc>
          <w:tcPr>
            <w:tcW w:w="1290"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无线双手持话筒</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rPr>
                <w:rFonts w:ascii="微软雅黑" w:eastAsia="微软雅黑" w:hAnsi="微软雅黑" w:cs="宋体"/>
                <w:color w:val="000000"/>
                <w:kern w:val="0"/>
                <w:sz w:val="18"/>
                <w:szCs w:val="18"/>
              </w:rPr>
            </w:pPr>
            <w:proofErr w:type="spellStart"/>
            <w:r w:rsidRPr="000702F1">
              <w:rPr>
                <w:rFonts w:ascii="微软雅黑" w:eastAsia="微软雅黑" w:hAnsi="微软雅黑" w:cs="宋体" w:hint="eastAsia"/>
                <w:color w:val="000000"/>
                <w:kern w:val="0"/>
                <w:sz w:val="18"/>
                <w:szCs w:val="18"/>
              </w:rPr>
              <w:t>Conferman,JTS,Shure</w:t>
            </w:r>
            <w:proofErr w:type="spellEnd"/>
          </w:p>
        </w:tc>
        <w:tc>
          <w:tcPr>
            <w:tcW w:w="8439" w:type="dxa"/>
            <w:tcBorders>
              <w:top w:val="nil"/>
              <w:left w:val="nil"/>
              <w:bottom w:val="single" w:sz="4" w:space="0" w:color="auto"/>
              <w:right w:val="single" w:sz="4" w:space="0" w:color="auto"/>
            </w:tcBorders>
            <w:shd w:val="clear" w:color="auto" w:fill="auto"/>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双通道无线双手持,本机装置容易、功能强大、特性稳定，能在各种复杂的专业演唱环境下，获得最满意的效果；</w:t>
            </w:r>
            <w:r w:rsidRPr="000702F1">
              <w:rPr>
                <w:rFonts w:ascii="微软雅黑" w:eastAsia="微软雅黑" w:hAnsi="微软雅黑" w:cs="宋体" w:hint="eastAsia"/>
                <w:color w:val="000000"/>
                <w:kern w:val="0"/>
                <w:sz w:val="18"/>
                <w:szCs w:val="18"/>
              </w:rPr>
              <w:br/>
              <w:t>面板显示：LCD液晶显示，可清晰显示RF/AF信号强度、自动</w:t>
            </w:r>
            <w:proofErr w:type="gramStart"/>
            <w:r w:rsidRPr="000702F1">
              <w:rPr>
                <w:rFonts w:ascii="微软雅黑" w:eastAsia="微软雅黑" w:hAnsi="微软雅黑" w:cs="宋体" w:hint="eastAsia"/>
                <w:color w:val="000000"/>
                <w:kern w:val="0"/>
                <w:sz w:val="18"/>
                <w:szCs w:val="18"/>
              </w:rPr>
              <w:t>选讯可</w:t>
            </w:r>
            <w:proofErr w:type="gramEnd"/>
            <w:r w:rsidRPr="000702F1">
              <w:rPr>
                <w:rFonts w:ascii="微软雅黑" w:eastAsia="微软雅黑" w:hAnsi="微软雅黑" w:cs="宋体" w:hint="eastAsia"/>
                <w:color w:val="000000"/>
                <w:kern w:val="0"/>
                <w:sz w:val="18"/>
                <w:szCs w:val="18"/>
              </w:rPr>
              <w:t xml:space="preserve">、频道、频率、静音开关多项功能，另外接收机的接收灵敏度，声音感度可以独立调节； </w:t>
            </w:r>
            <w:r w:rsidRPr="000702F1">
              <w:rPr>
                <w:rFonts w:ascii="微软雅黑" w:eastAsia="微软雅黑" w:hAnsi="微软雅黑" w:cs="宋体" w:hint="eastAsia"/>
                <w:color w:val="000000"/>
                <w:kern w:val="0"/>
                <w:sz w:val="18"/>
                <w:szCs w:val="18"/>
              </w:rPr>
              <w:br/>
              <w:t xml:space="preserve">振荡模式：采用2.4G </w:t>
            </w:r>
            <w:proofErr w:type="gramStart"/>
            <w:r w:rsidRPr="000702F1">
              <w:rPr>
                <w:rFonts w:ascii="微软雅黑" w:eastAsia="微软雅黑" w:hAnsi="微软雅黑" w:cs="宋体" w:hint="eastAsia"/>
                <w:color w:val="000000"/>
                <w:kern w:val="0"/>
                <w:sz w:val="18"/>
                <w:szCs w:val="18"/>
              </w:rPr>
              <w:t>无线对频</w:t>
            </w:r>
            <w:proofErr w:type="gramEnd"/>
            <w:r w:rsidRPr="000702F1">
              <w:rPr>
                <w:rFonts w:ascii="微软雅黑" w:eastAsia="微软雅黑" w:hAnsi="微软雅黑" w:cs="宋体" w:hint="eastAsia"/>
                <w:color w:val="000000"/>
                <w:kern w:val="0"/>
                <w:sz w:val="18"/>
                <w:szCs w:val="18"/>
              </w:rPr>
              <w:t>技术；工作频点 25KHz 为步进可调；工作频点可调范围 24MHz；</w:t>
            </w:r>
            <w:r w:rsidRPr="000702F1">
              <w:rPr>
                <w:rFonts w:ascii="微软雅黑" w:eastAsia="微软雅黑" w:hAnsi="微软雅黑" w:cs="宋体" w:hint="eastAsia"/>
                <w:color w:val="000000"/>
                <w:kern w:val="0"/>
                <w:sz w:val="18"/>
                <w:szCs w:val="18"/>
              </w:rPr>
              <w:br/>
              <w:t>频率稳定性±0.005%，PLL锁相回路控制；</w:t>
            </w:r>
            <w:r w:rsidRPr="000702F1">
              <w:rPr>
                <w:rFonts w:ascii="微软雅黑" w:eastAsia="微软雅黑" w:hAnsi="微软雅黑" w:cs="宋体" w:hint="eastAsia"/>
                <w:color w:val="000000"/>
                <w:kern w:val="0"/>
                <w:sz w:val="18"/>
                <w:szCs w:val="18"/>
              </w:rPr>
              <w:br/>
              <w:t>接收系统两组独立调谐器，分集式自动选择；</w:t>
            </w:r>
            <w:r w:rsidRPr="000702F1">
              <w:rPr>
                <w:rFonts w:ascii="微软雅黑" w:eastAsia="微软雅黑" w:hAnsi="微软雅黑" w:cs="宋体" w:hint="eastAsia"/>
                <w:color w:val="000000"/>
                <w:kern w:val="0"/>
                <w:sz w:val="18"/>
                <w:szCs w:val="18"/>
              </w:rPr>
              <w:br/>
              <w:t>提供电源适配器，机架套件，电源适配器；</w:t>
            </w:r>
            <w:r w:rsidRPr="000702F1">
              <w:rPr>
                <w:rFonts w:ascii="微软雅黑" w:eastAsia="微软雅黑" w:hAnsi="微软雅黑" w:cs="宋体" w:hint="eastAsia"/>
                <w:color w:val="000000"/>
                <w:kern w:val="0"/>
                <w:sz w:val="18"/>
                <w:szCs w:val="18"/>
              </w:rPr>
              <w:br/>
              <w:t xml:space="preserve">振荡模式：2.4G </w:t>
            </w:r>
            <w:proofErr w:type="gramStart"/>
            <w:r w:rsidRPr="000702F1">
              <w:rPr>
                <w:rFonts w:ascii="微软雅黑" w:eastAsia="微软雅黑" w:hAnsi="微软雅黑" w:cs="宋体" w:hint="eastAsia"/>
                <w:color w:val="000000"/>
                <w:kern w:val="0"/>
                <w:sz w:val="18"/>
                <w:szCs w:val="18"/>
              </w:rPr>
              <w:t>无线对频</w:t>
            </w:r>
            <w:proofErr w:type="gramEnd"/>
            <w:r w:rsidRPr="000702F1">
              <w:rPr>
                <w:rFonts w:ascii="微软雅黑" w:eastAsia="微软雅黑" w:hAnsi="微软雅黑" w:cs="宋体" w:hint="eastAsia"/>
                <w:color w:val="000000"/>
                <w:kern w:val="0"/>
                <w:sz w:val="18"/>
                <w:szCs w:val="18"/>
              </w:rPr>
              <w:t>技术；</w:t>
            </w:r>
            <w:r w:rsidRPr="000702F1">
              <w:rPr>
                <w:rFonts w:ascii="微软雅黑" w:eastAsia="微软雅黑" w:hAnsi="微软雅黑" w:cs="宋体" w:hint="eastAsia"/>
                <w:color w:val="000000"/>
                <w:kern w:val="0"/>
                <w:sz w:val="18"/>
                <w:szCs w:val="18"/>
              </w:rPr>
              <w:br/>
              <w:t>话筒类型：动圈；</w:t>
            </w:r>
            <w:r w:rsidRPr="000702F1">
              <w:rPr>
                <w:rFonts w:ascii="微软雅黑" w:eastAsia="微软雅黑" w:hAnsi="微软雅黑" w:cs="宋体" w:hint="eastAsia"/>
                <w:color w:val="000000"/>
                <w:kern w:val="0"/>
                <w:sz w:val="18"/>
                <w:szCs w:val="18"/>
              </w:rPr>
              <w:br/>
              <w:t>灵敏度： 1.5 mV/Pa；</w:t>
            </w:r>
            <w:r w:rsidRPr="000702F1">
              <w:rPr>
                <w:rFonts w:ascii="微软雅黑" w:eastAsia="微软雅黑" w:hAnsi="微软雅黑" w:cs="宋体" w:hint="eastAsia"/>
                <w:color w:val="000000"/>
                <w:kern w:val="0"/>
                <w:sz w:val="18"/>
                <w:szCs w:val="18"/>
              </w:rPr>
              <w:br/>
              <w:t>最大声压级： 149 dB SPL；</w:t>
            </w:r>
            <w:r w:rsidRPr="000702F1">
              <w:rPr>
                <w:rFonts w:ascii="微软雅黑" w:eastAsia="微软雅黑" w:hAnsi="微软雅黑" w:cs="宋体" w:hint="eastAsia"/>
                <w:color w:val="000000"/>
                <w:kern w:val="0"/>
                <w:sz w:val="18"/>
                <w:szCs w:val="18"/>
              </w:rPr>
              <w:br/>
              <w:t>信噪比：60dB(50Ω 终端)；</w:t>
            </w:r>
            <w:r w:rsidRPr="000702F1">
              <w:rPr>
                <w:rFonts w:ascii="微软雅黑" w:eastAsia="微软雅黑" w:hAnsi="微软雅黑" w:cs="宋体" w:hint="eastAsia"/>
                <w:color w:val="000000"/>
                <w:kern w:val="0"/>
                <w:sz w:val="18"/>
                <w:szCs w:val="18"/>
              </w:rPr>
              <w:br/>
              <w:t>镜象抑制：60 dB 正常, 55 dB；</w:t>
            </w:r>
            <w:r w:rsidRPr="000702F1">
              <w:rPr>
                <w:rFonts w:ascii="微软雅黑" w:eastAsia="微软雅黑" w:hAnsi="微软雅黑" w:cs="宋体" w:hint="eastAsia"/>
                <w:color w:val="000000"/>
                <w:kern w:val="0"/>
                <w:sz w:val="18"/>
                <w:szCs w:val="18"/>
              </w:rPr>
              <w:br/>
              <w:t>12V 直流, 60mA；</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套</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3600</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3600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5</w:t>
            </w:r>
          </w:p>
        </w:tc>
        <w:tc>
          <w:tcPr>
            <w:tcW w:w="1290"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调音台</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雅马哈,百灵达,QSC</w:t>
            </w:r>
          </w:p>
        </w:tc>
        <w:tc>
          <w:tcPr>
            <w:tcW w:w="8439" w:type="dxa"/>
            <w:tcBorders>
              <w:top w:val="nil"/>
              <w:left w:val="nil"/>
              <w:bottom w:val="single" w:sz="4" w:space="0" w:color="auto"/>
              <w:right w:val="single" w:sz="4" w:space="0" w:color="auto"/>
            </w:tcBorders>
            <w:shd w:val="clear" w:color="auto" w:fill="auto"/>
            <w:hideMark/>
          </w:tcPr>
          <w:p w:rsidR="000702F1" w:rsidRPr="000702F1" w:rsidRDefault="000702F1" w:rsidP="000702F1">
            <w:pPr>
              <w:widowControl/>
              <w:spacing w:after="240"/>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 xml:space="preserve">≥6个话筒 / 12个线路输入 (≥4个单声道 + ≥4个立体声) 2编组母线 + 1立体声母线        </w:t>
            </w:r>
            <w:r w:rsidRPr="000702F1">
              <w:rPr>
                <w:rFonts w:ascii="微软雅黑" w:eastAsia="微软雅黑" w:hAnsi="微软雅黑" w:cs="宋体" w:hint="eastAsia"/>
                <w:color w:val="000000"/>
                <w:kern w:val="0"/>
                <w:sz w:val="18"/>
                <w:szCs w:val="18"/>
              </w:rPr>
              <w:br/>
              <w:t>2 AUX (包括FX)</w:t>
            </w:r>
            <w:r w:rsidRPr="000702F1">
              <w:rPr>
                <w:rFonts w:ascii="微软雅黑" w:eastAsia="微软雅黑" w:hAnsi="微软雅黑" w:cs="宋体" w:hint="eastAsia"/>
                <w:color w:val="000000"/>
                <w:kern w:val="0"/>
                <w:sz w:val="18"/>
                <w:szCs w:val="18"/>
              </w:rPr>
              <w:br/>
              <w:t xml:space="preserve">单声道输入通道上的PAD开关        </w:t>
            </w:r>
            <w:r w:rsidRPr="000702F1">
              <w:rPr>
                <w:rFonts w:ascii="微软雅黑" w:eastAsia="微软雅黑" w:hAnsi="微软雅黑" w:cs="宋体" w:hint="eastAsia"/>
                <w:color w:val="000000"/>
                <w:kern w:val="0"/>
                <w:sz w:val="18"/>
                <w:szCs w:val="18"/>
              </w:rPr>
              <w:br/>
              <w:t>+48V幻象供电</w:t>
            </w:r>
            <w:r w:rsidRPr="000702F1">
              <w:rPr>
                <w:rFonts w:ascii="微软雅黑" w:eastAsia="微软雅黑" w:hAnsi="微软雅黑" w:cs="宋体" w:hint="eastAsia"/>
                <w:color w:val="000000"/>
                <w:kern w:val="0"/>
                <w:sz w:val="18"/>
                <w:szCs w:val="18"/>
              </w:rPr>
              <w:br/>
              <w:t xml:space="preserve">XLR平衡输出        </w:t>
            </w:r>
            <w:r w:rsidRPr="000702F1">
              <w:rPr>
                <w:rFonts w:ascii="微软雅黑" w:eastAsia="微软雅黑" w:hAnsi="微软雅黑" w:cs="宋体" w:hint="eastAsia"/>
                <w:color w:val="000000"/>
                <w:kern w:val="0"/>
                <w:sz w:val="18"/>
                <w:szCs w:val="18"/>
              </w:rPr>
              <w:br/>
              <w:t>世界通用的内部全局供电</w:t>
            </w:r>
            <w:r w:rsidRPr="000702F1">
              <w:rPr>
                <w:rFonts w:ascii="微软雅黑" w:eastAsia="微软雅黑" w:hAnsi="微软雅黑" w:cs="宋体" w:hint="eastAsia"/>
                <w:color w:val="000000"/>
                <w:kern w:val="0"/>
                <w:sz w:val="18"/>
                <w:szCs w:val="18"/>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3850</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3850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6</w:t>
            </w:r>
          </w:p>
        </w:tc>
        <w:tc>
          <w:tcPr>
            <w:tcW w:w="1290"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数字音频处理器</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rPr>
                <w:rFonts w:ascii="微软雅黑" w:eastAsia="微软雅黑" w:hAnsi="微软雅黑" w:cs="宋体"/>
                <w:color w:val="000000"/>
                <w:kern w:val="0"/>
                <w:sz w:val="18"/>
                <w:szCs w:val="18"/>
              </w:rPr>
            </w:pPr>
            <w:proofErr w:type="gramStart"/>
            <w:r w:rsidRPr="000702F1">
              <w:rPr>
                <w:rFonts w:ascii="微软雅黑" w:eastAsia="微软雅黑" w:hAnsi="微软雅黑" w:cs="宋体" w:hint="eastAsia"/>
                <w:color w:val="000000"/>
                <w:kern w:val="0"/>
                <w:sz w:val="18"/>
                <w:szCs w:val="18"/>
              </w:rPr>
              <w:t>东微</w:t>
            </w:r>
            <w:proofErr w:type="gramEnd"/>
            <w:r w:rsidRPr="000702F1">
              <w:rPr>
                <w:rFonts w:ascii="微软雅黑" w:eastAsia="微软雅黑" w:hAnsi="微软雅黑" w:cs="宋体" w:hint="eastAsia"/>
                <w:color w:val="000000"/>
                <w:kern w:val="0"/>
                <w:sz w:val="18"/>
                <w:szCs w:val="18"/>
              </w:rPr>
              <w:t>,QSC,S-TRACK</w:t>
            </w:r>
          </w:p>
        </w:tc>
        <w:tc>
          <w:tcPr>
            <w:tcW w:w="8439" w:type="dxa"/>
            <w:tcBorders>
              <w:top w:val="nil"/>
              <w:left w:val="nil"/>
              <w:bottom w:val="single" w:sz="4" w:space="0" w:color="auto"/>
              <w:right w:val="single" w:sz="4" w:space="0" w:color="auto"/>
            </w:tcBorders>
            <w:shd w:val="clear" w:color="auto" w:fill="auto"/>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功能：AFC，AGC、AEC、扩展器、压缩器、多功能矩阵混音，音箱管理器，输出通道具有31段图示均衡器，多种模式可选的自动混音（门限型和增益分享型）、USB音频录播，支持模拟量输入控制；</w:t>
            </w:r>
          </w:p>
        </w:tc>
        <w:tc>
          <w:tcPr>
            <w:tcW w:w="709"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18800</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18800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7</w:t>
            </w:r>
          </w:p>
        </w:tc>
        <w:tc>
          <w:tcPr>
            <w:tcW w:w="1290"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电源时序器</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ALESIS,SORIFA,QSC</w:t>
            </w:r>
          </w:p>
        </w:tc>
        <w:tc>
          <w:tcPr>
            <w:tcW w:w="8439" w:type="dxa"/>
            <w:tcBorders>
              <w:top w:val="nil"/>
              <w:left w:val="nil"/>
              <w:bottom w:val="single" w:sz="4" w:space="0" w:color="auto"/>
              <w:right w:val="single" w:sz="4" w:space="0" w:color="auto"/>
            </w:tcBorders>
            <w:shd w:val="clear" w:color="auto" w:fill="auto"/>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≥8路开关通道输出，每路延时开启和关闭时间可自由设置（范围0~999秒，最长16分钟延时开关），保护和延长投影机使用寿命的电源时序器。</w:t>
            </w:r>
            <w:r w:rsidRPr="000702F1">
              <w:rPr>
                <w:rFonts w:ascii="微软雅黑" w:eastAsia="微软雅黑" w:hAnsi="微软雅黑" w:cs="宋体" w:hint="eastAsia"/>
                <w:color w:val="000000"/>
                <w:kern w:val="0"/>
                <w:sz w:val="18"/>
                <w:szCs w:val="18"/>
              </w:rPr>
              <w:br/>
              <w:t>带输入电源滤波器，为音响设备提供净化了的电源。</w:t>
            </w:r>
            <w:r w:rsidRPr="000702F1">
              <w:rPr>
                <w:rFonts w:ascii="微软雅黑" w:eastAsia="微软雅黑" w:hAnsi="微软雅黑" w:cs="宋体" w:hint="eastAsia"/>
                <w:color w:val="000000"/>
                <w:kern w:val="0"/>
                <w:sz w:val="18"/>
                <w:szCs w:val="18"/>
              </w:rPr>
              <w:br/>
            </w:r>
            <w:r w:rsidRPr="000702F1">
              <w:rPr>
                <w:rFonts w:ascii="微软雅黑" w:eastAsia="微软雅黑" w:hAnsi="微软雅黑" w:cs="宋体" w:hint="eastAsia"/>
                <w:color w:val="000000"/>
                <w:kern w:val="0"/>
                <w:sz w:val="18"/>
                <w:szCs w:val="18"/>
              </w:rPr>
              <w:lastRenderedPageBreak/>
              <w:t>支持面板LOCK锁定功能防止误操作。</w:t>
            </w:r>
            <w:r w:rsidRPr="000702F1">
              <w:rPr>
                <w:rFonts w:ascii="微软雅黑" w:eastAsia="微软雅黑" w:hAnsi="微软雅黑" w:cs="宋体" w:hint="eastAsia"/>
                <w:color w:val="000000"/>
                <w:kern w:val="0"/>
                <w:sz w:val="18"/>
                <w:szCs w:val="18"/>
              </w:rPr>
              <w:br/>
              <w:t>内置时钟芯片，可根据时期时间定时设置自动开关机，以及程序的循环功能，不须人为操作。</w:t>
            </w:r>
            <w:r w:rsidRPr="000702F1">
              <w:rPr>
                <w:rFonts w:ascii="微软雅黑" w:eastAsia="微软雅黑" w:hAnsi="微软雅黑" w:cs="宋体" w:hint="eastAsia"/>
                <w:color w:val="000000"/>
                <w:kern w:val="0"/>
                <w:sz w:val="18"/>
                <w:szCs w:val="18"/>
              </w:rPr>
              <w:br/>
              <w:t>最多支持</w:t>
            </w:r>
            <w:proofErr w:type="gramStart"/>
            <w:r w:rsidRPr="000702F1">
              <w:rPr>
                <w:rFonts w:ascii="微软雅黑" w:eastAsia="微软雅黑" w:hAnsi="微软雅黑" w:cs="宋体" w:hint="eastAsia"/>
                <w:color w:val="000000"/>
                <w:kern w:val="0"/>
                <w:sz w:val="18"/>
                <w:szCs w:val="18"/>
              </w:rPr>
              <w:t>500台集联顺序控制</w:t>
            </w:r>
            <w:proofErr w:type="gramEnd"/>
            <w:r w:rsidRPr="000702F1">
              <w:rPr>
                <w:rFonts w:ascii="微软雅黑" w:eastAsia="微软雅黑" w:hAnsi="微软雅黑" w:cs="宋体" w:hint="eastAsia"/>
                <w:color w:val="000000"/>
                <w:kern w:val="0"/>
                <w:sz w:val="18"/>
                <w:szCs w:val="18"/>
              </w:rPr>
              <w:t>，级联自动检测设置。</w:t>
            </w:r>
            <w:r w:rsidRPr="000702F1">
              <w:rPr>
                <w:rFonts w:ascii="微软雅黑" w:eastAsia="微软雅黑" w:hAnsi="微软雅黑" w:cs="宋体" w:hint="eastAsia"/>
                <w:color w:val="000000"/>
                <w:kern w:val="0"/>
                <w:sz w:val="18"/>
                <w:szCs w:val="18"/>
              </w:rPr>
              <w:br/>
              <w:t>配置232接口，支持外部中控设备控制；可选配WAN接口线进行IP连接。</w:t>
            </w:r>
            <w:r w:rsidRPr="000702F1">
              <w:rPr>
                <w:rFonts w:ascii="微软雅黑" w:eastAsia="微软雅黑" w:hAnsi="微软雅黑" w:cs="宋体" w:hint="eastAsia"/>
                <w:color w:val="000000"/>
                <w:kern w:val="0"/>
                <w:sz w:val="18"/>
                <w:szCs w:val="18"/>
              </w:rPr>
              <w:br/>
              <w:t>每路可独立手动开关。可匹配ALESIS相关设备进行移动终端（手机或平板电脑）进行无线操作。</w:t>
            </w:r>
            <w:r w:rsidRPr="000702F1">
              <w:rPr>
                <w:rFonts w:ascii="微软雅黑" w:eastAsia="微软雅黑" w:hAnsi="微软雅黑" w:cs="宋体" w:hint="eastAsia"/>
                <w:color w:val="000000"/>
                <w:kern w:val="0"/>
                <w:sz w:val="18"/>
                <w:szCs w:val="18"/>
              </w:rPr>
              <w:br/>
              <w:t>可控制电源：≥8路，外加≥2路直通输出辅助通道。</w:t>
            </w:r>
            <w:r w:rsidRPr="000702F1">
              <w:rPr>
                <w:rFonts w:ascii="微软雅黑" w:eastAsia="微软雅黑" w:hAnsi="微软雅黑" w:cs="宋体" w:hint="eastAsia"/>
                <w:color w:val="000000"/>
                <w:kern w:val="0"/>
                <w:sz w:val="18"/>
                <w:szCs w:val="18"/>
              </w:rPr>
              <w:br/>
              <w:t>输出插座：多功能万能插座，支持欧美、英式和中国10A与16A插使用。</w:t>
            </w:r>
            <w:r w:rsidRPr="000702F1">
              <w:rPr>
                <w:rFonts w:ascii="微软雅黑" w:eastAsia="微软雅黑" w:hAnsi="微软雅黑" w:cs="宋体" w:hint="eastAsia"/>
                <w:color w:val="000000"/>
                <w:kern w:val="0"/>
                <w:sz w:val="18"/>
                <w:szCs w:val="18"/>
              </w:rPr>
              <w:br/>
              <w:t>每</w:t>
            </w:r>
            <w:proofErr w:type="gramStart"/>
            <w:r w:rsidRPr="000702F1">
              <w:rPr>
                <w:rFonts w:ascii="微软雅黑" w:eastAsia="微软雅黑" w:hAnsi="微软雅黑" w:cs="宋体" w:hint="eastAsia"/>
                <w:color w:val="000000"/>
                <w:kern w:val="0"/>
                <w:sz w:val="18"/>
                <w:szCs w:val="18"/>
              </w:rPr>
              <w:t>路动作</w:t>
            </w:r>
            <w:proofErr w:type="gramEnd"/>
            <w:r w:rsidRPr="000702F1">
              <w:rPr>
                <w:rFonts w:ascii="微软雅黑" w:eastAsia="微软雅黑" w:hAnsi="微软雅黑" w:cs="宋体" w:hint="eastAsia"/>
                <w:color w:val="000000"/>
                <w:kern w:val="0"/>
                <w:sz w:val="18"/>
                <w:szCs w:val="18"/>
              </w:rPr>
              <w:t>延时时间：0~999秒</w:t>
            </w:r>
            <w:r w:rsidRPr="000702F1">
              <w:rPr>
                <w:rFonts w:ascii="微软雅黑" w:eastAsia="微软雅黑" w:hAnsi="微软雅黑" w:cs="宋体" w:hint="eastAsia"/>
                <w:color w:val="000000"/>
                <w:kern w:val="0"/>
                <w:sz w:val="18"/>
                <w:szCs w:val="18"/>
              </w:rPr>
              <w:br/>
              <w:t>供电电源：交流220V  50Hz/60Hz   30A</w:t>
            </w:r>
            <w:r w:rsidRPr="000702F1">
              <w:rPr>
                <w:rFonts w:ascii="微软雅黑" w:eastAsia="微软雅黑" w:hAnsi="微软雅黑" w:cs="宋体" w:hint="eastAsia"/>
                <w:color w:val="000000"/>
                <w:kern w:val="0"/>
                <w:sz w:val="18"/>
                <w:szCs w:val="18"/>
              </w:rPr>
              <w:br/>
              <w:t>状态显示：≥2寸TFT彩色液晶屏，实时显示当前电压、日期、时间，每路开关状态</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lastRenderedPageBreak/>
              <w:t>台</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1450</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1450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lastRenderedPageBreak/>
              <w:t>8</w:t>
            </w:r>
          </w:p>
        </w:tc>
        <w:tc>
          <w:tcPr>
            <w:tcW w:w="1290"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86寸触摸一体机</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21D08">
            <w:pPr>
              <w:widowControl/>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希沃,中龙旗,</w:t>
            </w:r>
            <w:r w:rsidR="00021D08">
              <w:rPr>
                <w:rFonts w:ascii="微软雅黑" w:eastAsia="微软雅黑" w:hAnsi="微软雅黑" w:cs="宋体" w:hint="eastAsia"/>
                <w:color w:val="000000"/>
                <w:kern w:val="0"/>
                <w:sz w:val="18"/>
                <w:szCs w:val="18"/>
              </w:rPr>
              <w:t>海信</w:t>
            </w:r>
          </w:p>
        </w:tc>
        <w:tc>
          <w:tcPr>
            <w:tcW w:w="8439" w:type="dxa"/>
            <w:tcBorders>
              <w:top w:val="nil"/>
              <w:left w:val="nil"/>
              <w:bottom w:val="single" w:sz="4" w:space="0" w:color="auto"/>
              <w:right w:val="single" w:sz="4" w:space="0" w:color="auto"/>
            </w:tcBorders>
            <w:shd w:val="clear" w:color="auto" w:fill="auto"/>
            <w:hideMark/>
          </w:tcPr>
          <w:p w:rsidR="007F2ECE" w:rsidRDefault="007F2ECE" w:rsidP="007F2ECE">
            <w:pPr>
              <w:pStyle w:val="a5"/>
              <w:widowControl/>
              <w:ind w:leftChars="-1" w:left="-2" w:firstLineChars="1" w:firstLine="2"/>
              <w:jc w:val="left"/>
              <w:rPr>
                <w:rFonts w:ascii="微软雅黑" w:eastAsia="微软雅黑" w:hAnsi="微软雅黑" w:cs="宋体"/>
                <w:color w:val="000000"/>
                <w:kern w:val="0"/>
                <w:sz w:val="18"/>
                <w:szCs w:val="18"/>
              </w:rPr>
            </w:pPr>
            <w:r w:rsidRPr="007F2ECE">
              <w:rPr>
                <w:rFonts w:ascii="微软雅黑" w:eastAsia="微软雅黑" w:hAnsi="微软雅黑" w:cs="宋体" w:hint="eastAsia"/>
                <w:b/>
                <w:color w:val="000000"/>
                <w:kern w:val="0"/>
                <w:sz w:val="18"/>
                <w:szCs w:val="18"/>
              </w:rPr>
              <w:t>硬件</w:t>
            </w:r>
            <w:r w:rsidRPr="00021D08">
              <w:rPr>
                <w:rFonts w:ascii="微软雅黑" w:eastAsia="微软雅黑" w:hAnsi="微软雅黑" w:cs="宋体" w:hint="eastAsia"/>
                <w:b/>
                <w:color w:val="000000"/>
                <w:kern w:val="0"/>
                <w:sz w:val="18"/>
                <w:szCs w:val="18"/>
              </w:rPr>
              <w:t>技术参数：</w:t>
            </w:r>
          </w:p>
          <w:p w:rsidR="000702F1" w:rsidRPr="007F2ECE" w:rsidRDefault="000702F1" w:rsidP="007F2ECE">
            <w:pPr>
              <w:widowControl/>
              <w:jc w:val="left"/>
              <w:rPr>
                <w:rFonts w:ascii="微软雅黑" w:eastAsia="微软雅黑" w:hAnsi="微软雅黑" w:cs="宋体"/>
                <w:color w:val="000000"/>
                <w:kern w:val="0"/>
                <w:sz w:val="18"/>
                <w:szCs w:val="18"/>
              </w:rPr>
            </w:pPr>
            <w:r w:rsidRPr="007F2ECE">
              <w:rPr>
                <w:rFonts w:ascii="微软雅黑" w:eastAsia="微软雅黑" w:hAnsi="微软雅黑" w:cs="宋体" w:hint="eastAsia"/>
                <w:color w:val="000000"/>
                <w:kern w:val="0"/>
                <w:sz w:val="18"/>
                <w:szCs w:val="18"/>
              </w:rPr>
              <w:t>屏幕：≥86英寸 LED 液晶A</w:t>
            </w:r>
            <w:proofErr w:type="gramStart"/>
            <w:r w:rsidRPr="007F2ECE">
              <w:rPr>
                <w:rFonts w:ascii="微软雅黑" w:eastAsia="微软雅黑" w:hAnsi="微软雅黑" w:cs="宋体" w:hint="eastAsia"/>
                <w:color w:val="000000"/>
                <w:kern w:val="0"/>
                <w:sz w:val="18"/>
                <w:szCs w:val="18"/>
              </w:rPr>
              <w:t>规</w:t>
            </w:r>
            <w:proofErr w:type="gramEnd"/>
            <w:r w:rsidRPr="007F2ECE">
              <w:rPr>
                <w:rFonts w:ascii="微软雅黑" w:eastAsia="微软雅黑" w:hAnsi="微软雅黑" w:cs="宋体" w:hint="eastAsia"/>
                <w:color w:val="000000"/>
                <w:kern w:val="0"/>
                <w:sz w:val="18"/>
                <w:szCs w:val="18"/>
              </w:rPr>
              <w:t>屏,显示比例16:9，亮度≥350cd/m2，对比度≥4000：1，可视角度≥178°</w:t>
            </w:r>
            <w:r w:rsidRPr="007F2ECE">
              <w:rPr>
                <w:rFonts w:ascii="微软雅黑" w:eastAsia="微软雅黑" w:hAnsi="微软雅黑" w:cs="宋体" w:hint="eastAsia"/>
                <w:color w:val="000000"/>
                <w:kern w:val="0"/>
                <w:sz w:val="18"/>
                <w:szCs w:val="18"/>
              </w:rPr>
              <w:br/>
              <w:t>2.输入端子:≥2路VGA；≥2路Audio；≥1路AV；≥1路</w:t>
            </w:r>
            <w:proofErr w:type="spellStart"/>
            <w:r w:rsidRPr="007F2ECE">
              <w:rPr>
                <w:rFonts w:ascii="微软雅黑" w:eastAsia="微软雅黑" w:hAnsi="微软雅黑" w:cs="宋体" w:hint="eastAsia"/>
                <w:color w:val="000000"/>
                <w:kern w:val="0"/>
                <w:sz w:val="18"/>
                <w:szCs w:val="18"/>
              </w:rPr>
              <w:t>YPbPr</w:t>
            </w:r>
            <w:proofErr w:type="spellEnd"/>
            <w:r w:rsidRPr="007F2ECE">
              <w:rPr>
                <w:rFonts w:ascii="微软雅黑" w:eastAsia="微软雅黑" w:hAnsi="微软雅黑" w:cs="宋体" w:hint="eastAsia"/>
                <w:color w:val="000000"/>
                <w:kern w:val="0"/>
                <w:sz w:val="18"/>
                <w:szCs w:val="18"/>
              </w:rPr>
              <w:t>；≥3路HDMI（至少1路HDMI2.0）；≥1路TV RF；≥2路Android USB；≥1路Line in；≥1路RS232接口；≥1路RJ45。输出端子：≥1路耳机；≥1路HDMI；≥1路同轴输出。</w:t>
            </w:r>
            <w:r w:rsidRPr="007F2ECE">
              <w:rPr>
                <w:rFonts w:ascii="微软雅黑" w:eastAsia="微软雅黑" w:hAnsi="微软雅黑" w:cs="宋体" w:hint="eastAsia"/>
                <w:color w:val="000000"/>
                <w:kern w:val="0"/>
                <w:sz w:val="18"/>
                <w:szCs w:val="18"/>
              </w:rPr>
              <w:br/>
              <w:t>3.采用非接触式红外十点或以上触控技术，支持十点或以上同时书写。即便屏幕上存在正常书本大小的区域被遮挡或某一条触摸边框完全失灵，仍可正常书写、操作。</w:t>
            </w:r>
            <w:r w:rsidRPr="007F2ECE">
              <w:rPr>
                <w:rFonts w:ascii="微软雅黑" w:eastAsia="微软雅黑" w:hAnsi="微软雅黑" w:cs="宋体" w:hint="eastAsia"/>
                <w:color w:val="000000"/>
                <w:kern w:val="0"/>
                <w:sz w:val="18"/>
                <w:szCs w:val="18"/>
              </w:rPr>
              <w:br/>
              <w:t>4.触摸屏具有防遮挡、防光干扰功能，书写延迟时间需控制在90ms以内。</w:t>
            </w:r>
            <w:r w:rsidRPr="007F2ECE">
              <w:rPr>
                <w:rFonts w:ascii="微软雅黑" w:eastAsia="微软雅黑" w:hAnsi="微软雅黑" w:cs="宋体" w:hint="eastAsia"/>
                <w:color w:val="000000"/>
                <w:kern w:val="0"/>
                <w:sz w:val="18"/>
                <w:szCs w:val="18"/>
              </w:rPr>
              <w:br/>
              <w:t>5.无PC状态下，嵌入式互动白板支持十笔或以上书写及手势擦除（手势擦除识别面积根据手势大小自动调整），支持十种以上图形工具。</w:t>
            </w:r>
            <w:r w:rsidRPr="007F2ECE">
              <w:rPr>
                <w:rFonts w:ascii="微软雅黑" w:eastAsia="微软雅黑" w:hAnsi="微软雅黑" w:cs="宋体" w:hint="eastAsia"/>
                <w:color w:val="000000"/>
                <w:kern w:val="0"/>
                <w:sz w:val="18"/>
                <w:szCs w:val="18"/>
              </w:rPr>
              <w:br/>
              <w:t>6.支持任意通道画面放大功能，可在整机任意通道下将画面冻结并双击画面任一部分进行放大，也可以通过按键将整个画面自由缩放，放大后的屏幕画面可进行任意拖拽。</w:t>
            </w:r>
            <w:r w:rsidRPr="007F2ECE">
              <w:rPr>
                <w:rFonts w:ascii="微软雅黑" w:eastAsia="微软雅黑" w:hAnsi="微软雅黑" w:cs="宋体" w:hint="eastAsia"/>
                <w:color w:val="000000"/>
                <w:kern w:val="0"/>
                <w:sz w:val="18"/>
                <w:szCs w:val="18"/>
              </w:rPr>
              <w:br/>
              <w:t>7. 内置电脑：采用模块化方案，抽拉内置式，采用80pin或以上接口，实现无单独接线的插拔，低噪音热管传导散热设计。采用按压式开关，无需工具即可快速拆卸电脑模块；采用双</w:t>
            </w:r>
            <w:proofErr w:type="spellStart"/>
            <w:r w:rsidRPr="007F2ECE">
              <w:rPr>
                <w:rFonts w:ascii="微软雅黑" w:eastAsia="微软雅黑" w:hAnsi="微软雅黑" w:cs="宋体" w:hint="eastAsia"/>
                <w:color w:val="000000"/>
                <w:kern w:val="0"/>
                <w:sz w:val="18"/>
                <w:szCs w:val="18"/>
              </w:rPr>
              <w:t>WiFi</w:t>
            </w:r>
            <w:proofErr w:type="spellEnd"/>
            <w:r w:rsidRPr="007F2ECE">
              <w:rPr>
                <w:rFonts w:ascii="微软雅黑" w:eastAsia="微软雅黑" w:hAnsi="微软雅黑" w:cs="宋体" w:hint="eastAsia"/>
                <w:color w:val="000000"/>
                <w:kern w:val="0"/>
                <w:sz w:val="18"/>
                <w:szCs w:val="18"/>
              </w:rPr>
              <w:t>天线，增强无线网络信号。处理器：Intel Core I5,主频为双核四线程2.7GHz或以上内存：4G DDR3笔记本内存或以上配置；硬盘：128G或以上SSD固态硬盘；内置</w:t>
            </w:r>
            <w:proofErr w:type="spellStart"/>
            <w:r w:rsidRPr="007F2ECE">
              <w:rPr>
                <w:rFonts w:ascii="微软雅黑" w:eastAsia="微软雅黑" w:hAnsi="微软雅黑" w:cs="宋体" w:hint="eastAsia"/>
                <w:color w:val="000000"/>
                <w:kern w:val="0"/>
                <w:sz w:val="18"/>
                <w:szCs w:val="18"/>
              </w:rPr>
              <w:t>WiFi</w:t>
            </w:r>
            <w:proofErr w:type="spellEnd"/>
            <w:r w:rsidRPr="007F2ECE">
              <w:rPr>
                <w:rFonts w:ascii="微软雅黑" w:eastAsia="微软雅黑" w:hAnsi="微软雅黑" w:cs="宋体" w:hint="eastAsia"/>
                <w:color w:val="000000"/>
                <w:kern w:val="0"/>
                <w:sz w:val="18"/>
                <w:szCs w:val="18"/>
              </w:rPr>
              <w:t>：IEEE 802.11n标准；内置网卡：10M/100M/1000M；具有独立非外扩展的电脑USB接口：电脑上至少6个USB接口，其中至少4个为USB3.0接口。具有独立非外扩展的视频输出接口：≥1路VGA ；≥1路HDMI ；≥1路DP；具有标准PC防盗锁孔，确保电脑模块安全防盗。</w:t>
            </w:r>
          </w:p>
          <w:p w:rsidR="00021D08" w:rsidRPr="00274D67" w:rsidRDefault="00021D08" w:rsidP="00021D08">
            <w:pPr>
              <w:pStyle w:val="a5"/>
              <w:widowControl/>
              <w:ind w:leftChars="-1" w:left="-2" w:firstLineChars="1" w:firstLine="2"/>
              <w:jc w:val="left"/>
              <w:rPr>
                <w:rFonts w:ascii="微软雅黑" w:eastAsia="微软雅黑" w:hAnsi="微软雅黑" w:cs="宋体"/>
                <w:b/>
                <w:kern w:val="0"/>
                <w:sz w:val="18"/>
                <w:szCs w:val="18"/>
              </w:rPr>
            </w:pPr>
            <w:r w:rsidRPr="00274D67">
              <w:rPr>
                <w:rFonts w:ascii="微软雅黑" w:eastAsia="微软雅黑" w:hAnsi="微软雅黑" w:cs="宋体" w:hint="eastAsia"/>
                <w:b/>
                <w:kern w:val="0"/>
                <w:sz w:val="18"/>
                <w:szCs w:val="18"/>
              </w:rPr>
              <w:t>软件技术参数：</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1、软件支持用户注册登录，登录后可实现白板软件与资源分享平台对接，对资源进行上传、下载。</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2、根据老师账号中设置的学科不同，备课模式工具栏会自动提供与学科相对应的教学工具，例如语文学科会出现田字格工具，无需老师自行选择工具。</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lastRenderedPageBreak/>
              <w:t>3、对话框、五角星、大括号、旗子等特殊图形绘制，同时支持自定义绘制复杂的任意多边形及曲边图形。</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4、多种不同形式的页面浏览及切换，包括PPT式切换、动态滑动切换及3D球状图片廊等</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5、任意对象自定义路径动画设置，可绘制任意的移动轨迹并让对象沿着轨迹路径进行移动，可单独设置该动画通过翻页或单击对象本身进行触发。</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6、提供思维导图编辑功能，可轻松增删或拖拽编辑内容节点，并支持在节点上插入图片、音频、视频、网页链接、课件页面链接。支持思维导图逐级、逐个节点展开，并可任意缩放，满足不同演示需求。</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7、自定义不同类别及对象，可将不同对象拖拽到对应的类别容器中自动辨识分类，分类正确或错误均会有相应提示。需提供不少于8种游戏化课堂活动模板，且模板中的对象素材可自定义修改。选择任意活动模板，输入相应内容即可轻松生成自动分类课堂互动游戏，提升课堂的趣味性和互动性。</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8、两到三个人在选择书写工具的状态下同时书写和擦除，互不影响，方便不同学生在屏幕上同时书写。</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9、全屏录制及任意区域截屏录制，且支持与双摄像头展台配合进行双路摄像画面录制，录制后</w:t>
            </w:r>
            <w:proofErr w:type="gramStart"/>
            <w:r w:rsidRPr="00274D67">
              <w:rPr>
                <w:rFonts w:ascii="微软雅黑" w:eastAsia="微软雅黑" w:hAnsi="微软雅黑" w:cs="宋体" w:hint="eastAsia"/>
                <w:kern w:val="0"/>
                <w:sz w:val="18"/>
                <w:szCs w:val="18"/>
              </w:rPr>
              <w:t>的微课视频</w:t>
            </w:r>
            <w:proofErr w:type="gramEnd"/>
            <w:r w:rsidRPr="00274D67">
              <w:rPr>
                <w:rFonts w:ascii="微软雅黑" w:eastAsia="微软雅黑" w:hAnsi="微软雅黑" w:cs="宋体" w:hint="eastAsia"/>
                <w:kern w:val="0"/>
                <w:sz w:val="18"/>
                <w:szCs w:val="18"/>
              </w:rPr>
              <w:t>可进行自由裁剪、编辑、添加水印等操作，并可一键导出</w:t>
            </w:r>
            <w:proofErr w:type="gramStart"/>
            <w:r w:rsidRPr="00274D67">
              <w:rPr>
                <w:rFonts w:ascii="微软雅黑" w:eastAsia="微软雅黑" w:hAnsi="微软雅黑" w:cs="宋体" w:hint="eastAsia"/>
                <w:kern w:val="0"/>
                <w:sz w:val="18"/>
                <w:szCs w:val="18"/>
              </w:rPr>
              <w:t>至教学</w:t>
            </w:r>
            <w:proofErr w:type="gramEnd"/>
            <w:r w:rsidRPr="00274D67">
              <w:rPr>
                <w:rFonts w:ascii="微软雅黑" w:eastAsia="微软雅黑" w:hAnsi="微软雅黑" w:cs="宋体" w:hint="eastAsia"/>
                <w:kern w:val="0"/>
                <w:sz w:val="18"/>
                <w:szCs w:val="18"/>
              </w:rPr>
              <w:t xml:space="preserve">白板软件或另存到本地，也可以上传到资源分享平台。   </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10、支持导入PPT文件，可在PPT播放状态下实现批注、擦除、局部内容放大、板中板、滑动翻页、页面浏览、</w:t>
            </w:r>
            <w:proofErr w:type="gramStart"/>
            <w:r w:rsidRPr="00274D67">
              <w:rPr>
                <w:rFonts w:ascii="微软雅黑" w:eastAsia="微软雅黑" w:hAnsi="微软雅黑" w:cs="宋体" w:hint="eastAsia"/>
                <w:kern w:val="0"/>
                <w:sz w:val="18"/>
                <w:szCs w:val="18"/>
              </w:rPr>
              <w:t>二维码分享</w:t>
            </w:r>
            <w:proofErr w:type="gramEnd"/>
            <w:r w:rsidRPr="00274D67">
              <w:rPr>
                <w:rFonts w:ascii="微软雅黑" w:eastAsia="微软雅黑" w:hAnsi="微软雅黑" w:cs="宋体" w:hint="eastAsia"/>
                <w:kern w:val="0"/>
                <w:sz w:val="18"/>
                <w:szCs w:val="18"/>
              </w:rPr>
              <w:t>等功能。此功能在白板软件关闭的情况下单独打开PPT也可实现。</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11、展台多拍模式，最多支持四分屏同时对比，可将任意画面截图进行放大，并可在任意</w:t>
            </w:r>
            <w:proofErr w:type="gramStart"/>
            <w:r w:rsidRPr="00274D67">
              <w:rPr>
                <w:rFonts w:ascii="微软雅黑" w:eastAsia="微软雅黑" w:hAnsi="微软雅黑" w:cs="宋体" w:hint="eastAsia"/>
                <w:kern w:val="0"/>
                <w:sz w:val="18"/>
                <w:szCs w:val="18"/>
              </w:rPr>
              <w:t>截</w:t>
            </w:r>
            <w:proofErr w:type="gramEnd"/>
            <w:r w:rsidRPr="00274D67">
              <w:rPr>
                <w:rFonts w:ascii="微软雅黑" w:eastAsia="微软雅黑" w:hAnsi="微软雅黑" w:cs="宋体" w:hint="eastAsia"/>
                <w:kern w:val="0"/>
                <w:sz w:val="18"/>
                <w:szCs w:val="18"/>
              </w:rPr>
              <w:t>图上添加奖章标记，支持多张画面截</w:t>
            </w:r>
            <w:proofErr w:type="gramStart"/>
            <w:r w:rsidRPr="00274D67">
              <w:rPr>
                <w:rFonts w:ascii="微软雅黑" w:eastAsia="微软雅黑" w:hAnsi="微软雅黑" w:cs="宋体" w:hint="eastAsia"/>
                <w:kern w:val="0"/>
                <w:sz w:val="18"/>
                <w:szCs w:val="18"/>
              </w:rPr>
              <w:t>图同时</w:t>
            </w:r>
            <w:proofErr w:type="gramEnd"/>
            <w:r w:rsidRPr="00274D67">
              <w:rPr>
                <w:rFonts w:ascii="微软雅黑" w:eastAsia="微软雅黑" w:hAnsi="微软雅黑" w:cs="宋体" w:hint="eastAsia"/>
                <w:kern w:val="0"/>
                <w:sz w:val="18"/>
                <w:szCs w:val="18"/>
              </w:rPr>
              <w:t>导出到白板中。</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12、导入的图片对象自</w:t>
            </w:r>
            <w:proofErr w:type="gramStart"/>
            <w:r w:rsidRPr="00274D67">
              <w:rPr>
                <w:rFonts w:ascii="微软雅黑" w:eastAsia="微软雅黑" w:hAnsi="微软雅黑" w:cs="宋体" w:hint="eastAsia"/>
                <w:kern w:val="0"/>
                <w:sz w:val="18"/>
                <w:szCs w:val="18"/>
              </w:rPr>
              <w:t>带抠图</w:t>
            </w:r>
            <w:proofErr w:type="gramEnd"/>
            <w:r w:rsidRPr="00274D67">
              <w:rPr>
                <w:rFonts w:ascii="微软雅黑" w:eastAsia="微软雅黑" w:hAnsi="微软雅黑" w:cs="宋体" w:hint="eastAsia"/>
                <w:kern w:val="0"/>
                <w:sz w:val="18"/>
                <w:szCs w:val="18"/>
              </w:rPr>
              <w:t xml:space="preserve">功能，无需借助专业图片处理软件，即可在白板软件中对图片进行快捷抠图、去背景，处理后的图片主体边缘没有明显毛边，可导出保存成PNG格式。 </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13、数学工具：支持圆、矩形、三角形、多边形等图形的绘制，圆形绘制后可设置显示半径和圆心，三角形绘制后可设置内切圆、外接圆，矩形绘制后可设置外接圆，及短边相切圆。</w:t>
            </w:r>
          </w:p>
          <w:p w:rsidR="00021D08" w:rsidRPr="00274D67" w:rsidRDefault="00021D08" w:rsidP="00021D08">
            <w:pPr>
              <w:pStyle w:val="a5"/>
              <w:widowControl/>
              <w:ind w:leftChars="-1" w:left="-2" w:firstLineChars="1" w:firstLine="2"/>
              <w:jc w:val="left"/>
              <w:rPr>
                <w:rFonts w:ascii="微软雅黑" w:eastAsia="微软雅黑" w:hAnsi="微软雅黑" w:cs="宋体"/>
                <w:kern w:val="0"/>
                <w:sz w:val="18"/>
                <w:szCs w:val="18"/>
              </w:rPr>
            </w:pPr>
            <w:r w:rsidRPr="00274D67">
              <w:rPr>
                <w:rFonts w:ascii="微软雅黑" w:eastAsia="微软雅黑" w:hAnsi="微软雅黑" w:cs="宋体" w:hint="eastAsia"/>
                <w:kern w:val="0"/>
                <w:sz w:val="18"/>
                <w:szCs w:val="18"/>
              </w:rPr>
              <w:t>14、化学仿真实验工具：具备烧杯、试管、漏斗、酒精灯、启普发生器等不少于25种常用化学课虚拟实验器材，且可自由组合进行实验演示。虚拟实验器材达到仿真效果，可添加不同颜色的液体并可自由调节液面，而且能够将实验容器中的液体倒入另外的容器中。</w:t>
            </w:r>
          </w:p>
          <w:p w:rsidR="00021D08" w:rsidRPr="00021D08" w:rsidRDefault="00021D08" w:rsidP="00021D08">
            <w:pPr>
              <w:pStyle w:val="a5"/>
              <w:widowControl/>
              <w:ind w:leftChars="-1" w:left="-2" w:firstLineChars="1" w:firstLine="2"/>
              <w:jc w:val="left"/>
              <w:rPr>
                <w:rFonts w:ascii="微软雅黑" w:eastAsia="微软雅黑" w:hAnsi="微软雅黑" w:cs="宋体"/>
                <w:color w:val="000000"/>
                <w:kern w:val="0"/>
                <w:sz w:val="18"/>
                <w:szCs w:val="18"/>
              </w:rPr>
            </w:pPr>
            <w:r w:rsidRPr="00274D67">
              <w:rPr>
                <w:rFonts w:ascii="微软雅黑" w:eastAsia="微软雅黑" w:hAnsi="微软雅黑" w:cs="宋体" w:hint="eastAsia"/>
                <w:kern w:val="0"/>
                <w:sz w:val="18"/>
                <w:szCs w:val="18"/>
              </w:rPr>
              <w:t>15、资源云同步：用户登录后，可与资源分享平台同步教学资源。教师可分别查找分享平台上的云端资源、学校资源和个人资源，并拖拽到白板软件中使用。网络资源包含课件、素材、试题</w:t>
            </w:r>
            <w:proofErr w:type="gramStart"/>
            <w:r w:rsidRPr="00274D67">
              <w:rPr>
                <w:rFonts w:ascii="微软雅黑" w:eastAsia="微软雅黑" w:hAnsi="微软雅黑" w:cs="宋体" w:hint="eastAsia"/>
                <w:kern w:val="0"/>
                <w:sz w:val="18"/>
                <w:szCs w:val="18"/>
              </w:rPr>
              <w:t>和微课等</w:t>
            </w:r>
            <w:proofErr w:type="gramEnd"/>
            <w:r w:rsidRPr="00274D67">
              <w:rPr>
                <w:rFonts w:ascii="微软雅黑" w:eastAsia="微软雅黑" w:hAnsi="微软雅黑" w:cs="宋体" w:hint="eastAsia"/>
                <w:kern w:val="0"/>
                <w:sz w:val="18"/>
                <w:szCs w:val="18"/>
              </w:rPr>
              <w:t>几大类别的资源。支持用户通过预先设置好的教学进度进行资源的快速筛选。</w:t>
            </w:r>
          </w:p>
        </w:tc>
        <w:tc>
          <w:tcPr>
            <w:tcW w:w="709"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lastRenderedPageBreak/>
              <w:t>台</w:t>
            </w:r>
          </w:p>
        </w:tc>
        <w:tc>
          <w:tcPr>
            <w:tcW w:w="709"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w:t>
            </w:r>
          </w:p>
        </w:tc>
        <w:tc>
          <w:tcPr>
            <w:tcW w:w="744"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27800</w:t>
            </w:r>
          </w:p>
        </w:tc>
        <w:tc>
          <w:tcPr>
            <w:tcW w:w="744"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27800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lastRenderedPageBreak/>
              <w:t>9</w:t>
            </w:r>
          </w:p>
        </w:tc>
        <w:tc>
          <w:tcPr>
            <w:tcW w:w="1290"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一体机移动推车</w:t>
            </w:r>
          </w:p>
        </w:tc>
        <w:tc>
          <w:tcPr>
            <w:tcW w:w="2036"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NB,正锐,</w:t>
            </w:r>
            <w:proofErr w:type="gramStart"/>
            <w:r w:rsidRPr="000702F1">
              <w:rPr>
                <w:rFonts w:ascii="微软雅黑" w:eastAsia="微软雅黑" w:hAnsi="微软雅黑" w:cs="宋体" w:hint="eastAsia"/>
                <w:kern w:val="0"/>
                <w:sz w:val="18"/>
                <w:szCs w:val="18"/>
              </w:rPr>
              <w:t>威尔视</w:t>
            </w:r>
            <w:proofErr w:type="gramEnd"/>
          </w:p>
        </w:tc>
        <w:tc>
          <w:tcPr>
            <w:tcW w:w="8439" w:type="dxa"/>
            <w:tcBorders>
              <w:top w:val="nil"/>
              <w:left w:val="nil"/>
              <w:bottom w:val="single" w:sz="4" w:space="0" w:color="auto"/>
              <w:right w:val="single" w:sz="4" w:space="0" w:color="auto"/>
            </w:tcBorders>
            <w:shd w:val="clear" w:color="auto" w:fill="auto"/>
            <w:hideMark/>
          </w:tcPr>
          <w:p w:rsidR="000702F1" w:rsidRPr="000702F1" w:rsidRDefault="000702F1" w:rsidP="004F1535">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适用于60</w:t>
            </w:r>
            <w:proofErr w:type="gramStart"/>
            <w:r w:rsidRPr="000702F1">
              <w:rPr>
                <w:rFonts w:ascii="微软雅黑" w:eastAsia="微软雅黑" w:hAnsi="微软雅黑" w:cs="宋体" w:hint="eastAsia"/>
                <w:kern w:val="0"/>
                <w:sz w:val="18"/>
                <w:szCs w:val="18"/>
              </w:rPr>
              <w:t>”</w:t>
            </w:r>
            <w:proofErr w:type="gramEnd"/>
            <w:r w:rsidRPr="000702F1">
              <w:rPr>
                <w:rFonts w:ascii="微软雅黑" w:eastAsia="微软雅黑" w:hAnsi="微软雅黑" w:cs="宋体" w:hint="eastAsia"/>
                <w:kern w:val="0"/>
                <w:sz w:val="18"/>
                <w:szCs w:val="18"/>
              </w:rPr>
              <w:t>-100</w:t>
            </w:r>
            <w:proofErr w:type="gramStart"/>
            <w:r w:rsidRPr="000702F1">
              <w:rPr>
                <w:rFonts w:ascii="微软雅黑" w:eastAsia="微软雅黑" w:hAnsi="微软雅黑" w:cs="宋体" w:hint="eastAsia"/>
                <w:kern w:val="0"/>
                <w:sz w:val="18"/>
                <w:szCs w:val="18"/>
              </w:rPr>
              <w:t>”</w:t>
            </w:r>
            <w:proofErr w:type="gramEnd"/>
            <w:r w:rsidRPr="000702F1">
              <w:rPr>
                <w:rFonts w:ascii="微软雅黑" w:eastAsia="微软雅黑" w:hAnsi="微软雅黑" w:cs="宋体" w:hint="eastAsia"/>
                <w:kern w:val="0"/>
                <w:sz w:val="18"/>
                <w:szCs w:val="18"/>
              </w:rPr>
              <w:t xml:space="preserve">的平板电视 </w:t>
            </w:r>
            <w:r w:rsidRPr="000702F1">
              <w:rPr>
                <w:rFonts w:ascii="微软雅黑" w:eastAsia="微软雅黑" w:hAnsi="微软雅黑" w:cs="宋体" w:hint="eastAsia"/>
                <w:kern w:val="0"/>
                <w:sz w:val="18"/>
                <w:szCs w:val="18"/>
              </w:rPr>
              <w:br/>
              <w:t xml:space="preserve">VESA标准孔位,400×200，400×300，400 </w:t>
            </w:r>
            <w:r w:rsidRPr="000702F1">
              <w:rPr>
                <w:rFonts w:ascii="微软雅黑" w:eastAsia="微软雅黑" w:hAnsi="微软雅黑" w:cs="宋体" w:hint="eastAsia"/>
                <w:kern w:val="0"/>
                <w:sz w:val="18"/>
                <w:szCs w:val="18"/>
              </w:rPr>
              <w:br/>
              <w:t>×400，600×400，800×400</w:t>
            </w:r>
            <w:bookmarkStart w:id="0" w:name="_GoBack"/>
            <w:bookmarkEnd w:id="0"/>
            <w:r w:rsidRPr="000702F1">
              <w:rPr>
                <w:rFonts w:ascii="微软雅黑" w:eastAsia="微软雅黑" w:hAnsi="微软雅黑" w:cs="宋体" w:hint="eastAsia"/>
                <w:kern w:val="0"/>
                <w:sz w:val="18"/>
                <w:szCs w:val="18"/>
              </w:rPr>
              <w:t xml:space="preserve">，800×500， </w:t>
            </w:r>
            <w:r w:rsidRPr="000702F1">
              <w:rPr>
                <w:rFonts w:ascii="微软雅黑" w:eastAsia="微软雅黑" w:hAnsi="微软雅黑" w:cs="宋体" w:hint="eastAsia"/>
                <w:kern w:val="0"/>
                <w:sz w:val="18"/>
                <w:szCs w:val="18"/>
              </w:rPr>
              <w:br/>
              <w:t xml:space="preserve">1200×600mm </w:t>
            </w:r>
            <w:r w:rsidRPr="000702F1">
              <w:rPr>
                <w:rFonts w:ascii="微软雅黑" w:eastAsia="微软雅黑" w:hAnsi="微软雅黑" w:cs="宋体" w:hint="eastAsia"/>
                <w:kern w:val="0"/>
                <w:sz w:val="18"/>
                <w:szCs w:val="18"/>
              </w:rPr>
              <w:br/>
              <w:t xml:space="preserve">最大承重：220lbs（136kg） </w:t>
            </w:r>
            <w:r w:rsidRPr="000702F1">
              <w:rPr>
                <w:rFonts w:ascii="微软雅黑" w:eastAsia="微软雅黑" w:hAnsi="微软雅黑" w:cs="宋体" w:hint="eastAsia"/>
                <w:kern w:val="0"/>
                <w:sz w:val="18"/>
                <w:szCs w:val="18"/>
              </w:rPr>
              <w:br/>
              <w:t xml:space="preserve">颜色：黑色/白色 </w:t>
            </w:r>
            <w:r w:rsidRPr="000702F1">
              <w:rPr>
                <w:rFonts w:ascii="微软雅黑" w:eastAsia="微软雅黑" w:hAnsi="微软雅黑" w:cs="宋体" w:hint="eastAsia"/>
                <w:kern w:val="0"/>
                <w:sz w:val="18"/>
                <w:szCs w:val="18"/>
              </w:rPr>
              <w:br/>
            </w:r>
            <w:r w:rsidRPr="000702F1">
              <w:rPr>
                <w:rFonts w:ascii="微软雅黑" w:eastAsia="微软雅黑" w:hAnsi="微软雅黑" w:cs="宋体" w:hint="eastAsia"/>
                <w:kern w:val="0"/>
                <w:sz w:val="18"/>
                <w:szCs w:val="18"/>
              </w:rPr>
              <w:lastRenderedPageBreak/>
              <w:t xml:space="preserve">材质：AL A380航空铝材表面阳极氧化。 </w:t>
            </w:r>
          </w:p>
        </w:tc>
        <w:tc>
          <w:tcPr>
            <w:tcW w:w="709"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lastRenderedPageBreak/>
              <w:t>台</w:t>
            </w:r>
          </w:p>
        </w:tc>
        <w:tc>
          <w:tcPr>
            <w:tcW w:w="709"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w:t>
            </w:r>
          </w:p>
        </w:tc>
        <w:tc>
          <w:tcPr>
            <w:tcW w:w="744"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2450</w:t>
            </w:r>
          </w:p>
        </w:tc>
        <w:tc>
          <w:tcPr>
            <w:tcW w:w="744"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2450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lastRenderedPageBreak/>
              <w:t>10</w:t>
            </w:r>
          </w:p>
        </w:tc>
        <w:tc>
          <w:tcPr>
            <w:tcW w:w="1290"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无线高清影音传输器</w:t>
            </w:r>
          </w:p>
        </w:tc>
        <w:tc>
          <w:tcPr>
            <w:tcW w:w="2036"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宽博,快捷,ZINWELL</w:t>
            </w:r>
          </w:p>
        </w:tc>
        <w:tc>
          <w:tcPr>
            <w:tcW w:w="8439" w:type="dxa"/>
            <w:tcBorders>
              <w:top w:val="nil"/>
              <w:left w:val="nil"/>
              <w:bottom w:val="single" w:sz="4" w:space="0" w:color="auto"/>
              <w:right w:val="single" w:sz="4" w:space="0" w:color="auto"/>
            </w:tcBorders>
            <w:shd w:val="clear" w:color="000000" w:fill="FFFFFF"/>
            <w:hideMark/>
          </w:tcPr>
          <w:p w:rsidR="000702F1" w:rsidRPr="000702F1" w:rsidRDefault="004F1535" w:rsidP="000702F1">
            <w:pPr>
              <w:widowControl/>
              <w:jc w:val="left"/>
              <w:rPr>
                <w:rFonts w:ascii="微软雅黑" w:eastAsia="微软雅黑" w:hAnsi="微软雅黑" w:cs="宋体"/>
                <w:color w:val="000000"/>
                <w:kern w:val="0"/>
                <w:sz w:val="18"/>
                <w:szCs w:val="18"/>
              </w:rPr>
            </w:pPr>
            <w:r w:rsidRPr="004F1535">
              <w:rPr>
                <w:rFonts w:ascii="微软雅黑" w:eastAsia="微软雅黑" w:hAnsi="微软雅黑" w:cs="宋体" w:hint="eastAsia"/>
                <w:color w:val="000000"/>
                <w:kern w:val="0"/>
                <w:sz w:val="18"/>
                <w:szCs w:val="18"/>
              </w:rPr>
              <w:t>实时</w:t>
            </w:r>
            <w:r w:rsidR="000702F1" w:rsidRPr="000702F1">
              <w:rPr>
                <w:rFonts w:ascii="微软雅黑" w:eastAsia="微软雅黑" w:hAnsi="微软雅黑" w:cs="宋体" w:hint="eastAsia"/>
                <w:color w:val="000000"/>
                <w:kern w:val="0"/>
                <w:sz w:val="18"/>
                <w:szCs w:val="18"/>
              </w:rPr>
              <w:t>无线高清影音传输,无线传输≥12米</w:t>
            </w:r>
          </w:p>
        </w:tc>
        <w:tc>
          <w:tcPr>
            <w:tcW w:w="709"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2880</w:t>
            </w:r>
          </w:p>
        </w:tc>
        <w:tc>
          <w:tcPr>
            <w:tcW w:w="744"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2880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11</w:t>
            </w:r>
          </w:p>
        </w:tc>
        <w:tc>
          <w:tcPr>
            <w:tcW w:w="1290"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机柜</w:t>
            </w:r>
          </w:p>
        </w:tc>
        <w:tc>
          <w:tcPr>
            <w:tcW w:w="2036"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恒星,金盾,</w:t>
            </w:r>
            <w:proofErr w:type="gramStart"/>
            <w:r w:rsidRPr="000702F1">
              <w:rPr>
                <w:rFonts w:ascii="微软雅黑" w:eastAsia="微软雅黑" w:hAnsi="微软雅黑" w:cs="宋体" w:hint="eastAsia"/>
                <w:kern w:val="0"/>
                <w:sz w:val="18"/>
                <w:szCs w:val="18"/>
              </w:rPr>
              <w:t>北讯</w:t>
            </w:r>
            <w:proofErr w:type="gramEnd"/>
          </w:p>
        </w:tc>
        <w:tc>
          <w:tcPr>
            <w:tcW w:w="8439" w:type="dxa"/>
            <w:tcBorders>
              <w:top w:val="nil"/>
              <w:left w:val="nil"/>
              <w:bottom w:val="single" w:sz="4" w:space="0" w:color="auto"/>
              <w:right w:val="single" w:sz="4" w:space="0" w:color="auto"/>
            </w:tcBorders>
            <w:shd w:val="clear" w:color="000000" w:fill="FFFFFF"/>
            <w:noWrap/>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600*600*1200、全黑、玻璃前门，网孔后门</w:t>
            </w:r>
            <w:r w:rsidR="001E1C54">
              <w:rPr>
                <w:rFonts w:ascii="微软雅黑" w:eastAsia="微软雅黑" w:hAnsi="微软雅黑" w:cs="宋体"/>
                <w:kern w:val="0"/>
                <w:sz w:val="18"/>
                <w:szCs w:val="18"/>
              </w:rPr>
              <w:t>,</w:t>
            </w:r>
            <w:r w:rsidR="001E1C54" w:rsidRPr="000702F1">
              <w:rPr>
                <w:rFonts w:ascii="微软雅黑" w:eastAsia="微软雅黑" w:hAnsi="微软雅黑" w:cs="宋体" w:hint="eastAsia"/>
                <w:kern w:val="0"/>
                <w:sz w:val="18"/>
                <w:szCs w:val="18"/>
              </w:rPr>
              <w:t xml:space="preserve"> 包含</w:t>
            </w:r>
            <w:r w:rsidR="001E1C54">
              <w:rPr>
                <w:rFonts w:ascii="微软雅黑" w:eastAsia="微软雅黑" w:hAnsi="微软雅黑" w:cs="宋体"/>
                <w:kern w:val="0"/>
                <w:sz w:val="18"/>
                <w:szCs w:val="18"/>
              </w:rPr>
              <w:t>8</w:t>
            </w:r>
            <w:r w:rsidR="001E1C54" w:rsidRPr="001E1C54">
              <w:rPr>
                <w:rFonts w:ascii="微软雅黑" w:eastAsia="微软雅黑" w:hAnsi="微软雅黑" w:cs="宋体" w:hint="eastAsia"/>
                <w:kern w:val="0"/>
                <w:sz w:val="18"/>
                <w:szCs w:val="18"/>
              </w:rPr>
              <w:t>口</w:t>
            </w:r>
            <w:r w:rsidR="001E1C54">
              <w:rPr>
                <w:rFonts w:ascii="微软雅黑" w:eastAsia="微软雅黑" w:hAnsi="微软雅黑" w:cs="宋体"/>
                <w:kern w:val="0"/>
                <w:sz w:val="18"/>
                <w:szCs w:val="18"/>
              </w:rPr>
              <w:t>10A PDU</w:t>
            </w:r>
          </w:p>
        </w:tc>
        <w:tc>
          <w:tcPr>
            <w:tcW w:w="709"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1200</w:t>
            </w:r>
          </w:p>
        </w:tc>
        <w:tc>
          <w:tcPr>
            <w:tcW w:w="744"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1200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12</w:t>
            </w:r>
          </w:p>
        </w:tc>
        <w:tc>
          <w:tcPr>
            <w:tcW w:w="1290"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交换机</w:t>
            </w:r>
          </w:p>
        </w:tc>
        <w:tc>
          <w:tcPr>
            <w:tcW w:w="2036"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H3C,华为,星网</w:t>
            </w:r>
          </w:p>
        </w:tc>
        <w:tc>
          <w:tcPr>
            <w:tcW w:w="8439" w:type="dxa"/>
            <w:tcBorders>
              <w:top w:val="nil"/>
              <w:left w:val="nil"/>
              <w:bottom w:val="single" w:sz="4" w:space="0" w:color="auto"/>
              <w:right w:val="single" w:sz="4" w:space="0" w:color="auto"/>
            </w:tcBorders>
            <w:shd w:val="clear" w:color="000000" w:fill="FFFFFF"/>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24口全千兆</w:t>
            </w:r>
          </w:p>
        </w:tc>
        <w:tc>
          <w:tcPr>
            <w:tcW w:w="709"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台</w:t>
            </w:r>
          </w:p>
        </w:tc>
        <w:tc>
          <w:tcPr>
            <w:tcW w:w="709"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w:t>
            </w:r>
          </w:p>
        </w:tc>
        <w:tc>
          <w:tcPr>
            <w:tcW w:w="744"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2650</w:t>
            </w:r>
          </w:p>
        </w:tc>
        <w:tc>
          <w:tcPr>
            <w:tcW w:w="744"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2650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13</w:t>
            </w:r>
          </w:p>
        </w:tc>
        <w:tc>
          <w:tcPr>
            <w:tcW w:w="1290"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吸顶AP</w:t>
            </w:r>
          </w:p>
        </w:tc>
        <w:tc>
          <w:tcPr>
            <w:tcW w:w="2036"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H3C,华为,星网</w:t>
            </w:r>
          </w:p>
        </w:tc>
        <w:tc>
          <w:tcPr>
            <w:tcW w:w="8439" w:type="dxa"/>
            <w:tcBorders>
              <w:top w:val="nil"/>
              <w:left w:val="nil"/>
              <w:bottom w:val="single" w:sz="4" w:space="0" w:color="auto"/>
              <w:right w:val="single" w:sz="4" w:space="0" w:color="auto"/>
            </w:tcBorders>
            <w:shd w:val="clear" w:color="000000" w:fill="FFFFFF"/>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内置天线双频AP</w:t>
            </w:r>
          </w:p>
        </w:tc>
        <w:tc>
          <w:tcPr>
            <w:tcW w:w="709"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台</w:t>
            </w:r>
          </w:p>
        </w:tc>
        <w:tc>
          <w:tcPr>
            <w:tcW w:w="709"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w:t>
            </w:r>
          </w:p>
        </w:tc>
        <w:tc>
          <w:tcPr>
            <w:tcW w:w="744"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880</w:t>
            </w:r>
          </w:p>
        </w:tc>
        <w:tc>
          <w:tcPr>
            <w:tcW w:w="744"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880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14</w:t>
            </w:r>
          </w:p>
        </w:tc>
        <w:tc>
          <w:tcPr>
            <w:tcW w:w="1290"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系统集成费</w:t>
            </w:r>
          </w:p>
        </w:tc>
        <w:tc>
          <w:tcPr>
            <w:tcW w:w="2036" w:type="dxa"/>
            <w:tcBorders>
              <w:top w:val="nil"/>
              <w:left w:val="nil"/>
              <w:bottom w:val="single" w:sz="4" w:space="0" w:color="auto"/>
              <w:right w:val="single" w:sz="4" w:space="0" w:color="auto"/>
            </w:tcBorders>
            <w:shd w:val="clear" w:color="000000" w:fill="FFFFFF"/>
            <w:noWrap/>
            <w:vAlign w:val="center"/>
            <w:hideMark/>
          </w:tcPr>
          <w:p w:rsidR="000702F1" w:rsidRPr="000702F1" w:rsidRDefault="000702F1" w:rsidP="000702F1">
            <w:pPr>
              <w:widowControl/>
              <w:jc w:val="left"/>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国产</w:t>
            </w:r>
          </w:p>
        </w:tc>
        <w:tc>
          <w:tcPr>
            <w:tcW w:w="8439" w:type="dxa"/>
            <w:tcBorders>
              <w:top w:val="nil"/>
              <w:left w:val="nil"/>
              <w:bottom w:val="single" w:sz="4" w:space="0" w:color="auto"/>
              <w:right w:val="single" w:sz="4" w:space="0" w:color="auto"/>
            </w:tcBorders>
            <w:shd w:val="clear" w:color="000000" w:fill="FFFFFF"/>
            <w:noWrap/>
            <w:hideMark/>
          </w:tcPr>
          <w:p w:rsidR="000702F1" w:rsidRPr="000702F1" w:rsidRDefault="000702F1" w:rsidP="000702F1">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网络线、音响线、话筒线</w:t>
            </w:r>
            <w:r w:rsidR="004F1535">
              <w:rPr>
                <w:rFonts w:ascii="微软雅黑" w:eastAsia="微软雅黑" w:hAnsi="微软雅黑" w:cs="宋体" w:hint="eastAsia"/>
                <w:kern w:val="0"/>
                <w:sz w:val="18"/>
                <w:szCs w:val="18"/>
              </w:rPr>
              <w:t>、</w:t>
            </w:r>
            <w:r w:rsidR="004F1535" w:rsidRPr="004F1535">
              <w:rPr>
                <w:rFonts w:ascii="微软雅黑" w:eastAsia="微软雅黑" w:hAnsi="微软雅黑" w:cs="宋体" w:hint="eastAsia"/>
                <w:kern w:val="0"/>
                <w:sz w:val="18"/>
                <w:szCs w:val="18"/>
              </w:rPr>
              <w:t>电源</w:t>
            </w:r>
            <w:r w:rsidR="004F1535">
              <w:rPr>
                <w:rFonts w:ascii="微软雅黑" w:eastAsia="微软雅黑" w:hAnsi="微软雅黑" w:cs="宋体" w:hint="eastAsia"/>
                <w:kern w:val="0"/>
                <w:sz w:val="18"/>
                <w:szCs w:val="18"/>
              </w:rPr>
              <w:t>线</w:t>
            </w:r>
            <w:r w:rsidR="004F1535" w:rsidRPr="004F1535">
              <w:rPr>
                <w:rFonts w:ascii="微软雅黑" w:eastAsia="微软雅黑" w:hAnsi="微软雅黑" w:cs="宋体" w:hint="eastAsia"/>
                <w:kern w:val="0"/>
                <w:sz w:val="18"/>
                <w:szCs w:val="18"/>
              </w:rPr>
              <w:t>等</w:t>
            </w:r>
            <w:r w:rsidRPr="000702F1">
              <w:rPr>
                <w:rFonts w:ascii="微软雅黑" w:eastAsia="微软雅黑" w:hAnsi="微软雅黑" w:cs="宋体" w:hint="eastAsia"/>
                <w:kern w:val="0"/>
                <w:sz w:val="18"/>
                <w:szCs w:val="18"/>
              </w:rPr>
              <w:t>现场设备安装及使用所需线材辅材及插接件,所有材料应符合国标。包含设备安装调试、使用培训、系统管理员培训、</w:t>
            </w:r>
            <w:r w:rsidR="00985356" w:rsidRPr="00985356">
              <w:rPr>
                <w:rFonts w:ascii="微软雅黑" w:eastAsia="微软雅黑" w:hAnsi="微软雅黑" w:cs="宋体" w:hint="eastAsia"/>
                <w:kern w:val="0"/>
                <w:sz w:val="18"/>
                <w:szCs w:val="18"/>
              </w:rPr>
              <w:t>壹年</w:t>
            </w:r>
            <w:r w:rsidRPr="000702F1">
              <w:rPr>
                <w:rFonts w:ascii="微软雅黑" w:eastAsia="微软雅黑" w:hAnsi="微软雅黑" w:cs="宋体" w:hint="eastAsia"/>
                <w:kern w:val="0"/>
                <w:sz w:val="18"/>
                <w:szCs w:val="18"/>
              </w:rPr>
              <w:t>售后服务等</w:t>
            </w:r>
          </w:p>
        </w:tc>
        <w:tc>
          <w:tcPr>
            <w:tcW w:w="709"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项</w:t>
            </w:r>
          </w:p>
        </w:tc>
        <w:tc>
          <w:tcPr>
            <w:tcW w:w="709"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1</w:t>
            </w:r>
          </w:p>
        </w:tc>
        <w:tc>
          <w:tcPr>
            <w:tcW w:w="744" w:type="dxa"/>
            <w:tcBorders>
              <w:top w:val="nil"/>
              <w:left w:val="nil"/>
              <w:bottom w:val="single" w:sz="4" w:space="0" w:color="auto"/>
              <w:right w:val="single" w:sz="4" w:space="0" w:color="auto"/>
            </w:tcBorders>
            <w:shd w:val="clear" w:color="auto" w:fill="auto"/>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6500</w:t>
            </w:r>
          </w:p>
        </w:tc>
        <w:tc>
          <w:tcPr>
            <w:tcW w:w="744" w:type="dxa"/>
            <w:tcBorders>
              <w:top w:val="nil"/>
              <w:left w:val="nil"/>
              <w:bottom w:val="single" w:sz="4" w:space="0" w:color="auto"/>
              <w:right w:val="single" w:sz="4" w:space="0" w:color="auto"/>
            </w:tcBorders>
            <w:shd w:val="clear" w:color="000000" w:fill="FFFFFF"/>
            <w:vAlign w:val="center"/>
            <w:hideMark/>
          </w:tcPr>
          <w:p w:rsidR="000702F1" w:rsidRPr="000702F1" w:rsidRDefault="000702F1" w:rsidP="000702F1">
            <w:pPr>
              <w:widowControl/>
              <w:jc w:val="center"/>
              <w:rPr>
                <w:rFonts w:ascii="微软雅黑" w:eastAsia="微软雅黑" w:hAnsi="微软雅黑" w:cs="宋体"/>
                <w:kern w:val="0"/>
                <w:sz w:val="18"/>
                <w:szCs w:val="18"/>
              </w:rPr>
            </w:pPr>
            <w:r w:rsidRPr="000702F1">
              <w:rPr>
                <w:rFonts w:ascii="微软雅黑" w:eastAsia="微软雅黑" w:hAnsi="微软雅黑" w:cs="宋体" w:hint="eastAsia"/>
                <w:kern w:val="0"/>
                <w:sz w:val="18"/>
                <w:szCs w:val="18"/>
              </w:rPr>
              <w:t>6500</w:t>
            </w:r>
          </w:p>
        </w:tc>
      </w:tr>
      <w:tr w:rsidR="000702F1" w:rsidRPr="000702F1" w:rsidTr="000702F1">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15</w:t>
            </w:r>
          </w:p>
        </w:tc>
        <w:tc>
          <w:tcPr>
            <w:tcW w:w="1290"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小计</w:t>
            </w:r>
          </w:p>
        </w:tc>
        <w:tc>
          <w:tcPr>
            <w:tcW w:w="2036"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 xml:space="preserve">　</w:t>
            </w:r>
          </w:p>
        </w:tc>
        <w:tc>
          <w:tcPr>
            <w:tcW w:w="8439" w:type="dxa"/>
            <w:tcBorders>
              <w:top w:val="nil"/>
              <w:left w:val="nil"/>
              <w:bottom w:val="single" w:sz="4" w:space="0" w:color="auto"/>
              <w:right w:val="single" w:sz="4" w:space="0" w:color="auto"/>
            </w:tcBorders>
            <w:shd w:val="clear" w:color="auto" w:fill="auto"/>
            <w:noWrap/>
            <w:hideMark/>
          </w:tcPr>
          <w:p w:rsidR="000702F1" w:rsidRPr="000702F1" w:rsidRDefault="000702F1" w:rsidP="000702F1">
            <w:pPr>
              <w:widowControl/>
              <w:jc w:val="left"/>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hideMark/>
          </w:tcPr>
          <w:p w:rsidR="000702F1" w:rsidRPr="000702F1" w:rsidRDefault="000702F1" w:rsidP="000702F1">
            <w:pPr>
              <w:widowControl/>
              <w:jc w:val="center"/>
              <w:rPr>
                <w:rFonts w:ascii="微软雅黑" w:eastAsia="微软雅黑" w:hAnsi="微软雅黑" w:cs="宋体"/>
                <w:color w:val="000000"/>
                <w:kern w:val="0"/>
                <w:sz w:val="18"/>
                <w:szCs w:val="18"/>
              </w:rPr>
            </w:pPr>
            <w:r w:rsidRPr="000702F1">
              <w:rPr>
                <w:rFonts w:ascii="微软雅黑" w:eastAsia="微软雅黑" w:hAnsi="微软雅黑" w:cs="宋体" w:hint="eastAsia"/>
                <w:color w:val="000000"/>
                <w:kern w:val="0"/>
                <w:sz w:val="18"/>
                <w:szCs w:val="18"/>
              </w:rPr>
              <w:t>87025</w:t>
            </w:r>
          </w:p>
        </w:tc>
      </w:tr>
    </w:tbl>
    <w:p w:rsidR="002A2514" w:rsidRDefault="002A2514"/>
    <w:sectPr w:rsidR="002A2514" w:rsidSect="00CC705C">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86" w:rsidRDefault="00DC6786" w:rsidP="00021D08">
      <w:r>
        <w:separator/>
      </w:r>
    </w:p>
  </w:endnote>
  <w:endnote w:type="continuationSeparator" w:id="0">
    <w:p w:rsidR="00DC6786" w:rsidRDefault="00DC6786" w:rsidP="0002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86" w:rsidRDefault="00DC6786" w:rsidP="00021D08">
      <w:r>
        <w:separator/>
      </w:r>
    </w:p>
  </w:footnote>
  <w:footnote w:type="continuationSeparator" w:id="0">
    <w:p w:rsidR="00DC6786" w:rsidRDefault="00DC6786" w:rsidP="00021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4760"/>
    <w:multiLevelType w:val="hybridMultilevel"/>
    <w:tmpl w:val="D4E87D58"/>
    <w:lvl w:ilvl="0" w:tplc="518E4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A2"/>
    <w:rsid w:val="00021D08"/>
    <w:rsid w:val="000702F1"/>
    <w:rsid w:val="001E1C54"/>
    <w:rsid w:val="00274D67"/>
    <w:rsid w:val="002A2514"/>
    <w:rsid w:val="004F1535"/>
    <w:rsid w:val="007F2ECE"/>
    <w:rsid w:val="00816AA2"/>
    <w:rsid w:val="00985356"/>
    <w:rsid w:val="00B85F0A"/>
    <w:rsid w:val="00C61436"/>
    <w:rsid w:val="00CC705C"/>
    <w:rsid w:val="00DC6786"/>
    <w:rsid w:val="00EA7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D08"/>
    <w:rPr>
      <w:sz w:val="18"/>
      <w:szCs w:val="18"/>
    </w:rPr>
  </w:style>
  <w:style w:type="paragraph" w:styleId="a4">
    <w:name w:val="footer"/>
    <w:basedOn w:val="a"/>
    <w:link w:val="Char0"/>
    <w:uiPriority w:val="99"/>
    <w:unhideWhenUsed/>
    <w:rsid w:val="00021D08"/>
    <w:pPr>
      <w:tabs>
        <w:tab w:val="center" w:pos="4153"/>
        <w:tab w:val="right" w:pos="8306"/>
      </w:tabs>
      <w:snapToGrid w:val="0"/>
      <w:jc w:val="left"/>
    </w:pPr>
    <w:rPr>
      <w:sz w:val="18"/>
      <w:szCs w:val="18"/>
    </w:rPr>
  </w:style>
  <w:style w:type="character" w:customStyle="1" w:styleId="Char0">
    <w:name w:val="页脚 Char"/>
    <w:basedOn w:val="a0"/>
    <w:link w:val="a4"/>
    <w:uiPriority w:val="99"/>
    <w:rsid w:val="00021D08"/>
    <w:rPr>
      <w:sz w:val="18"/>
      <w:szCs w:val="18"/>
    </w:rPr>
  </w:style>
  <w:style w:type="paragraph" w:styleId="a5">
    <w:name w:val="List Paragraph"/>
    <w:basedOn w:val="a"/>
    <w:uiPriority w:val="34"/>
    <w:qFormat/>
    <w:rsid w:val="00021D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D08"/>
    <w:rPr>
      <w:sz w:val="18"/>
      <w:szCs w:val="18"/>
    </w:rPr>
  </w:style>
  <w:style w:type="paragraph" w:styleId="a4">
    <w:name w:val="footer"/>
    <w:basedOn w:val="a"/>
    <w:link w:val="Char0"/>
    <w:uiPriority w:val="99"/>
    <w:unhideWhenUsed/>
    <w:rsid w:val="00021D08"/>
    <w:pPr>
      <w:tabs>
        <w:tab w:val="center" w:pos="4153"/>
        <w:tab w:val="right" w:pos="8306"/>
      </w:tabs>
      <w:snapToGrid w:val="0"/>
      <w:jc w:val="left"/>
    </w:pPr>
    <w:rPr>
      <w:sz w:val="18"/>
      <w:szCs w:val="18"/>
    </w:rPr>
  </w:style>
  <w:style w:type="character" w:customStyle="1" w:styleId="Char0">
    <w:name w:val="页脚 Char"/>
    <w:basedOn w:val="a0"/>
    <w:link w:val="a4"/>
    <w:uiPriority w:val="99"/>
    <w:rsid w:val="00021D08"/>
    <w:rPr>
      <w:sz w:val="18"/>
      <w:szCs w:val="18"/>
    </w:rPr>
  </w:style>
  <w:style w:type="paragraph" w:styleId="a5">
    <w:name w:val="List Paragraph"/>
    <w:basedOn w:val="a"/>
    <w:uiPriority w:val="34"/>
    <w:qFormat/>
    <w:rsid w:val="00021D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2870">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3356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704</Words>
  <Characters>4017</Characters>
  <Application>Microsoft Office Word</Application>
  <DocSecurity>0</DocSecurity>
  <Lines>33</Lines>
  <Paragraphs>9</Paragraphs>
  <ScaleCrop>false</ScaleCrop>
  <Company>Microsoft</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lixiaoping</dc:creator>
  <cp:lastModifiedBy>Windows</cp:lastModifiedBy>
  <cp:revision>5</cp:revision>
  <dcterms:created xsi:type="dcterms:W3CDTF">2018-04-08T01:21:00Z</dcterms:created>
  <dcterms:modified xsi:type="dcterms:W3CDTF">2018-04-09T05:43:00Z</dcterms:modified>
</cp:coreProperties>
</file>