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21" w:rsidRPr="0051447C" w:rsidRDefault="00106321" w:rsidP="00106321">
      <w:pPr>
        <w:spacing w:line="500" w:lineRule="exact"/>
        <w:jc w:val="right"/>
        <w:rPr>
          <w:rFonts w:ascii="宋体" w:hAnsi="宋体"/>
          <w:color w:val="000000"/>
          <w:sz w:val="24"/>
        </w:rPr>
      </w:pPr>
      <w:r w:rsidRPr="0051447C">
        <w:rPr>
          <w:rFonts w:ascii="宋体" w:hAnsi="宋体" w:hint="eastAsia"/>
          <w:color w:val="000000"/>
          <w:szCs w:val="21"/>
        </w:rPr>
        <w:t>附件1</w:t>
      </w:r>
    </w:p>
    <w:p w:rsidR="001C5283" w:rsidRDefault="00267834" w:rsidP="001C5283">
      <w:pPr>
        <w:spacing w:line="360" w:lineRule="auto"/>
        <w:jc w:val="center"/>
        <w:outlineLvl w:val="0"/>
        <w:rPr>
          <w:rFonts w:ascii="宋体" w:hAnsi="宋体" w:cs="Arial"/>
          <w:color w:val="000000"/>
          <w:sz w:val="36"/>
          <w:szCs w:val="36"/>
        </w:rPr>
      </w:pPr>
      <w:bookmarkStart w:id="0" w:name="_Toc90500296"/>
      <w:r>
        <w:rPr>
          <w:rFonts w:ascii="宋体" w:hAnsi="宋体" w:cs="Arial" w:hint="eastAsia"/>
          <w:b/>
          <w:color w:val="000000"/>
          <w:spacing w:val="20"/>
          <w:sz w:val="36"/>
          <w:szCs w:val="36"/>
        </w:rPr>
        <w:t>1</w:t>
      </w:r>
      <w:r w:rsidR="00D71FB6">
        <w:rPr>
          <w:rFonts w:ascii="宋体" w:hAnsi="宋体" w:cs="Arial" w:hint="eastAsia"/>
          <w:b/>
          <w:color w:val="000000"/>
          <w:spacing w:val="20"/>
          <w:sz w:val="36"/>
          <w:szCs w:val="36"/>
        </w:rPr>
        <w:t>.</w:t>
      </w:r>
      <w:r w:rsidR="00E93249">
        <w:rPr>
          <w:rFonts w:ascii="宋体" w:hAnsi="宋体" w:cs="Arial" w:hint="eastAsia"/>
          <w:b/>
          <w:color w:val="000000"/>
          <w:spacing w:val="20"/>
          <w:sz w:val="36"/>
          <w:szCs w:val="36"/>
        </w:rPr>
        <w:t>投标</w:t>
      </w:r>
      <w:r w:rsidR="00651C8E" w:rsidRPr="00EA7D7B">
        <w:rPr>
          <w:rFonts w:ascii="宋体" w:hAnsi="宋体" w:cs="Arial"/>
          <w:b/>
          <w:color w:val="000000"/>
          <w:spacing w:val="20"/>
          <w:sz w:val="36"/>
          <w:szCs w:val="36"/>
        </w:rPr>
        <w:t>一览表</w:t>
      </w:r>
      <w:bookmarkEnd w:id="0"/>
    </w:p>
    <w:p w:rsidR="00EA7D7B" w:rsidRPr="0051447C" w:rsidRDefault="00EA7D7B" w:rsidP="00EA7D7B">
      <w:pPr>
        <w:spacing w:line="500" w:lineRule="exact"/>
        <w:rPr>
          <w:rFonts w:ascii="宋体" w:hAnsi="宋体"/>
          <w:color w:val="000000"/>
          <w:sz w:val="24"/>
        </w:rPr>
      </w:pPr>
      <w:r w:rsidRPr="0051447C">
        <w:rPr>
          <w:rFonts w:ascii="宋体" w:hAnsi="宋体" w:hint="eastAsia"/>
          <w:color w:val="000000"/>
          <w:sz w:val="24"/>
        </w:rPr>
        <w:t xml:space="preserve">            </w:t>
      </w:r>
      <w:r w:rsidR="00BA626F">
        <w:rPr>
          <w:rFonts w:ascii="宋体" w:hAnsi="宋体" w:hint="eastAsia"/>
          <w:color w:val="000000"/>
          <w:sz w:val="24"/>
        </w:rPr>
        <w:t xml:space="preserve">             </w:t>
      </w:r>
      <w:r w:rsidRPr="0051447C">
        <w:rPr>
          <w:rFonts w:ascii="宋体" w:hAnsi="宋体" w:hint="eastAsia"/>
          <w:color w:val="000000"/>
          <w:sz w:val="24"/>
        </w:rPr>
        <w:t xml:space="preserve">            </w:t>
      </w:r>
      <w:r w:rsidR="00BA626F">
        <w:rPr>
          <w:rFonts w:ascii="宋体" w:hAnsi="宋体" w:hint="eastAsia"/>
          <w:color w:val="000000"/>
          <w:sz w:val="24"/>
        </w:rPr>
        <w:t xml:space="preserve">      </w:t>
      </w:r>
      <w:r w:rsidR="00CF3063">
        <w:rPr>
          <w:rFonts w:ascii="宋体" w:hAnsi="宋体" w:hint="eastAsia"/>
          <w:color w:val="000000"/>
          <w:sz w:val="24"/>
        </w:rPr>
        <w:t xml:space="preserve">                       </w:t>
      </w:r>
      <w:r w:rsidRPr="0051447C">
        <w:rPr>
          <w:rFonts w:ascii="宋体" w:hAnsi="宋体" w:hint="eastAsia"/>
          <w:color w:val="000000"/>
          <w:sz w:val="24"/>
        </w:rPr>
        <w:t>货币单位：人民币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612"/>
        <w:gridCol w:w="1826"/>
        <w:gridCol w:w="1163"/>
        <w:gridCol w:w="900"/>
        <w:gridCol w:w="1906"/>
        <w:gridCol w:w="794"/>
        <w:gridCol w:w="1080"/>
        <w:gridCol w:w="1080"/>
      </w:tblGrid>
      <w:tr w:rsidR="001311D9" w:rsidRPr="0022570E" w:rsidTr="00EC569E">
        <w:trPr>
          <w:cantSplit/>
          <w:trHeight w:val="1013"/>
        </w:trPr>
        <w:tc>
          <w:tcPr>
            <w:tcW w:w="539" w:type="dxa"/>
            <w:vAlign w:val="center"/>
          </w:tcPr>
          <w:p w:rsidR="001311D9" w:rsidRPr="0022570E" w:rsidRDefault="001C5283" w:rsidP="00EA7D7B">
            <w:pPr>
              <w:jc w:val="center"/>
              <w:rPr>
                <w:rFonts w:ascii="宋体" w:hAnsi="宋体"/>
                <w:color w:val="000000"/>
                <w:szCs w:val="21"/>
              </w:rPr>
            </w:pPr>
            <w:r w:rsidRPr="001C5283">
              <w:rPr>
                <w:rFonts w:ascii="宋体" w:hAnsi="宋体" w:hint="eastAsia"/>
                <w:color w:val="000000"/>
                <w:szCs w:val="21"/>
              </w:rPr>
              <w:t>合同包</w:t>
            </w:r>
          </w:p>
        </w:tc>
        <w:tc>
          <w:tcPr>
            <w:tcW w:w="612" w:type="dxa"/>
            <w:vAlign w:val="center"/>
          </w:tcPr>
          <w:p w:rsidR="001311D9" w:rsidRPr="0022570E" w:rsidRDefault="001C5283">
            <w:pPr>
              <w:jc w:val="center"/>
              <w:rPr>
                <w:rFonts w:ascii="宋体" w:hAnsi="宋体"/>
                <w:color w:val="000000"/>
                <w:szCs w:val="21"/>
              </w:rPr>
            </w:pPr>
            <w:r w:rsidRPr="001C5283">
              <w:rPr>
                <w:rFonts w:ascii="宋体" w:hAnsi="宋体" w:hint="eastAsia"/>
                <w:color w:val="000000"/>
                <w:szCs w:val="21"/>
              </w:rPr>
              <w:t>品目号</w:t>
            </w:r>
          </w:p>
        </w:tc>
        <w:tc>
          <w:tcPr>
            <w:tcW w:w="1826" w:type="dxa"/>
            <w:vAlign w:val="center"/>
          </w:tcPr>
          <w:p w:rsidR="001311D9" w:rsidRPr="0022570E" w:rsidRDefault="001C5283" w:rsidP="00EA7D7B">
            <w:pPr>
              <w:jc w:val="center"/>
              <w:rPr>
                <w:rFonts w:ascii="宋体" w:hAnsi="宋体"/>
                <w:color w:val="000000"/>
                <w:szCs w:val="21"/>
              </w:rPr>
            </w:pPr>
            <w:r w:rsidRPr="001C5283">
              <w:rPr>
                <w:rFonts w:ascii="宋体" w:hAnsi="宋体" w:hint="eastAsia"/>
                <w:color w:val="000000"/>
                <w:szCs w:val="21"/>
              </w:rPr>
              <w:t>货物名称</w:t>
            </w:r>
          </w:p>
        </w:tc>
        <w:tc>
          <w:tcPr>
            <w:tcW w:w="1163" w:type="dxa"/>
            <w:vAlign w:val="center"/>
          </w:tcPr>
          <w:p w:rsidR="001311D9" w:rsidRPr="0022570E" w:rsidRDefault="001C5283">
            <w:pPr>
              <w:jc w:val="center"/>
              <w:rPr>
                <w:rFonts w:ascii="宋体" w:hAnsi="宋体"/>
                <w:color w:val="000000"/>
                <w:szCs w:val="21"/>
              </w:rPr>
            </w:pPr>
            <w:r w:rsidRPr="001C5283">
              <w:rPr>
                <w:rFonts w:ascii="宋体" w:hAnsi="宋体" w:hint="eastAsia"/>
                <w:color w:val="000000"/>
                <w:szCs w:val="21"/>
              </w:rPr>
              <w:t>品牌</w:t>
            </w:r>
          </w:p>
        </w:tc>
        <w:tc>
          <w:tcPr>
            <w:tcW w:w="900" w:type="dxa"/>
            <w:vAlign w:val="center"/>
          </w:tcPr>
          <w:p w:rsidR="001311D9" w:rsidRPr="0022570E" w:rsidRDefault="001C5283" w:rsidP="00EA7D7B">
            <w:pPr>
              <w:jc w:val="center"/>
              <w:rPr>
                <w:rFonts w:ascii="宋体" w:hAnsi="宋体"/>
                <w:color w:val="000000"/>
                <w:szCs w:val="21"/>
              </w:rPr>
            </w:pPr>
            <w:r w:rsidRPr="001C5283">
              <w:rPr>
                <w:rFonts w:ascii="宋体" w:hAnsi="宋体" w:hint="eastAsia"/>
                <w:color w:val="000000"/>
                <w:szCs w:val="21"/>
              </w:rPr>
              <w:t>产地</w:t>
            </w:r>
          </w:p>
        </w:tc>
        <w:tc>
          <w:tcPr>
            <w:tcW w:w="1906" w:type="dxa"/>
            <w:vAlign w:val="center"/>
          </w:tcPr>
          <w:p w:rsidR="001311D9" w:rsidRPr="0022570E" w:rsidRDefault="001C5283" w:rsidP="00EA7D7B">
            <w:pPr>
              <w:jc w:val="center"/>
              <w:rPr>
                <w:rFonts w:ascii="宋体" w:hAnsi="宋体"/>
                <w:color w:val="000000"/>
                <w:szCs w:val="21"/>
              </w:rPr>
            </w:pPr>
            <w:r w:rsidRPr="001C5283">
              <w:rPr>
                <w:rFonts w:ascii="宋体" w:hAnsi="宋体" w:hint="eastAsia"/>
                <w:color w:val="000000"/>
                <w:szCs w:val="21"/>
              </w:rPr>
              <w:t>型号</w:t>
            </w:r>
            <w:r w:rsidRPr="001C5283">
              <w:rPr>
                <w:rFonts w:ascii="宋体" w:hAnsi="宋体"/>
                <w:color w:val="000000"/>
                <w:szCs w:val="21"/>
              </w:rPr>
              <w:t>/规格/技术指标</w:t>
            </w:r>
          </w:p>
        </w:tc>
        <w:tc>
          <w:tcPr>
            <w:tcW w:w="794" w:type="dxa"/>
            <w:vAlign w:val="center"/>
          </w:tcPr>
          <w:p w:rsidR="001311D9" w:rsidRPr="0022570E" w:rsidRDefault="001C5283">
            <w:pPr>
              <w:jc w:val="center"/>
              <w:rPr>
                <w:rFonts w:ascii="宋体" w:hAnsi="宋体"/>
                <w:color w:val="000000"/>
                <w:szCs w:val="21"/>
              </w:rPr>
            </w:pPr>
            <w:r w:rsidRPr="001C5283">
              <w:rPr>
                <w:rFonts w:ascii="宋体" w:hAnsi="宋体" w:hint="eastAsia"/>
                <w:color w:val="000000"/>
                <w:szCs w:val="21"/>
              </w:rPr>
              <w:t>数量</w:t>
            </w:r>
          </w:p>
        </w:tc>
        <w:tc>
          <w:tcPr>
            <w:tcW w:w="1080" w:type="dxa"/>
            <w:vAlign w:val="center"/>
          </w:tcPr>
          <w:p w:rsidR="001311D9" w:rsidRPr="0022570E" w:rsidRDefault="001C5283">
            <w:pPr>
              <w:jc w:val="center"/>
              <w:rPr>
                <w:rFonts w:ascii="宋体" w:hAnsi="宋体"/>
                <w:color w:val="000000"/>
                <w:szCs w:val="21"/>
              </w:rPr>
            </w:pPr>
            <w:r w:rsidRPr="001C5283">
              <w:rPr>
                <w:rFonts w:ascii="宋体" w:hAnsi="宋体" w:hint="eastAsia"/>
                <w:color w:val="000000"/>
                <w:szCs w:val="21"/>
              </w:rPr>
              <w:t>单价</w:t>
            </w:r>
            <w:r w:rsidRPr="001C5283">
              <w:rPr>
                <w:rFonts w:ascii="宋体" w:hAnsi="宋体"/>
                <w:color w:val="000000"/>
                <w:szCs w:val="21"/>
              </w:rPr>
              <w:t>(元)</w:t>
            </w:r>
          </w:p>
        </w:tc>
        <w:tc>
          <w:tcPr>
            <w:tcW w:w="1080" w:type="dxa"/>
            <w:vAlign w:val="center"/>
          </w:tcPr>
          <w:p w:rsidR="001311D9" w:rsidRPr="0022570E" w:rsidRDefault="001C5283">
            <w:pPr>
              <w:jc w:val="center"/>
              <w:rPr>
                <w:rFonts w:ascii="宋体" w:hAnsi="宋体"/>
                <w:color w:val="000000"/>
                <w:szCs w:val="21"/>
              </w:rPr>
            </w:pPr>
            <w:r w:rsidRPr="001C5283">
              <w:rPr>
                <w:rFonts w:ascii="宋体" w:hAnsi="宋体" w:hint="eastAsia"/>
                <w:color w:val="000000"/>
                <w:szCs w:val="21"/>
              </w:rPr>
              <w:t>总价</w:t>
            </w:r>
            <w:r w:rsidRPr="001C5283">
              <w:rPr>
                <w:rFonts w:ascii="宋体" w:hAnsi="宋体"/>
                <w:color w:val="000000"/>
                <w:szCs w:val="21"/>
              </w:rPr>
              <w:t>(元)</w:t>
            </w:r>
          </w:p>
        </w:tc>
      </w:tr>
      <w:tr w:rsidR="009C7B5C" w:rsidRPr="0022570E" w:rsidTr="00EC569E">
        <w:trPr>
          <w:cantSplit/>
          <w:trHeight w:val="606"/>
        </w:trPr>
        <w:tc>
          <w:tcPr>
            <w:tcW w:w="539" w:type="dxa"/>
            <w:vMerge w:val="restart"/>
            <w:vAlign w:val="center"/>
          </w:tcPr>
          <w:p w:rsidR="009C7B5C" w:rsidRPr="0022570E" w:rsidRDefault="001C5283" w:rsidP="009C7B5C">
            <w:pPr>
              <w:spacing w:line="500" w:lineRule="exact"/>
              <w:jc w:val="center"/>
              <w:rPr>
                <w:rFonts w:ascii="宋体" w:hAnsi="宋体"/>
                <w:color w:val="000000"/>
                <w:szCs w:val="21"/>
              </w:rPr>
            </w:pPr>
            <w:r w:rsidRPr="001C5283">
              <w:rPr>
                <w:rFonts w:ascii="宋体" w:hAnsi="宋体" w:hint="eastAsia"/>
                <w:color w:val="000000"/>
                <w:szCs w:val="21"/>
              </w:rPr>
              <w:t>合同包</w:t>
            </w:r>
            <w:r w:rsidRPr="001C5283">
              <w:rPr>
                <w:rFonts w:ascii="宋体" w:hAnsi="宋体"/>
                <w:color w:val="000000"/>
                <w:szCs w:val="21"/>
              </w:rPr>
              <w:t>1</w:t>
            </w:r>
          </w:p>
        </w:tc>
        <w:tc>
          <w:tcPr>
            <w:tcW w:w="612" w:type="dxa"/>
            <w:vAlign w:val="center"/>
          </w:tcPr>
          <w:p w:rsidR="009C7B5C" w:rsidRPr="0022570E" w:rsidRDefault="001C5283">
            <w:pPr>
              <w:spacing w:line="500" w:lineRule="exact"/>
              <w:jc w:val="center"/>
              <w:rPr>
                <w:rFonts w:ascii="宋体" w:hAnsi="宋体"/>
                <w:color w:val="000000"/>
                <w:szCs w:val="21"/>
              </w:rPr>
            </w:pPr>
            <w:r w:rsidRPr="001C5283">
              <w:rPr>
                <w:rFonts w:ascii="宋体" w:hAnsi="宋体"/>
                <w:color w:val="000000"/>
                <w:szCs w:val="21"/>
              </w:rPr>
              <w:t>1</w:t>
            </w:r>
          </w:p>
        </w:tc>
        <w:tc>
          <w:tcPr>
            <w:tcW w:w="1826" w:type="dxa"/>
            <w:vAlign w:val="center"/>
          </w:tcPr>
          <w:p w:rsidR="009C7B5C" w:rsidRPr="0022570E" w:rsidRDefault="001C5283">
            <w:pPr>
              <w:spacing w:line="500" w:lineRule="exact"/>
              <w:jc w:val="center"/>
              <w:rPr>
                <w:rFonts w:ascii="宋体" w:hAnsi="宋体"/>
                <w:color w:val="000000"/>
                <w:szCs w:val="21"/>
              </w:rPr>
            </w:pPr>
            <w:r w:rsidRPr="001C5283">
              <w:rPr>
                <w:rFonts w:ascii="宋体" w:hAnsi="宋体" w:hint="eastAsia"/>
                <w:szCs w:val="21"/>
              </w:rPr>
              <w:t>音视频一线通智慧主机</w:t>
            </w:r>
          </w:p>
        </w:tc>
        <w:tc>
          <w:tcPr>
            <w:tcW w:w="1163" w:type="dxa"/>
            <w:vAlign w:val="center"/>
          </w:tcPr>
          <w:p w:rsidR="009C7B5C" w:rsidRPr="0022570E" w:rsidRDefault="001C5283">
            <w:pPr>
              <w:spacing w:line="500" w:lineRule="exact"/>
              <w:jc w:val="center"/>
              <w:rPr>
                <w:rFonts w:ascii="宋体" w:hAnsi="宋体"/>
                <w:color w:val="000000"/>
                <w:szCs w:val="21"/>
              </w:rPr>
            </w:pPr>
            <w:r w:rsidRPr="001C5283">
              <w:rPr>
                <w:rFonts w:ascii="宋体" w:hAnsi="宋体" w:hint="eastAsia"/>
                <w:szCs w:val="21"/>
              </w:rPr>
              <w:t>迪士普</w:t>
            </w:r>
          </w:p>
        </w:tc>
        <w:tc>
          <w:tcPr>
            <w:tcW w:w="900" w:type="dxa"/>
            <w:vAlign w:val="center"/>
          </w:tcPr>
          <w:p w:rsidR="009C7B5C" w:rsidRPr="0022570E" w:rsidRDefault="0022570E" w:rsidP="009C7B5C">
            <w:pPr>
              <w:spacing w:line="500" w:lineRule="exact"/>
              <w:jc w:val="center"/>
              <w:rPr>
                <w:rFonts w:ascii="宋体" w:hAnsi="宋体"/>
                <w:color w:val="000000"/>
                <w:szCs w:val="21"/>
              </w:rPr>
            </w:pPr>
            <w:r w:rsidRPr="0022570E">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DSP9901/</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19800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19800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2</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音视频一线通智慧校园系统平台软件</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迪士普</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DSP9900/</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套</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18500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18500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3</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音视频一线通管理控制台</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迪士普</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DSP9902/</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2</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18600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37200</w:t>
            </w:r>
          </w:p>
        </w:tc>
      </w:tr>
      <w:tr w:rsidR="009C7B5C" w:rsidRPr="0022570E" w:rsidTr="00EC569E">
        <w:trPr>
          <w:cantSplit/>
          <w:trHeight w:val="607"/>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4</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音视频一线通音频采集器</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迪士普</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DSP9921/</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5500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5500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5</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时序电源控制器</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安思柏</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AC-1623-16K/</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3500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3500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6</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立式</w:t>
            </w:r>
            <w:r w:rsidRPr="001C5283">
              <w:rPr>
                <w:rFonts w:ascii="宋体" w:hAnsi="宋体"/>
                <w:szCs w:val="21"/>
              </w:rPr>
              <w:t>42U</w:t>
            </w:r>
            <w:r w:rsidRPr="001C5283">
              <w:rPr>
                <w:rFonts w:ascii="宋体" w:hAnsi="宋体" w:hint="eastAsia"/>
                <w:szCs w:val="21"/>
              </w:rPr>
              <w:t>机柜</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北讯</w:t>
            </w:r>
          </w:p>
        </w:tc>
        <w:tc>
          <w:tcPr>
            <w:tcW w:w="900" w:type="dxa"/>
            <w:vAlign w:val="center"/>
          </w:tcPr>
          <w:p w:rsidR="009C7B5C" w:rsidRPr="0022570E" w:rsidRDefault="0022570E" w:rsidP="009C7B5C">
            <w:pPr>
              <w:spacing w:line="500" w:lineRule="exact"/>
              <w:rPr>
                <w:rFonts w:ascii="宋体" w:hAnsi="宋体"/>
                <w:color w:val="000000"/>
                <w:szCs w:val="21"/>
              </w:rPr>
            </w:pPr>
            <w:r>
              <w:rPr>
                <w:rFonts w:ascii="宋体" w:hAnsi="宋体" w:hint="eastAsia"/>
                <w:color w:val="000000"/>
                <w:szCs w:val="21"/>
              </w:rPr>
              <w:t>福建</w:t>
            </w:r>
            <w:r>
              <w:rPr>
                <w:rFonts w:ascii="宋体" w:hAnsi="宋体"/>
                <w:color w:val="000000"/>
                <w:szCs w:val="21"/>
              </w:rPr>
              <w:t>省</w:t>
            </w:r>
          </w:p>
        </w:tc>
        <w:tc>
          <w:tcPr>
            <w:tcW w:w="1906" w:type="dxa"/>
            <w:vAlign w:val="center"/>
          </w:tcPr>
          <w:p w:rsidR="009C7B5C" w:rsidRPr="0022570E" w:rsidRDefault="00EC569E" w:rsidP="009C7B5C">
            <w:pPr>
              <w:spacing w:line="500" w:lineRule="exact"/>
              <w:rPr>
                <w:rFonts w:ascii="宋体" w:hAnsi="宋体"/>
                <w:color w:val="000000"/>
                <w:szCs w:val="21"/>
              </w:rPr>
            </w:pPr>
            <w:r>
              <w:rPr>
                <w:rFonts w:ascii="宋体" w:hAnsi="宋体" w:hint="eastAsia"/>
                <w:color w:val="000000"/>
                <w:szCs w:val="21"/>
              </w:rPr>
              <w:t>42U/</w:t>
            </w:r>
            <w:r w:rsidRPr="00EC569E">
              <w:rPr>
                <w:rFonts w:ascii="宋体" w:hAnsi="宋体" w:hint="eastAsia"/>
                <w:color w:val="000000"/>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套</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3290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3290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7</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纯音频壁挂终端</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迪士普</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DSP9907/</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29</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2000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58000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8</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壁挂扬声器</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安思柏</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ABG-2051/</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56</w:t>
            </w:r>
            <w:r w:rsidRPr="001C5283">
              <w:rPr>
                <w:rFonts w:ascii="宋体" w:hAnsi="宋体" w:hint="eastAsia"/>
                <w:szCs w:val="21"/>
              </w:rPr>
              <w:t>只</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190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10640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9</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液晶显示可调频真分集无线话筒</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安思柏</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AB8651/</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套</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2700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2700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10</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无线麦克风增强型天线</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安思柏</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AB8656/</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3150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3150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11</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天线分配器</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安思柏</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AB8656/</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4260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4260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12</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前置放大器</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安思柏</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AC-1601/</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2860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2860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13</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纯后级广播功放</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安思柏</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AC-650C/</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8860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8860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14</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室外音柱</w:t>
            </w:r>
          </w:p>
        </w:tc>
        <w:tc>
          <w:tcPr>
            <w:tcW w:w="1163"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安思柏</w:t>
            </w:r>
          </w:p>
        </w:tc>
        <w:tc>
          <w:tcPr>
            <w:tcW w:w="900" w:type="dxa"/>
            <w:vAlign w:val="center"/>
          </w:tcPr>
          <w:p w:rsidR="009C7B5C" w:rsidRPr="0022570E" w:rsidRDefault="0022570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1C5283" w:rsidP="009C7B5C">
            <w:pPr>
              <w:spacing w:line="500" w:lineRule="exact"/>
              <w:rPr>
                <w:rFonts w:ascii="宋体" w:hAnsi="宋体"/>
                <w:color w:val="000000"/>
                <w:szCs w:val="21"/>
              </w:rPr>
            </w:pPr>
            <w:r w:rsidRPr="001C5283">
              <w:rPr>
                <w:rFonts w:ascii="宋体" w:hAnsi="宋体"/>
                <w:szCs w:val="21"/>
              </w:rPr>
              <w:t>AD-8080/</w:t>
            </w:r>
            <w:r w:rsidRPr="001C5283">
              <w:rPr>
                <w:rFonts w:ascii="宋体" w:hAnsi="宋体" w:hint="eastAsia"/>
                <w:szCs w:val="21"/>
              </w:rPr>
              <w:t>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4</w:t>
            </w:r>
            <w:r w:rsidRPr="001C5283">
              <w:rPr>
                <w:rFonts w:ascii="宋体" w:hAnsi="宋体" w:hint="eastAsia"/>
                <w:szCs w:val="21"/>
              </w:rPr>
              <w:t>只</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1500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6000</w:t>
            </w:r>
          </w:p>
        </w:tc>
      </w:tr>
      <w:tr w:rsidR="009C7B5C" w:rsidRPr="0022570E" w:rsidTr="00EC569E">
        <w:trPr>
          <w:cantSplit/>
          <w:trHeight w:val="606"/>
        </w:trPr>
        <w:tc>
          <w:tcPr>
            <w:tcW w:w="539" w:type="dxa"/>
            <w:vMerge/>
            <w:vAlign w:val="center"/>
          </w:tcPr>
          <w:p w:rsidR="009C7B5C" w:rsidRPr="0022570E" w:rsidRDefault="009C7B5C" w:rsidP="009C7B5C">
            <w:pPr>
              <w:spacing w:line="500" w:lineRule="exact"/>
              <w:rPr>
                <w:rFonts w:ascii="宋体" w:hAnsi="宋体"/>
                <w:color w:val="000000"/>
                <w:szCs w:val="21"/>
              </w:rPr>
            </w:pPr>
          </w:p>
        </w:tc>
        <w:tc>
          <w:tcPr>
            <w:tcW w:w="612" w:type="dxa"/>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color w:val="000000"/>
                <w:szCs w:val="21"/>
              </w:rPr>
              <w:t>15</w:t>
            </w:r>
          </w:p>
        </w:tc>
        <w:tc>
          <w:tcPr>
            <w:tcW w:w="1826"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szCs w:val="21"/>
              </w:rPr>
              <w:t>交换机</w:t>
            </w:r>
          </w:p>
        </w:tc>
        <w:tc>
          <w:tcPr>
            <w:tcW w:w="1163" w:type="dxa"/>
            <w:vAlign w:val="center"/>
          </w:tcPr>
          <w:p w:rsidR="001C5283" w:rsidRPr="001C5283" w:rsidRDefault="00EC569E" w:rsidP="001C5283">
            <w:pPr>
              <w:spacing w:line="500" w:lineRule="exact"/>
              <w:jc w:val="center"/>
              <w:rPr>
                <w:rFonts w:ascii="宋体" w:hAnsi="宋体"/>
                <w:color w:val="000000"/>
                <w:szCs w:val="21"/>
              </w:rPr>
            </w:pPr>
            <w:r w:rsidRPr="00EC569E">
              <w:rPr>
                <w:rFonts w:ascii="宋体" w:hAnsi="宋体" w:hint="eastAsia"/>
                <w:color w:val="000000"/>
                <w:szCs w:val="21"/>
              </w:rPr>
              <w:t>爱快（</w:t>
            </w:r>
            <w:proofErr w:type="spellStart"/>
            <w:r w:rsidRPr="00EC569E">
              <w:rPr>
                <w:rFonts w:ascii="宋体" w:hAnsi="宋体" w:hint="eastAsia"/>
                <w:color w:val="000000"/>
                <w:szCs w:val="21"/>
              </w:rPr>
              <w:t>ikuai</w:t>
            </w:r>
            <w:proofErr w:type="spellEnd"/>
            <w:r w:rsidRPr="00EC569E">
              <w:rPr>
                <w:rFonts w:ascii="宋体" w:hAnsi="宋体" w:hint="eastAsia"/>
                <w:color w:val="000000"/>
                <w:szCs w:val="21"/>
              </w:rPr>
              <w:t>）</w:t>
            </w:r>
          </w:p>
        </w:tc>
        <w:tc>
          <w:tcPr>
            <w:tcW w:w="900" w:type="dxa"/>
            <w:vAlign w:val="center"/>
          </w:tcPr>
          <w:p w:rsidR="009C7B5C" w:rsidRPr="0022570E" w:rsidRDefault="00EC569E" w:rsidP="009C7B5C">
            <w:pPr>
              <w:spacing w:line="500" w:lineRule="exact"/>
              <w:rPr>
                <w:rFonts w:ascii="宋体" w:hAnsi="宋体"/>
                <w:color w:val="000000"/>
                <w:szCs w:val="21"/>
              </w:rPr>
            </w:pPr>
            <w:r w:rsidRPr="006B711F">
              <w:rPr>
                <w:rFonts w:ascii="宋体" w:hAnsi="宋体" w:hint="eastAsia"/>
                <w:color w:val="000000"/>
                <w:szCs w:val="21"/>
              </w:rPr>
              <w:t>广东省</w:t>
            </w:r>
          </w:p>
        </w:tc>
        <w:tc>
          <w:tcPr>
            <w:tcW w:w="1906" w:type="dxa"/>
            <w:vAlign w:val="center"/>
          </w:tcPr>
          <w:p w:rsidR="009C7B5C" w:rsidRPr="0022570E" w:rsidRDefault="00EC569E" w:rsidP="009C7B5C">
            <w:pPr>
              <w:spacing w:line="500" w:lineRule="exact"/>
              <w:rPr>
                <w:rFonts w:ascii="宋体" w:hAnsi="宋体"/>
                <w:color w:val="000000"/>
                <w:szCs w:val="21"/>
              </w:rPr>
            </w:pPr>
            <w:r w:rsidRPr="00EC569E">
              <w:rPr>
                <w:rFonts w:ascii="宋体" w:hAnsi="宋体" w:hint="eastAsia"/>
                <w:color w:val="000000"/>
                <w:szCs w:val="21"/>
              </w:rPr>
              <w:t>IK-J3024S/规格详见货物说明一览表</w:t>
            </w:r>
          </w:p>
        </w:tc>
        <w:tc>
          <w:tcPr>
            <w:tcW w:w="794" w:type="dxa"/>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3</w:t>
            </w:r>
            <w:r w:rsidRPr="001C5283">
              <w:rPr>
                <w:rFonts w:ascii="宋体" w:hAnsi="宋体" w:hint="eastAsia"/>
                <w:szCs w:val="21"/>
              </w:rPr>
              <w:t>台</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1880</w:t>
            </w:r>
          </w:p>
        </w:tc>
        <w:tc>
          <w:tcPr>
            <w:tcW w:w="1080" w:type="dxa"/>
            <w:tcBorders>
              <w:bottom w:val="single" w:sz="4" w:space="0" w:color="auto"/>
            </w:tcBorders>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szCs w:val="21"/>
              </w:rPr>
              <w:t>5640</w:t>
            </w:r>
          </w:p>
        </w:tc>
      </w:tr>
      <w:tr w:rsidR="00EA7D7B" w:rsidRPr="0022570E" w:rsidTr="00EC569E">
        <w:trPr>
          <w:cantSplit/>
          <w:trHeight w:val="607"/>
        </w:trPr>
        <w:tc>
          <w:tcPr>
            <w:tcW w:w="2977" w:type="dxa"/>
            <w:gridSpan w:val="3"/>
            <w:vAlign w:val="center"/>
          </w:tcPr>
          <w:p w:rsidR="00EA7D7B" w:rsidRPr="0022570E" w:rsidRDefault="001C5283">
            <w:pPr>
              <w:spacing w:line="500" w:lineRule="exact"/>
              <w:jc w:val="center"/>
              <w:rPr>
                <w:rFonts w:ascii="宋体" w:hAnsi="宋体"/>
                <w:color w:val="000000"/>
                <w:szCs w:val="21"/>
              </w:rPr>
            </w:pPr>
            <w:r w:rsidRPr="001C5283">
              <w:rPr>
                <w:rFonts w:ascii="宋体" w:hAnsi="宋体" w:cs="Arial" w:hint="eastAsia"/>
                <w:color w:val="000000"/>
                <w:szCs w:val="21"/>
              </w:rPr>
              <w:t>投标</w:t>
            </w:r>
            <w:r w:rsidRPr="001C5283">
              <w:rPr>
                <w:rFonts w:ascii="宋体" w:hAnsi="宋体" w:hint="eastAsia"/>
                <w:color w:val="000000"/>
                <w:szCs w:val="21"/>
              </w:rPr>
              <w:t>总价（大写）</w:t>
            </w:r>
          </w:p>
        </w:tc>
        <w:tc>
          <w:tcPr>
            <w:tcW w:w="4763" w:type="dxa"/>
            <w:gridSpan w:val="4"/>
            <w:vAlign w:val="center"/>
          </w:tcPr>
          <w:p w:rsidR="001C5283" w:rsidRPr="001C5283" w:rsidRDefault="009C7B5C" w:rsidP="001C5283">
            <w:pPr>
              <w:spacing w:line="500" w:lineRule="exact"/>
              <w:jc w:val="center"/>
              <w:rPr>
                <w:rFonts w:ascii="宋体" w:hAnsi="宋体"/>
                <w:color w:val="000000"/>
                <w:szCs w:val="21"/>
              </w:rPr>
            </w:pPr>
            <w:r w:rsidRPr="0022570E">
              <w:rPr>
                <w:rFonts w:ascii="宋体" w:hAnsi="宋体" w:hint="eastAsia"/>
                <w:color w:val="000000"/>
                <w:szCs w:val="21"/>
              </w:rPr>
              <w:t>壹拾捌万玖仟玖佰元整</w:t>
            </w:r>
          </w:p>
        </w:tc>
        <w:tc>
          <w:tcPr>
            <w:tcW w:w="2160" w:type="dxa"/>
            <w:gridSpan w:val="2"/>
            <w:vAlign w:val="center"/>
          </w:tcPr>
          <w:p w:rsidR="001C5283" w:rsidRPr="001C5283" w:rsidRDefault="001C5283" w:rsidP="001C5283">
            <w:pPr>
              <w:spacing w:line="500" w:lineRule="exact"/>
              <w:jc w:val="center"/>
              <w:rPr>
                <w:rFonts w:ascii="宋体" w:hAnsi="宋体"/>
                <w:color w:val="000000"/>
                <w:szCs w:val="21"/>
              </w:rPr>
            </w:pPr>
            <w:r w:rsidRPr="001C5283">
              <w:rPr>
                <w:rFonts w:ascii="宋体" w:hAnsi="宋体" w:hint="eastAsia"/>
                <w:color w:val="000000"/>
                <w:szCs w:val="21"/>
              </w:rPr>
              <w:t>小写：</w:t>
            </w:r>
            <w:r w:rsidR="009C7B5C" w:rsidRPr="0022570E">
              <w:rPr>
                <w:rFonts w:ascii="宋体" w:hAnsi="宋体"/>
                <w:color w:val="000000"/>
                <w:szCs w:val="21"/>
              </w:rPr>
              <w:t>189900</w:t>
            </w:r>
            <w:r w:rsidR="009C7B5C" w:rsidRPr="0022570E">
              <w:rPr>
                <w:rFonts w:ascii="宋体" w:hAnsi="宋体" w:hint="eastAsia"/>
                <w:color w:val="000000"/>
                <w:szCs w:val="21"/>
              </w:rPr>
              <w:t>元</w:t>
            </w:r>
          </w:p>
        </w:tc>
      </w:tr>
    </w:tbl>
    <w:p w:rsidR="00EA7D7B" w:rsidRDefault="00EA7D7B" w:rsidP="00EA7D7B">
      <w:pPr>
        <w:tabs>
          <w:tab w:val="left" w:pos="13000"/>
        </w:tabs>
        <w:spacing w:line="500" w:lineRule="exact"/>
        <w:rPr>
          <w:rFonts w:ascii="宋体" w:hAnsi="宋体"/>
          <w:color w:val="000000"/>
          <w:sz w:val="24"/>
        </w:rPr>
      </w:pPr>
    </w:p>
    <w:p w:rsidR="00EA7D7B" w:rsidRDefault="00EA7D7B" w:rsidP="00EA7D7B">
      <w:pPr>
        <w:tabs>
          <w:tab w:val="left" w:pos="13000"/>
        </w:tabs>
        <w:spacing w:line="500" w:lineRule="exact"/>
        <w:rPr>
          <w:rFonts w:ascii="宋体" w:hAnsi="宋体"/>
          <w:color w:val="000000"/>
          <w:sz w:val="24"/>
        </w:rPr>
      </w:pPr>
    </w:p>
    <w:p w:rsidR="00E93249" w:rsidRPr="0051447C" w:rsidRDefault="00E93249" w:rsidP="00EA7D7B">
      <w:pPr>
        <w:tabs>
          <w:tab w:val="left" w:pos="13000"/>
        </w:tabs>
        <w:spacing w:line="500" w:lineRule="exact"/>
        <w:rPr>
          <w:rFonts w:ascii="宋体" w:hAnsi="宋体"/>
          <w:color w:val="000000"/>
          <w:sz w:val="24"/>
        </w:rPr>
      </w:pPr>
    </w:p>
    <w:p w:rsidR="00BA626F" w:rsidRDefault="00BA626F" w:rsidP="00BA626F">
      <w:pPr>
        <w:spacing w:line="500" w:lineRule="exact"/>
        <w:ind w:firstLineChars="1650" w:firstLine="3960"/>
        <w:rPr>
          <w:rFonts w:ascii="宋体" w:hAnsi="宋体"/>
          <w:color w:val="000000"/>
          <w:sz w:val="24"/>
        </w:rPr>
      </w:pPr>
    </w:p>
    <w:p w:rsidR="001C5283" w:rsidRDefault="001C5283" w:rsidP="001C5283">
      <w:pPr>
        <w:spacing w:line="500" w:lineRule="exact"/>
        <w:rPr>
          <w:rFonts w:ascii="宋体" w:hAnsi="宋体"/>
          <w:color w:val="000000"/>
          <w:sz w:val="24"/>
          <w:u w:val="single"/>
        </w:rPr>
      </w:pPr>
    </w:p>
    <w:p w:rsidR="00EA7D7B" w:rsidRPr="0051447C" w:rsidRDefault="00EA7D7B" w:rsidP="00EA7D7B">
      <w:pPr>
        <w:rPr>
          <w:rFonts w:ascii="宋体" w:hAnsi="宋体"/>
          <w:b/>
          <w:color w:val="000000"/>
          <w:sz w:val="36"/>
          <w:szCs w:val="36"/>
        </w:rPr>
      </w:pPr>
    </w:p>
    <w:p w:rsidR="00106321" w:rsidRDefault="00106321" w:rsidP="00651C8E">
      <w:pPr>
        <w:spacing w:line="360" w:lineRule="auto"/>
        <w:ind w:leftChars="-342" w:left="-718" w:rightChars="-416" w:right="-874" w:firstLineChars="170" w:firstLine="357"/>
        <w:rPr>
          <w:rFonts w:ascii="宋体" w:hAnsi="宋体" w:cs="Arial"/>
          <w:color w:val="000000"/>
          <w:szCs w:val="21"/>
        </w:rPr>
      </w:pPr>
    </w:p>
    <w:p w:rsidR="00106321" w:rsidRPr="0051447C" w:rsidRDefault="00106321" w:rsidP="00106321">
      <w:pPr>
        <w:tabs>
          <w:tab w:val="left" w:pos="5355"/>
        </w:tabs>
        <w:wordWrap w:val="0"/>
        <w:spacing w:line="500" w:lineRule="exact"/>
        <w:jc w:val="right"/>
        <w:rPr>
          <w:rFonts w:ascii="宋体" w:hAnsi="宋体"/>
          <w:color w:val="000000"/>
          <w:szCs w:val="21"/>
        </w:rPr>
      </w:pPr>
      <w:r>
        <w:rPr>
          <w:rFonts w:ascii="宋体" w:hAnsi="宋体" w:cs="Arial"/>
          <w:color w:val="000000"/>
          <w:szCs w:val="21"/>
        </w:rPr>
        <w:br w:type="page"/>
      </w:r>
      <w:r w:rsidRPr="0051447C">
        <w:rPr>
          <w:rFonts w:ascii="宋体" w:hAnsi="宋体" w:hint="eastAsia"/>
          <w:color w:val="000000"/>
          <w:szCs w:val="21"/>
        </w:rPr>
        <w:lastRenderedPageBreak/>
        <w:t>附件</w:t>
      </w:r>
      <w:r>
        <w:rPr>
          <w:rFonts w:ascii="宋体" w:hAnsi="宋体" w:hint="eastAsia"/>
          <w:color w:val="000000"/>
          <w:szCs w:val="21"/>
        </w:rPr>
        <w:t>2</w:t>
      </w:r>
    </w:p>
    <w:p w:rsidR="001C5283" w:rsidRDefault="00267834" w:rsidP="001C5283">
      <w:pPr>
        <w:spacing w:line="500" w:lineRule="exact"/>
        <w:jc w:val="center"/>
        <w:outlineLvl w:val="0"/>
        <w:rPr>
          <w:rFonts w:ascii="宋体" w:hAnsi="宋体"/>
          <w:color w:val="000000"/>
          <w:sz w:val="24"/>
        </w:rPr>
      </w:pPr>
      <w:bookmarkStart w:id="1" w:name="_Toc90500297"/>
      <w:r>
        <w:rPr>
          <w:rFonts w:ascii="宋体" w:hAnsi="宋体" w:hint="eastAsia"/>
          <w:b/>
          <w:color w:val="000000"/>
          <w:sz w:val="36"/>
        </w:rPr>
        <w:t>2</w:t>
      </w:r>
      <w:r w:rsidR="00D71FB6">
        <w:rPr>
          <w:rFonts w:ascii="宋体" w:hAnsi="宋体" w:hint="eastAsia"/>
          <w:b/>
          <w:color w:val="000000"/>
          <w:sz w:val="36"/>
        </w:rPr>
        <w:t>.</w:t>
      </w:r>
      <w:r w:rsidR="00106321" w:rsidRPr="0051447C">
        <w:rPr>
          <w:rFonts w:ascii="宋体" w:hAnsi="宋体" w:hint="eastAsia"/>
          <w:b/>
          <w:color w:val="000000"/>
          <w:sz w:val="36"/>
        </w:rPr>
        <w:t>货物说明一览表</w:t>
      </w:r>
      <w:r w:rsidR="00106321" w:rsidRPr="0051447C">
        <w:rPr>
          <w:rFonts w:ascii="宋体" w:hAnsi="宋体" w:hint="eastAsia"/>
          <w:color w:val="000000"/>
        </w:rPr>
        <w:cr/>
        <w:t xml:space="preserve"> </w:t>
      </w:r>
      <w:r w:rsidR="00106321" w:rsidRPr="0051447C">
        <w:rPr>
          <w:rFonts w:ascii="宋体" w:hAnsi="宋体" w:hint="eastAsia"/>
          <w:color w:val="000000"/>
          <w:sz w:val="24"/>
        </w:rPr>
        <w:t>（按</w:t>
      </w:r>
      <w:r w:rsidR="001C61E5">
        <w:rPr>
          <w:rFonts w:ascii="宋体" w:hAnsi="宋体" w:hint="eastAsia"/>
          <w:color w:val="000000"/>
          <w:sz w:val="24"/>
        </w:rPr>
        <w:t>所投</w:t>
      </w:r>
      <w:r w:rsidR="00106321" w:rsidRPr="0051447C">
        <w:rPr>
          <w:rFonts w:ascii="宋体" w:hAnsi="宋体" w:hint="eastAsia"/>
          <w:color w:val="000000"/>
          <w:sz w:val="24"/>
        </w:rPr>
        <w:t>货物合同包下品目号类别分别填写）</w:t>
      </w:r>
      <w:bookmarkEnd w:id="1"/>
    </w:p>
    <w:p w:rsidR="00106321" w:rsidRPr="001C61E5" w:rsidRDefault="00106321" w:rsidP="00106321">
      <w:pPr>
        <w:spacing w:line="500" w:lineRule="exact"/>
        <w:rPr>
          <w:rFonts w:ascii="宋体" w:hAnsi="宋体"/>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1134"/>
        <w:gridCol w:w="1937"/>
        <w:gridCol w:w="1228"/>
        <w:gridCol w:w="1938"/>
        <w:gridCol w:w="709"/>
        <w:gridCol w:w="709"/>
      </w:tblGrid>
      <w:tr w:rsidR="00D53571" w:rsidRPr="00D53571" w:rsidTr="00EC569E">
        <w:tc>
          <w:tcPr>
            <w:tcW w:w="1134" w:type="dxa"/>
            <w:vAlign w:val="center"/>
          </w:tcPr>
          <w:p w:rsidR="00106321" w:rsidRPr="00D53571" w:rsidRDefault="001C5283" w:rsidP="007B3BAB">
            <w:pPr>
              <w:spacing w:line="500" w:lineRule="exact"/>
              <w:jc w:val="center"/>
              <w:rPr>
                <w:rFonts w:ascii="宋体" w:hAnsi="宋体"/>
                <w:szCs w:val="21"/>
              </w:rPr>
            </w:pPr>
            <w:r w:rsidRPr="001C5283">
              <w:rPr>
                <w:rFonts w:ascii="宋体" w:hAnsi="宋体" w:hint="eastAsia"/>
                <w:szCs w:val="21"/>
              </w:rPr>
              <w:t>合同包号</w:t>
            </w:r>
          </w:p>
        </w:tc>
        <w:tc>
          <w:tcPr>
            <w:tcW w:w="709" w:type="dxa"/>
            <w:vAlign w:val="center"/>
          </w:tcPr>
          <w:p w:rsidR="00106321" w:rsidRPr="00D53571" w:rsidRDefault="001C5283" w:rsidP="007B3BAB">
            <w:pPr>
              <w:spacing w:line="500" w:lineRule="exact"/>
              <w:jc w:val="center"/>
              <w:rPr>
                <w:rFonts w:ascii="宋体" w:hAnsi="宋体"/>
                <w:szCs w:val="21"/>
              </w:rPr>
            </w:pPr>
            <w:r w:rsidRPr="001C5283">
              <w:rPr>
                <w:rFonts w:ascii="宋体" w:hAnsi="宋体"/>
                <w:szCs w:val="21"/>
              </w:rPr>
              <w:t>1-1</w:t>
            </w:r>
          </w:p>
        </w:tc>
        <w:tc>
          <w:tcPr>
            <w:tcW w:w="1134" w:type="dxa"/>
            <w:vAlign w:val="center"/>
          </w:tcPr>
          <w:p w:rsidR="00106321" w:rsidRPr="00D53571" w:rsidRDefault="001C5283" w:rsidP="007B3BAB">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106321" w:rsidRPr="00D53571" w:rsidRDefault="001C5283" w:rsidP="007B3BAB">
            <w:pPr>
              <w:spacing w:line="500" w:lineRule="exact"/>
              <w:jc w:val="center"/>
              <w:rPr>
                <w:rFonts w:ascii="宋体" w:hAnsi="宋体"/>
                <w:szCs w:val="21"/>
              </w:rPr>
            </w:pPr>
            <w:r w:rsidRPr="001C5283">
              <w:rPr>
                <w:rFonts w:ascii="宋体" w:hAnsi="宋体" w:hint="eastAsia"/>
                <w:szCs w:val="21"/>
              </w:rPr>
              <w:t>音视频一线通智慧主机</w:t>
            </w:r>
          </w:p>
        </w:tc>
        <w:tc>
          <w:tcPr>
            <w:tcW w:w="1228" w:type="dxa"/>
            <w:vAlign w:val="center"/>
          </w:tcPr>
          <w:p w:rsidR="00106321" w:rsidRPr="00D53571" w:rsidRDefault="001C5283" w:rsidP="007B3BAB">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106321" w:rsidRPr="00D53571" w:rsidRDefault="001C5283" w:rsidP="007B3BAB">
            <w:pPr>
              <w:spacing w:line="500" w:lineRule="exact"/>
              <w:jc w:val="center"/>
              <w:rPr>
                <w:rFonts w:ascii="宋体" w:hAnsi="宋体"/>
                <w:szCs w:val="21"/>
              </w:rPr>
            </w:pPr>
            <w:r w:rsidRPr="001C5283">
              <w:rPr>
                <w:rFonts w:ascii="宋体" w:hAnsi="宋体" w:hint="eastAsia"/>
                <w:szCs w:val="21"/>
              </w:rPr>
              <w:t>迪士普</w:t>
            </w:r>
            <w:r w:rsidRPr="001C5283">
              <w:rPr>
                <w:rFonts w:ascii="宋体" w:hAnsi="宋体"/>
                <w:szCs w:val="21"/>
              </w:rPr>
              <w:t>DSP9901</w:t>
            </w:r>
          </w:p>
        </w:tc>
        <w:tc>
          <w:tcPr>
            <w:tcW w:w="709" w:type="dxa"/>
            <w:vAlign w:val="center"/>
          </w:tcPr>
          <w:p w:rsidR="00106321" w:rsidRPr="00D53571" w:rsidRDefault="001C5283" w:rsidP="007B3BAB">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106321" w:rsidRPr="00D53571" w:rsidRDefault="001C5283" w:rsidP="007B3BAB">
            <w:pPr>
              <w:spacing w:line="500" w:lineRule="exact"/>
              <w:jc w:val="center"/>
              <w:rPr>
                <w:rFonts w:ascii="宋体" w:hAnsi="宋体"/>
                <w:szCs w:val="21"/>
              </w:rPr>
            </w:pPr>
            <w:r w:rsidRPr="001C5283">
              <w:rPr>
                <w:rFonts w:ascii="宋体" w:hAnsi="宋体"/>
                <w:szCs w:val="21"/>
              </w:rPr>
              <w:t>1</w:t>
            </w:r>
            <w:r w:rsidRPr="001C5283">
              <w:rPr>
                <w:rFonts w:ascii="宋体" w:hAnsi="宋体" w:hint="eastAsia"/>
                <w:szCs w:val="21"/>
              </w:rPr>
              <w:t>台</w:t>
            </w:r>
          </w:p>
        </w:tc>
      </w:tr>
      <w:tr w:rsidR="00D53571" w:rsidRPr="00D53571" w:rsidTr="00EC569E">
        <w:tc>
          <w:tcPr>
            <w:tcW w:w="9498" w:type="dxa"/>
            <w:gridSpan w:val="8"/>
          </w:tcPr>
          <w:p w:rsidR="00956078" w:rsidRPr="00D53571" w:rsidRDefault="001C5283" w:rsidP="00956078">
            <w:pPr>
              <w:widowControl/>
              <w:jc w:val="left"/>
              <w:rPr>
                <w:rFonts w:ascii="宋体" w:hAnsi="宋体"/>
                <w:szCs w:val="21"/>
              </w:rPr>
            </w:pPr>
            <w:r w:rsidRPr="001C5283">
              <w:rPr>
                <w:rFonts w:ascii="宋体" w:hAnsi="宋体"/>
                <w:szCs w:val="21"/>
              </w:rPr>
              <w:t>1、嵌入式主机架构，工业级嵌入式CPU，Linux操作系统，流媒体专用主机，数据安全多重保障，支持7×24小时不间断稳定运行，提供对海量数据和文件的存储管理、日志管理、用户管理以及安全性管理；</w:t>
            </w:r>
          </w:p>
          <w:p w:rsidR="00956078" w:rsidRPr="00D53571" w:rsidRDefault="001C5283" w:rsidP="00956078">
            <w:pPr>
              <w:widowControl/>
              <w:jc w:val="left"/>
              <w:rPr>
                <w:rFonts w:ascii="宋体" w:hAnsi="宋体"/>
                <w:szCs w:val="21"/>
              </w:rPr>
            </w:pPr>
            <w:r w:rsidRPr="001C5283">
              <w:rPr>
                <w:rFonts w:ascii="宋体" w:hAnsi="宋体"/>
                <w:szCs w:val="21"/>
              </w:rPr>
              <w:t>2、支持B/S和C/S架构，支持在PC端和Android移动端使用Web网页或者APP软件对主机进行控制操作；支持管理员、老师用户登录操作，不用户不同的操作权限。输入账号及密码点击“立即登录”按钮，进入后台管理主界面（为保证软件的真实性</w:t>
            </w:r>
            <w:r w:rsidRPr="001C5283">
              <w:rPr>
                <w:rFonts w:ascii="宋体" w:hAnsi="宋体" w:hint="eastAsia"/>
                <w:szCs w:val="21"/>
              </w:rPr>
              <w:t>我司提供各管理软件操作截图，并在各软件管理界面进行文字标识，予以佐证说明）</w:t>
            </w:r>
            <w:r w:rsidRPr="001C5283">
              <w:rPr>
                <w:rFonts w:ascii="宋体" w:hAnsi="宋体"/>
                <w:szCs w:val="21"/>
              </w:rPr>
              <w:t xml:space="preserve">; </w:t>
            </w:r>
          </w:p>
          <w:p w:rsidR="00956078" w:rsidRPr="00D53571" w:rsidRDefault="001C5283" w:rsidP="00956078">
            <w:pPr>
              <w:widowControl/>
              <w:jc w:val="left"/>
              <w:rPr>
                <w:rFonts w:ascii="宋体" w:hAnsi="宋体"/>
                <w:szCs w:val="21"/>
              </w:rPr>
            </w:pPr>
            <w:r w:rsidRPr="001C5283">
              <w:rPr>
                <w:rFonts w:ascii="宋体" w:hAnsi="宋体"/>
                <w:szCs w:val="21"/>
              </w:rPr>
              <w:t>3</w:t>
            </w:r>
            <w:r w:rsidRPr="001C5283">
              <w:rPr>
                <w:rFonts w:ascii="宋体" w:hAnsi="宋体" w:hint="eastAsia"/>
                <w:szCs w:val="21"/>
              </w:rPr>
              <w:t>、支持</w:t>
            </w:r>
            <w:r w:rsidRPr="001C5283">
              <w:rPr>
                <w:rFonts w:ascii="宋体" w:hAnsi="宋体"/>
                <w:szCs w:val="21"/>
              </w:rPr>
              <w:t>256</w:t>
            </w:r>
            <w:r w:rsidRPr="001C5283">
              <w:rPr>
                <w:rFonts w:ascii="宋体" w:hAnsi="宋体" w:hint="eastAsia"/>
                <w:szCs w:val="21"/>
              </w:rPr>
              <w:t>路终端设备，可扩展</w:t>
            </w:r>
            <w:r w:rsidRPr="001C5283">
              <w:rPr>
                <w:rFonts w:ascii="宋体" w:hAnsi="宋体"/>
                <w:szCs w:val="21"/>
              </w:rPr>
              <w:t>1000路终端设备；</w:t>
            </w:r>
          </w:p>
          <w:p w:rsidR="00956078" w:rsidRPr="00D53571" w:rsidRDefault="001C5283" w:rsidP="00956078">
            <w:pPr>
              <w:widowControl/>
              <w:jc w:val="left"/>
              <w:rPr>
                <w:rFonts w:ascii="宋体" w:hAnsi="宋体"/>
                <w:szCs w:val="21"/>
              </w:rPr>
            </w:pPr>
            <w:r w:rsidRPr="001C5283">
              <w:rPr>
                <w:rFonts w:ascii="宋体" w:hAnsi="宋体"/>
                <w:szCs w:val="21"/>
              </w:rPr>
              <w:t>4</w:t>
            </w:r>
            <w:r w:rsidRPr="001C5283">
              <w:rPr>
                <w:rFonts w:ascii="宋体" w:hAnsi="宋体" w:hint="eastAsia"/>
                <w:szCs w:val="21"/>
              </w:rPr>
              <w:t>、内置</w:t>
            </w:r>
            <w:r w:rsidRPr="001C5283">
              <w:rPr>
                <w:rFonts w:ascii="宋体" w:hAnsi="宋体"/>
                <w:szCs w:val="21"/>
              </w:rPr>
              <w:t>4T</w:t>
            </w:r>
            <w:r w:rsidRPr="001C5283">
              <w:rPr>
                <w:rFonts w:ascii="宋体" w:hAnsi="宋体" w:hint="eastAsia"/>
                <w:szCs w:val="21"/>
              </w:rPr>
              <w:t>硬盘，可存储达</w:t>
            </w:r>
            <w:r w:rsidRPr="001C5283">
              <w:rPr>
                <w:rFonts w:ascii="宋体" w:hAnsi="宋体"/>
                <w:szCs w:val="21"/>
              </w:rPr>
              <w:t>2000小时的音视频文件；</w:t>
            </w:r>
          </w:p>
          <w:p w:rsidR="00956078" w:rsidRPr="00D53571" w:rsidRDefault="001C5283" w:rsidP="00956078">
            <w:pPr>
              <w:widowControl/>
              <w:jc w:val="left"/>
              <w:rPr>
                <w:rFonts w:ascii="宋体" w:hAnsi="宋体"/>
                <w:szCs w:val="21"/>
              </w:rPr>
            </w:pPr>
            <w:r w:rsidRPr="001C5283">
              <w:rPr>
                <w:rFonts w:ascii="宋体" w:hAnsi="宋体"/>
                <w:szCs w:val="21"/>
              </w:rPr>
              <w:t>5、支持对终端设备进行智能控制功能：可控制投影机、投影幕、灯光、空调、窗帘、子锁等（为保证软件的真实性</w:t>
            </w:r>
            <w:r w:rsidRPr="001C5283">
              <w:rPr>
                <w:rFonts w:ascii="宋体" w:hAnsi="宋体" w:hint="eastAsia"/>
                <w:szCs w:val="21"/>
              </w:rPr>
              <w:t>我司提供各管理软件操作截图，并在各软件管理界面进行文字标识，予以佐证说明）；</w:t>
            </w:r>
          </w:p>
          <w:p w:rsidR="00956078" w:rsidRPr="00D53571" w:rsidRDefault="001C5283" w:rsidP="00956078">
            <w:pPr>
              <w:widowControl/>
              <w:jc w:val="left"/>
              <w:rPr>
                <w:rFonts w:ascii="宋体" w:hAnsi="宋体"/>
                <w:szCs w:val="21"/>
              </w:rPr>
            </w:pPr>
            <w:r w:rsidRPr="001C5283">
              <w:rPr>
                <w:rFonts w:ascii="宋体" w:hAnsi="宋体"/>
                <w:szCs w:val="21"/>
              </w:rPr>
              <w:t>6、支持远程升级、远程维护硬件配置：</w:t>
            </w:r>
          </w:p>
          <w:p w:rsidR="00956078" w:rsidRPr="00D53571" w:rsidRDefault="001C5283" w:rsidP="00956078">
            <w:pPr>
              <w:widowControl/>
              <w:jc w:val="left"/>
              <w:rPr>
                <w:rFonts w:ascii="宋体" w:hAnsi="宋体"/>
                <w:szCs w:val="21"/>
              </w:rPr>
            </w:pPr>
            <w:r w:rsidRPr="001C5283">
              <w:rPr>
                <w:rFonts w:ascii="宋体" w:hAnsi="宋体"/>
                <w:szCs w:val="21"/>
              </w:rPr>
              <w:t xml:space="preserve"> CPU: 1 X </w:t>
            </w:r>
            <w:proofErr w:type="spellStart"/>
            <w:r w:rsidRPr="001C5283">
              <w:rPr>
                <w:rFonts w:ascii="宋体" w:hAnsi="宋体"/>
                <w:szCs w:val="21"/>
              </w:rPr>
              <w:t>intel</w:t>
            </w:r>
            <w:proofErr w:type="spellEnd"/>
            <w:r w:rsidRPr="001C5283">
              <w:rPr>
                <w:rFonts w:ascii="宋体" w:hAnsi="宋体"/>
                <w:szCs w:val="21"/>
              </w:rPr>
              <w:t xml:space="preserve"> Xeon Processor E3-1231V3 3.4GHz，最大睿频3.8GHz，配备8MB 三级缓存。</w:t>
            </w:r>
          </w:p>
          <w:p w:rsidR="00956078" w:rsidRPr="00D53571" w:rsidRDefault="001C5283" w:rsidP="00956078">
            <w:pPr>
              <w:widowControl/>
              <w:jc w:val="left"/>
              <w:rPr>
                <w:rFonts w:ascii="宋体" w:hAnsi="宋体"/>
                <w:szCs w:val="21"/>
              </w:rPr>
            </w:pPr>
            <w:r w:rsidRPr="001C5283">
              <w:rPr>
                <w:rFonts w:ascii="宋体" w:hAnsi="宋体"/>
                <w:szCs w:val="21"/>
              </w:rPr>
              <w:t xml:space="preserve">7、电源:服务器专用高效电源(7*24 </w:t>
            </w:r>
            <w:r w:rsidRPr="001C5283">
              <w:rPr>
                <w:rFonts w:ascii="宋体" w:hAnsi="宋体" w:hint="eastAsia"/>
                <w:szCs w:val="21"/>
              </w:rPr>
              <w:t>小时连续工作</w:t>
            </w:r>
            <w:r w:rsidRPr="001C5283">
              <w:rPr>
                <w:rFonts w:ascii="宋体" w:hAnsi="宋体"/>
                <w:szCs w:val="21"/>
              </w:rPr>
              <w:t>)。</w:t>
            </w:r>
          </w:p>
          <w:p w:rsidR="00956078" w:rsidRPr="00D53571" w:rsidRDefault="001C5283" w:rsidP="00956078">
            <w:pPr>
              <w:widowControl/>
              <w:jc w:val="left"/>
              <w:rPr>
                <w:rFonts w:ascii="宋体" w:hAnsi="宋体"/>
                <w:szCs w:val="21"/>
              </w:rPr>
            </w:pPr>
            <w:r w:rsidRPr="001C5283">
              <w:rPr>
                <w:rFonts w:ascii="宋体" w:hAnsi="宋体"/>
                <w:szCs w:val="21"/>
              </w:rPr>
              <w:t xml:space="preserve">8、内存: 8GB DDR3 1600MHZ ECC </w:t>
            </w:r>
            <w:r w:rsidRPr="001C5283">
              <w:rPr>
                <w:rFonts w:ascii="宋体" w:hAnsi="宋体" w:hint="eastAsia"/>
                <w:szCs w:val="21"/>
              </w:rPr>
              <w:t>最大可支持</w:t>
            </w:r>
            <w:r w:rsidRPr="001C5283">
              <w:rPr>
                <w:rFonts w:ascii="宋体" w:hAnsi="宋体"/>
                <w:szCs w:val="21"/>
              </w:rPr>
              <w:t>32GB。</w:t>
            </w:r>
          </w:p>
          <w:p w:rsidR="001C5283" w:rsidRPr="001C5283" w:rsidRDefault="001C5283" w:rsidP="001C5283">
            <w:pPr>
              <w:widowControl/>
              <w:jc w:val="left"/>
              <w:rPr>
                <w:rFonts w:ascii="宋体" w:hAnsi="宋体"/>
                <w:szCs w:val="21"/>
              </w:rPr>
            </w:pPr>
            <w:r w:rsidRPr="001C5283">
              <w:rPr>
                <w:rFonts w:ascii="宋体" w:hAnsi="宋体" w:hint="eastAsia"/>
                <w:szCs w:val="21"/>
              </w:rPr>
              <w:t>硬盘</w:t>
            </w:r>
            <w:r w:rsidRPr="001C5283">
              <w:rPr>
                <w:rFonts w:ascii="宋体" w:hAnsi="宋体"/>
                <w:szCs w:val="21"/>
              </w:rPr>
              <w:t xml:space="preserve">:4TB SATA 3.5 </w:t>
            </w:r>
            <w:r w:rsidRPr="001C5283">
              <w:rPr>
                <w:rFonts w:ascii="宋体" w:hAnsi="宋体" w:hint="eastAsia"/>
                <w:szCs w:val="21"/>
              </w:rPr>
              <w:t>企业盘。</w:t>
            </w:r>
          </w:p>
          <w:p w:rsidR="001C5283" w:rsidRPr="001C5283" w:rsidRDefault="001C5283" w:rsidP="001C5283">
            <w:pPr>
              <w:widowControl/>
              <w:jc w:val="left"/>
              <w:rPr>
                <w:rFonts w:ascii="宋体" w:hAnsi="宋体"/>
                <w:szCs w:val="21"/>
              </w:rPr>
            </w:pPr>
            <w:r w:rsidRPr="001C5283">
              <w:rPr>
                <w:rFonts w:ascii="宋体" w:hAnsi="宋体"/>
                <w:szCs w:val="21"/>
              </w:rPr>
              <w:t xml:space="preserve">9、配件：1 </w:t>
            </w:r>
            <w:r w:rsidRPr="001C5283">
              <w:rPr>
                <w:rFonts w:ascii="宋体" w:hAnsi="宋体" w:hint="eastAsia"/>
                <w:szCs w:val="21"/>
              </w:rPr>
              <w:t>套标准上架导轨套件。</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1-2</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音视频一线通智慧校园系统平台软件</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迪士普</w:t>
            </w:r>
            <w:r w:rsidRPr="00D53571">
              <w:rPr>
                <w:rFonts w:ascii="宋体" w:hAnsi="宋体"/>
                <w:szCs w:val="20"/>
              </w:rPr>
              <w:t>DSP9900</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1套</w:t>
            </w:r>
          </w:p>
        </w:tc>
      </w:tr>
      <w:tr w:rsidR="00D53571" w:rsidRPr="00D53571" w:rsidTr="00EC569E">
        <w:tc>
          <w:tcPr>
            <w:tcW w:w="9498" w:type="dxa"/>
            <w:gridSpan w:val="8"/>
          </w:tcPr>
          <w:p w:rsidR="00956078" w:rsidRPr="00D53571" w:rsidRDefault="001C5283" w:rsidP="00956078">
            <w:pPr>
              <w:spacing w:line="500" w:lineRule="exact"/>
              <w:rPr>
                <w:rFonts w:ascii="宋体" w:hAnsi="宋体"/>
                <w:szCs w:val="21"/>
              </w:rPr>
            </w:pPr>
            <w:r w:rsidRPr="001C5283">
              <w:rPr>
                <w:rFonts w:ascii="宋体" w:hAnsi="宋体"/>
                <w:szCs w:val="21"/>
              </w:rPr>
              <w:t>1、嵌入式主机架构，工业级嵌入式CPU，Linux操作系统，流媒体专用主机，数据安全多重保障，支持7×24小时不间断稳定运行，提供对海量数据和文件的存储管理、日志管理、用户管理以及安全性管理；</w:t>
            </w:r>
          </w:p>
          <w:p w:rsidR="00956078" w:rsidRPr="00D53571" w:rsidRDefault="001C5283" w:rsidP="00956078">
            <w:pPr>
              <w:spacing w:line="500" w:lineRule="exact"/>
              <w:rPr>
                <w:rFonts w:ascii="宋体" w:hAnsi="宋体"/>
                <w:szCs w:val="21"/>
              </w:rPr>
            </w:pPr>
            <w:r w:rsidRPr="001C5283">
              <w:rPr>
                <w:rFonts w:ascii="宋体" w:hAnsi="宋体"/>
                <w:szCs w:val="21"/>
              </w:rPr>
              <w:t>2、支持RTSP、RTMP、HTTP、HLS、TCP、RTP等协议传输音视频数字信号；</w:t>
            </w:r>
          </w:p>
          <w:p w:rsidR="00956078" w:rsidRPr="00D53571" w:rsidRDefault="001C5283" w:rsidP="00956078">
            <w:pPr>
              <w:spacing w:line="500" w:lineRule="exact"/>
              <w:rPr>
                <w:rFonts w:ascii="宋体" w:hAnsi="宋体"/>
                <w:szCs w:val="21"/>
              </w:rPr>
            </w:pPr>
            <w:r w:rsidRPr="001C5283">
              <w:rPr>
                <w:rFonts w:ascii="宋体" w:hAnsi="宋体"/>
                <w:szCs w:val="21"/>
              </w:rPr>
              <w:t>3、支持H.264BP、H.264MP、H.264HP等视频编解码标准协议；</w:t>
            </w:r>
          </w:p>
          <w:p w:rsidR="00956078" w:rsidRPr="00D53571" w:rsidRDefault="001C5283" w:rsidP="00956078">
            <w:pPr>
              <w:spacing w:line="500" w:lineRule="exact"/>
              <w:rPr>
                <w:rFonts w:ascii="宋体" w:hAnsi="宋体"/>
                <w:szCs w:val="21"/>
              </w:rPr>
            </w:pPr>
            <w:r w:rsidRPr="001C5283">
              <w:rPr>
                <w:rFonts w:ascii="宋体" w:hAnsi="宋体"/>
                <w:szCs w:val="21"/>
              </w:rPr>
              <w:t>4、支持G.711、G.728、G.722、G.719和AAC等音频编解码标准协议；</w:t>
            </w:r>
          </w:p>
          <w:p w:rsidR="00956078" w:rsidRPr="00D53571" w:rsidRDefault="001C5283" w:rsidP="00956078">
            <w:pPr>
              <w:spacing w:line="500" w:lineRule="exact"/>
              <w:rPr>
                <w:rFonts w:ascii="宋体" w:hAnsi="宋体"/>
                <w:szCs w:val="21"/>
              </w:rPr>
            </w:pPr>
            <w:r w:rsidRPr="001C5283">
              <w:rPr>
                <w:rFonts w:ascii="宋体" w:hAnsi="宋体"/>
                <w:szCs w:val="21"/>
              </w:rPr>
              <w:t>5、支持CIF、4CIF、720P、1080P等视频录制，最高支持1080P 60帧视频效果的录制；</w:t>
            </w:r>
          </w:p>
          <w:p w:rsidR="00956078" w:rsidRPr="00D53571" w:rsidRDefault="001C5283" w:rsidP="00956078">
            <w:pPr>
              <w:spacing w:line="500" w:lineRule="exact"/>
              <w:rPr>
                <w:rFonts w:ascii="宋体" w:hAnsi="宋体"/>
                <w:szCs w:val="21"/>
              </w:rPr>
            </w:pPr>
            <w:r w:rsidRPr="001C5283">
              <w:rPr>
                <w:rFonts w:ascii="宋体" w:hAnsi="宋体"/>
                <w:szCs w:val="21"/>
              </w:rPr>
              <w:t>6、支持8KHz~96KHz音频录制；</w:t>
            </w:r>
          </w:p>
          <w:p w:rsidR="00956078" w:rsidRPr="00D53571" w:rsidRDefault="001C5283" w:rsidP="00956078">
            <w:pPr>
              <w:spacing w:line="500" w:lineRule="exact"/>
              <w:rPr>
                <w:rFonts w:ascii="宋体" w:hAnsi="宋体"/>
                <w:szCs w:val="21"/>
              </w:rPr>
            </w:pPr>
            <w:r w:rsidRPr="001C5283">
              <w:rPr>
                <w:rFonts w:ascii="宋体" w:hAnsi="宋体"/>
                <w:szCs w:val="21"/>
              </w:rPr>
              <w:t>7、支持对终端设备进行音视频广播，且音视频广播时，可通过“播放进度”来显示正在播放文件的播</w:t>
            </w:r>
            <w:r w:rsidRPr="001C5283">
              <w:rPr>
                <w:rFonts w:ascii="宋体" w:hAnsi="宋体" w:hint="eastAsia"/>
                <w:szCs w:val="21"/>
              </w:rPr>
              <w:lastRenderedPageBreak/>
              <w:t>放进度，可手动跳点播放；</w:t>
            </w:r>
          </w:p>
          <w:p w:rsidR="00956078" w:rsidRPr="00D53571" w:rsidRDefault="001C5283" w:rsidP="00956078">
            <w:pPr>
              <w:spacing w:line="500" w:lineRule="exact"/>
              <w:rPr>
                <w:rFonts w:ascii="宋体" w:hAnsi="宋体"/>
                <w:szCs w:val="21"/>
              </w:rPr>
            </w:pPr>
            <w:r w:rsidRPr="001C5283">
              <w:rPr>
                <w:rFonts w:ascii="宋体" w:hAnsi="宋体"/>
                <w:szCs w:val="21"/>
              </w:rPr>
              <w:t>8、音视频广播具有优先级排列，级别高的广播进行优先广播；</w:t>
            </w:r>
          </w:p>
          <w:p w:rsidR="00956078" w:rsidRPr="00D53571" w:rsidRDefault="001C5283" w:rsidP="00956078">
            <w:pPr>
              <w:spacing w:line="500" w:lineRule="exact"/>
              <w:rPr>
                <w:rFonts w:ascii="宋体" w:hAnsi="宋体"/>
                <w:szCs w:val="21"/>
              </w:rPr>
            </w:pPr>
            <w:r w:rsidRPr="001C5283">
              <w:rPr>
                <w:rFonts w:ascii="宋体" w:hAnsi="宋体"/>
                <w:szCs w:val="21"/>
              </w:rPr>
              <w:t>9、支持临时插播、停播功能；</w:t>
            </w:r>
          </w:p>
          <w:p w:rsidR="00956078" w:rsidRPr="00D53571" w:rsidRDefault="001C5283" w:rsidP="00956078">
            <w:pPr>
              <w:spacing w:line="500" w:lineRule="exact"/>
              <w:rPr>
                <w:rFonts w:ascii="宋体" w:hAnsi="宋体"/>
                <w:szCs w:val="21"/>
              </w:rPr>
            </w:pPr>
            <w:r w:rsidRPr="001C5283">
              <w:rPr>
                <w:rFonts w:ascii="宋体" w:hAnsi="宋体"/>
                <w:szCs w:val="21"/>
              </w:rPr>
              <w:t>10、支持在线直播和视频点播；</w:t>
            </w:r>
          </w:p>
          <w:p w:rsidR="00956078" w:rsidRPr="00D53571" w:rsidRDefault="001C5283" w:rsidP="00956078">
            <w:pPr>
              <w:spacing w:line="500" w:lineRule="exact"/>
              <w:rPr>
                <w:rFonts w:ascii="宋体" w:hAnsi="宋体"/>
                <w:szCs w:val="21"/>
              </w:rPr>
            </w:pPr>
            <w:r w:rsidRPr="001C5283">
              <w:rPr>
                <w:rFonts w:ascii="宋体" w:hAnsi="宋体"/>
                <w:szCs w:val="21"/>
              </w:rPr>
              <w:t>11、支持可编程定时播放音视频节目；</w:t>
            </w:r>
          </w:p>
          <w:p w:rsidR="00956078" w:rsidRPr="00D53571" w:rsidRDefault="001C5283" w:rsidP="00956078">
            <w:pPr>
              <w:spacing w:line="500" w:lineRule="exact"/>
              <w:rPr>
                <w:rFonts w:ascii="宋体" w:hAnsi="宋体"/>
                <w:szCs w:val="21"/>
              </w:rPr>
            </w:pPr>
            <w:r w:rsidRPr="001C5283">
              <w:rPr>
                <w:rFonts w:ascii="宋体" w:hAnsi="宋体"/>
                <w:szCs w:val="21"/>
              </w:rPr>
              <w:t>12、支持可编程定时录制音视频节目；</w:t>
            </w:r>
          </w:p>
          <w:p w:rsidR="00956078" w:rsidRPr="00D53571" w:rsidRDefault="001C5283" w:rsidP="00956078">
            <w:pPr>
              <w:spacing w:line="500" w:lineRule="exact"/>
              <w:rPr>
                <w:rFonts w:ascii="宋体" w:hAnsi="宋体"/>
                <w:szCs w:val="21"/>
              </w:rPr>
            </w:pPr>
            <w:r w:rsidRPr="001C5283">
              <w:rPr>
                <w:rFonts w:ascii="宋体" w:hAnsi="宋体"/>
                <w:szCs w:val="21"/>
              </w:rPr>
              <w:t>13、支持主机录制音视频文件，录制文件可回放、可点播；</w:t>
            </w:r>
          </w:p>
          <w:p w:rsidR="00956078" w:rsidRPr="00D53571" w:rsidRDefault="001C5283" w:rsidP="00956078">
            <w:pPr>
              <w:spacing w:line="500" w:lineRule="exact"/>
              <w:rPr>
                <w:rFonts w:ascii="宋体" w:hAnsi="宋体"/>
                <w:szCs w:val="21"/>
              </w:rPr>
            </w:pPr>
            <w:r w:rsidRPr="001C5283">
              <w:rPr>
                <w:rFonts w:ascii="宋体" w:hAnsi="宋体"/>
                <w:szCs w:val="21"/>
              </w:rPr>
              <w:t>14、支持录制音视频文件在线下载；</w:t>
            </w:r>
          </w:p>
          <w:p w:rsidR="00956078" w:rsidRPr="00D53571" w:rsidRDefault="001C5283" w:rsidP="00956078">
            <w:pPr>
              <w:spacing w:line="500" w:lineRule="exact"/>
              <w:rPr>
                <w:rFonts w:ascii="宋体" w:hAnsi="宋体"/>
                <w:szCs w:val="21"/>
              </w:rPr>
            </w:pPr>
            <w:r w:rsidRPr="001C5283">
              <w:rPr>
                <w:rFonts w:ascii="宋体" w:hAnsi="宋体"/>
                <w:szCs w:val="21"/>
              </w:rPr>
              <w:t>15、支持主机集群，负载均衡；</w:t>
            </w:r>
          </w:p>
          <w:p w:rsidR="00956078" w:rsidRPr="00D53571" w:rsidRDefault="001C5283" w:rsidP="00956078">
            <w:pPr>
              <w:spacing w:line="500" w:lineRule="exact"/>
              <w:rPr>
                <w:rFonts w:ascii="宋体" w:hAnsi="宋体"/>
                <w:szCs w:val="21"/>
              </w:rPr>
            </w:pPr>
            <w:r w:rsidRPr="001C5283">
              <w:rPr>
                <w:rFonts w:ascii="宋体" w:hAnsi="宋体"/>
                <w:szCs w:val="21"/>
              </w:rPr>
              <w:t>16、支持对终端常态化录播管理；包括在线直播、互动课堂、课堂录播三个功能</w:t>
            </w:r>
          </w:p>
          <w:p w:rsidR="00956078" w:rsidRPr="00D53571" w:rsidRDefault="001C5283" w:rsidP="00956078">
            <w:pPr>
              <w:spacing w:line="500" w:lineRule="exact"/>
              <w:rPr>
                <w:rFonts w:ascii="宋体" w:hAnsi="宋体"/>
                <w:szCs w:val="21"/>
              </w:rPr>
            </w:pPr>
            <w:r w:rsidRPr="001C5283">
              <w:rPr>
                <w:rFonts w:ascii="宋体" w:hAnsi="宋体"/>
                <w:szCs w:val="21"/>
              </w:rPr>
              <w:t>17、支持对终端设备进行智能控</w:t>
            </w:r>
            <w:r w:rsidRPr="001C5283">
              <w:rPr>
                <w:rFonts w:ascii="宋体" w:hAnsi="宋体" w:hint="eastAsia"/>
                <w:szCs w:val="21"/>
              </w:rPr>
              <w:t>制功能：可控制投影机、投影幕、灯光、空调、窗帘、子锁等（为保证软件的真实性我司提供各管理软件操作截图，并在各软件管理界面进行文字标识，予以佐证说明）；</w:t>
            </w:r>
          </w:p>
          <w:p w:rsidR="00956078" w:rsidRPr="00D53571" w:rsidRDefault="001C5283" w:rsidP="00956078">
            <w:pPr>
              <w:spacing w:line="500" w:lineRule="exact"/>
              <w:rPr>
                <w:rFonts w:ascii="宋体" w:hAnsi="宋体"/>
                <w:szCs w:val="21"/>
              </w:rPr>
            </w:pPr>
            <w:r w:rsidRPr="001C5283">
              <w:rPr>
                <w:rFonts w:ascii="宋体" w:hAnsi="宋体"/>
                <w:szCs w:val="21"/>
              </w:rPr>
              <w:t>18、支持故障诊断、日志记录主要实现日志信息显示、搜索查询及删除。可根据日志等级、时间等进行查看日志；</w:t>
            </w:r>
          </w:p>
          <w:p w:rsidR="00956078" w:rsidRPr="00D53571" w:rsidRDefault="001C5283" w:rsidP="00956078">
            <w:pPr>
              <w:spacing w:line="500" w:lineRule="exact"/>
              <w:rPr>
                <w:rFonts w:ascii="宋体" w:hAnsi="宋体"/>
                <w:szCs w:val="21"/>
              </w:rPr>
            </w:pPr>
            <w:r w:rsidRPr="001C5283">
              <w:rPr>
                <w:rFonts w:ascii="宋体" w:hAnsi="宋体"/>
                <w:szCs w:val="21"/>
              </w:rPr>
              <w:t>19、支持权限管理功能，可对用户的角色、模块、权限进行选择</w:t>
            </w:r>
          </w:p>
          <w:p w:rsidR="0022570E" w:rsidRPr="00D53571" w:rsidRDefault="001C5283" w:rsidP="00956078">
            <w:pPr>
              <w:spacing w:line="500" w:lineRule="exact"/>
              <w:rPr>
                <w:rFonts w:ascii="宋体" w:hAnsi="宋体"/>
                <w:szCs w:val="21"/>
              </w:rPr>
            </w:pPr>
            <w:r w:rsidRPr="001C5283">
              <w:rPr>
                <w:rFonts w:ascii="宋体" w:hAnsi="宋体"/>
                <w:szCs w:val="21"/>
              </w:rPr>
              <w:t>20、支持远程升级、远程维护硬件配置。</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lastRenderedPageBreak/>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1-3</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音视频一线通管理控制台</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迪士普</w:t>
            </w:r>
            <w:r w:rsidRPr="00D53571">
              <w:rPr>
                <w:rFonts w:ascii="宋体" w:hAnsi="宋体"/>
                <w:szCs w:val="20"/>
              </w:rPr>
              <w:t>DSP9902</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2台</w:t>
            </w:r>
          </w:p>
        </w:tc>
      </w:tr>
      <w:tr w:rsidR="00D53571" w:rsidRPr="00D53571" w:rsidTr="00EC569E">
        <w:tc>
          <w:tcPr>
            <w:tcW w:w="9498" w:type="dxa"/>
            <w:gridSpan w:val="8"/>
          </w:tcPr>
          <w:p w:rsidR="00956078" w:rsidRPr="00D53571" w:rsidRDefault="001C5283" w:rsidP="00956078">
            <w:pPr>
              <w:spacing w:line="500" w:lineRule="exact"/>
              <w:rPr>
                <w:rFonts w:ascii="宋体" w:hAnsi="宋体"/>
                <w:szCs w:val="21"/>
              </w:rPr>
            </w:pPr>
            <w:r w:rsidRPr="001C5283">
              <w:rPr>
                <w:rFonts w:ascii="宋体" w:hAnsi="宋体"/>
                <w:szCs w:val="21"/>
              </w:rPr>
              <w:t>1</w:t>
            </w:r>
            <w:r w:rsidRPr="001C5283">
              <w:rPr>
                <w:rFonts w:ascii="宋体" w:hAnsi="宋体" w:hint="eastAsia"/>
                <w:szCs w:val="21"/>
              </w:rPr>
              <w:t>、</w:t>
            </w:r>
            <w:r w:rsidRPr="001C5283">
              <w:rPr>
                <w:rFonts w:ascii="宋体" w:hAnsi="宋体"/>
                <w:szCs w:val="21"/>
              </w:rPr>
              <w:t>10寸触摸屏功能操作；</w:t>
            </w:r>
          </w:p>
          <w:p w:rsidR="00956078" w:rsidRPr="00D53571" w:rsidRDefault="001C5283" w:rsidP="00956078">
            <w:pPr>
              <w:spacing w:line="500" w:lineRule="exact"/>
              <w:rPr>
                <w:rFonts w:ascii="宋体" w:hAnsi="宋体"/>
                <w:szCs w:val="21"/>
              </w:rPr>
            </w:pPr>
            <w:r w:rsidRPr="001C5283">
              <w:rPr>
                <w:rFonts w:ascii="宋体" w:hAnsi="宋体"/>
                <w:szCs w:val="21"/>
              </w:rPr>
              <w:t>2、发布寻呼业务广播；</w:t>
            </w:r>
          </w:p>
          <w:p w:rsidR="00956078" w:rsidRPr="00D53571" w:rsidRDefault="001C5283" w:rsidP="00956078">
            <w:pPr>
              <w:spacing w:line="500" w:lineRule="exact"/>
              <w:rPr>
                <w:rFonts w:ascii="宋体" w:hAnsi="宋体"/>
                <w:szCs w:val="21"/>
              </w:rPr>
            </w:pPr>
            <w:r w:rsidRPr="001C5283">
              <w:rPr>
                <w:rFonts w:ascii="宋体" w:hAnsi="宋体"/>
                <w:szCs w:val="21"/>
              </w:rPr>
              <w:t>3、支持控制终端设备进行音视频直播；</w:t>
            </w:r>
          </w:p>
          <w:p w:rsidR="00956078" w:rsidRPr="00D53571" w:rsidRDefault="001C5283" w:rsidP="00956078">
            <w:pPr>
              <w:spacing w:line="500" w:lineRule="exact"/>
              <w:rPr>
                <w:rFonts w:ascii="宋体" w:hAnsi="宋体"/>
                <w:szCs w:val="21"/>
              </w:rPr>
            </w:pPr>
            <w:r w:rsidRPr="001C5283">
              <w:rPr>
                <w:rFonts w:ascii="宋体" w:hAnsi="宋体"/>
                <w:szCs w:val="21"/>
              </w:rPr>
              <w:t>4、支持控制终端设备进行音视频广播；</w:t>
            </w:r>
          </w:p>
          <w:p w:rsidR="00956078" w:rsidRPr="00D53571" w:rsidRDefault="001C5283" w:rsidP="00956078">
            <w:pPr>
              <w:spacing w:line="500" w:lineRule="exact"/>
              <w:rPr>
                <w:rFonts w:ascii="宋体" w:hAnsi="宋体"/>
                <w:szCs w:val="21"/>
              </w:rPr>
            </w:pPr>
            <w:r w:rsidRPr="001C5283">
              <w:rPr>
                <w:rFonts w:ascii="宋体" w:hAnsi="宋体"/>
                <w:szCs w:val="21"/>
              </w:rPr>
              <w:t>5、支持控制终端设备进行课堂音视频互动；</w:t>
            </w:r>
          </w:p>
          <w:p w:rsidR="00956078" w:rsidRPr="00D53571" w:rsidRDefault="001C5283" w:rsidP="00956078">
            <w:pPr>
              <w:spacing w:line="500" w:lineRule="exact"/>
              <w:rPr>
                <w:rFonts w:ascii="宋体" w:hAnsi="宋体"/>
                <w:szCs w:val="21"/>
              </w:rPr>
            </w:pPr>
            <w:r w:rsidRPr="001C5283">
              <w:rPr>
                <w:rFonts w:ascii="宋体" w:hAnsi="宋体"/>
                <w:szCs w:val="21"/>
              </w:rPr>
              <w:t>6、支持控制终端设备进行课堂音视频录制；</w:t>
            </w:r>
          </w:p>
          <w:p w:rsidR="00956078" w:rsidRPr="00D53571" w:rsidRDefault="001C5283" w:rsidP="00956078">
            <w:pPr>
              <w:spacing w:line="500" w:lineRule="exact"/>
              <w:rPr>
                <w:rFonts w:ascii="宋体" w:hAnsi="宋体"/>
                <w:szCs w:val="21"/>
              </w:rPr>
            </w:pPr>
            <w:r w:rsidRPr="001C5283">
              <w:rPr>
                <w:rFonts w:ascii="宋体" w:hAnsi="宋体"/>
                <w:szCs w:val="21"/>
              </w:rPr>
              <w:t>7、支持控制终端设备音量等参数；</w:t>
            </w:r>
          </w:p>
          <w:p w:rsidR="00956078" w:rsidRPr="00D53571" w:rsidRDefault="001C5283" w:rsidP="00956078">
            <w:pPr>
              <w:spacing w:line="500" w:lineRule="exact"/>
              <w:rPr>
                <w:rFonts w:ascii="宋体" w:hAnsi="宋体"/>
                <w:szCs w:val="21"/>
              </w:rPr>
            </w:pPr>
            <w:r w:rsidRPr="001C5283">
              <w:rPr>
                <w:rFonts w:ascii="宋体" w:hAnsi="宋体"/>
                <w:szCs w:val="21"/>
              </w:rPr>
              <w:t>8、支持控制教室的投影机、投影幕、灯光、空调、窗帘等；</w:t>
            </w:r>
          </w:p>
          <w:p w:rsidR="00956078" w:rsidRPr="00D53571" w:rsidRDefault="001C5283" w:rsidP="00956078">
            <w:pPr>
              <w:spacing w:line="500" w:lineRule="exact"/>
              <w:rPr>
                <w:rFonts w:ascii="宋体" w:hAnsi="宋体"/>
                <w:szCs w:val="21"/>
              </w:rPr>
            </w:pPr>
            <w:r w:rsidRPr="001C5283">
              <w:rPr>
                <w:rFonts w:ascii="宋体" w:hAnsi="宋体"/>
                <w:szCs w:val="21"/>
              </w:rPr>
              <w:t>9、支持常态化录播控制管理功能，可实时选择在线直播、互动课堂、课堂录播等；</w:t>
            </w:r>
          </w:p>
          <w:p w:rsidR="00956078" w:rsidRPr="00D53571" w:rsidRDefault="001C5283" w:rsidP="00956078">
            <w:pPr>
              <w:spacing w:line="500" w:lineRule="exact"/>
              <w:rPr>
                <w:rFonts w:ascii="宋体" w:hAnsi="宋体"/>
                <w:szCs w:val="21"/>
              </w:rPr>
            </w:pPr>
            <w:r w:rsidRPr="001C5283">
              <w:rPr>
                <w:rFonts w:ascii="宋体" w:hAnsi="宋体"/>
                <w:szCs w:val="21"/>
              </w:rPr>
              <w:t>10</w:t>
            </w:r>
            <w:r w:rsidRPr="001C5283">
              <w:rPr>
                <w:rFonts w:ascii="宋体" w:hAnsi="宋体" w:hint="eastAsia"/>
                <w:szCs w:val="21"/>
              </w:rPr>
              <w:t>、内置</w:t>
            </w:r>
            <w:r w:rsidRPr="001C5283">
              <w:rPr>
                <w:rFonts w:ascii="宋体" w:hAnsi="宋体"/>
                <w:szCs w:val="21"/>
              </w:rPr>
              <w:t>1路Line</w:t>
            </w:r>
            <w:r w:rsidRPr="001C5283">
              <w:rPr>
                <w:rFonts w:ascii="宋体" w:hAnsi="宋体" w:hint="eastAsia"/>
                <w:szCs w:val="21"/>
              </w:rPr>
              <w:t>输入接口、</w:t>
            </w:r>
            <w:r w:rsidRPr="001C5283">
              <w:rPr>
                <w:rFonts w:ascii="宋体" w:hAnsi="宋体"/>
                <w:szCs w:val="21"/>
              </w:rPr>
              <w:t>1路Line</w:t>
            </w:r>
            <w:r w:rsidRPr="001C5283">
              <w:rPr>
                <w:rFonts w:ascii="宋体" w:hAnsi="宋体" w:hint="eastAsia"/>
                <w:szCs w:val="21"/>
              </w:rPr>
              <w:t>输出接口、</w:t>
            </w:r>
            <w:r w:rsidRPr="001C5283">
              <w:rPr>
                <w:rFonts w:ascii="宋体" w:hAnsi="宋体"/>
                <w:szCs w:val="21"/>
              </w:rPr>
              <w:t>1路HDMI</w:t>
            </w:r>
            <w:r w:rsidRPr="001C5283">
              <w:rPr>
                <w:rFonts w:ascii="宋体" w:hAnsi="宋体" w:hint="eastAsia"/>
                <w:szCs w:val="21"/>
              </w:rPr>
              <w:t>高清视频输出接口、</w:t>
            </w:r>
            <w:r w:rsidRPr="001C5283">
              <w:rPr>
                <w:rFonts w:ascii="宋体" w:hAnsi="宋体"/>
                <w:szCs w:val="21"/>
              </w:rPr>
              <w:t>1路100/1000M</w:t>
            </w:r>
            <w:r w:rsidRPr="001C5283">
              <w:rPr>
                <w:rFonts w:ascii="宋体" w:hAnsi="宋体" w:hint="eastAsia"/>
                <w:szCs w:val="21"/>
              </w:rPr>
              <w:t>以</w:t>
            </w:r>
            <w:r w:rsidRPr="001C5283">
              <w:rPr>
                <w:rFonts w:ascii="宋体" w:hAnsi="宋体" w:hint="eastAsia"/>
                <w:szCs w:val="21"/>
              </w:rPr>
              <w:lastRenderedPageBreak/>
              <w:t>太网接口；</w:t>
            </w:r>
            <w:r w:rsidRPr="001C5283">
              <w:rPr>
                <w:rFonts w:ascii="宋体" w:hAnsi="宋体"/>
                <w:szCs w:val="21"/>
              </w:rPr>
              <w:t>2路USB接口,可接入U盘，硬盘，键鼠等进行操作;1路TF卡槽接口；</w:t>
            </w:r>
          </w:p>
          <w:p w:rsidR="00956078" w:rsidRPr="00D53571" w:rsidRDefault="001C5283" w:rsidP="00956078">
            <w:pPr>
              <w:spacing w:line="500" w:lineRule="exact"/>
              <w:rPr>
                <w:rFonts w:ascii="宋体" w:hAnsi="宋体"/>
                <w:szCs w:val="21"/>
              </w:rPr>
            </w:pPr>
            <w:r w:rsidRPr="001C5283">
              <w:rPr>
                <w:rFonts w:ascii="宋体" w:hAnsi="宋体"/>
                <w:szCs w:val="21"/>
              </w:rPr>
              <w:t>11</w:t>
            </w:r>
            <w:r w:rsidRPr="001C5283">
              <w:rPr>
                <w:rFonts w:ascii="宋体" w:hAnsi="宋体" w:hint="eastAsia"/>
                <w:szCs w:val="21"/>
              </w:rPr>
              <w:t>、</w:t>
            </w:r>
            <w:r w:rsidRPr="001C5283">
              <w:rPr>
                <w:rFonts w:ascii="宋体" w:hAnsi="宋体"/>
                <w:szCs w:val="21"/>
              </w:rPr>
              <w:t>1路MIC</w:t>
            </w:r>
            <w:r w:rsidRPr="001C5283">
              <w:rPr>
                <w:rFonts w:ascii="宋体" w:hAnsi="宋体" w:hint="eastAsia"/>
                <w:szCs w:val="21"/>
              </w:rPr>
              <w:t>音量调节旋钮，</w:t>
            </w:r>
            <w:r w:rsidRPr="001C5283">
              <w:rPr>
                <w:rFonts w:ascii="宋体" w:hAnsi="宋体"/>
                <w:szCs w:val="21"/>
              </w:rPr>
              <w:t>1路Line输入可调节旋钮（为保证设备的真实性</w:t>
            </w:r>
            <w:r w:rsidRPr="001C5283">
              <w:rPr>
                <w:rFonts w:ascii="宋体" w:hAnsi="宋体" w:hint="eastAsia"/>
                <w:szCs w:val="21"/>
              </w:rPr>
              <w:t>我司提供设备面板实物照片，并在不同端口处予以文字说明）；</w:t>
            </w:r>
          </w:p>
          <w:p w:rsidR="00956078" w:rsidRPr="00D53571" w:rsidRDefault="001C5283" w:rsidP="00956078">
            <w:pPr>
              <w:spacing w:line="500" w:lineRule="exact"/>
              <w:rPr>
                <w:rFonts w:ascii="宋体" w:hAnsi="宋体"/>
                <w:szCs w:val="21"/>
              </w:rPr>
            </w:pPr>
            <w:r w:rsidRPr="001C5283">
              <w:rPr>
                <w:rFonts w:ascii="宋体" w:hAnsi="宋体"/>
                <w:szCs w:val="21"/>
              </w:rPr>
              <w:t>12、具有寻呼广</w:t>
            </w:r>
            <w:r w:rsidRPr="001C5283">
              <w:rPr>
                <w:rFonts w:ascii="宋体" w:hAnsi="宋体" w:hint="eastAsia"/>
                <w:szCs w:val="21"/>
              </w:rPr>
              <w:t>播、音视频广播、常态化录播、智能控制等远管理及控制功能（为保证设备的真实性我司提供设备的管理界面操作截图，并在各其管理界面进行文字标识，予以佐证说明）</w:t>
            </w:r>
          </w:p>
          <w:p w:rsidR="00956078" w:rsidRPr="00D53571" w:rsidRDefault="001C5283" w:rsidP="00956078">
            <w:pPr>
              <w:spacing w:line="500" w:lineRule="exact"/>
              <w:rPr>
                <w:rFonts w:ascii="宋体" w:hAnsi="宋体"/>
                <w:szCs w:val="21"/>
              </w:rPr>
            </w:pPr>
            <w:r w:rsidRPr="001C5283">
              <w:rPr>
                <w:rFonts w:ascii="宋体" w:hAnsi="宋体"/>
                <w:szCs w:val="21"/>
              </w:rPr>
              <w:t>12、支持与监控系统对接，查看监看视频。</w:t>
            </w:r>
          </w:p>
          <w:p w:rsidR="0022570E" w:rsidRPr="00D53571" w:rsidRDefault="001C5283" w:rsidP="00956078">
            <w:pPr>
              <w:spacing w:line="500" w:lineRule="exact"/>
              <w:rPr>
                <w:rFonts w:ascii="宋体" w:hAnsi="宋体"/>
                <w:szCs w:val="21"/>
              </w:rPr>
            </w:pPr>
            <w:r w:rsidRPr="001C5283">
              <w:rPr>
                <w:rFonts w:ascii="宋体" w:hAnsi="宋体"/>
                <w:szCs w:val="21"/>
              </w:rPr>
              <w:t>13、包含设备所需的线材及施工、设备安装调试及辅材。</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lastRenderedPageBreak/>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1-4</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音视频一线通音频采集器</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迪士普</w:t>
            </w:r>
            <w:r w:rsidRPr="00D53571">
              <w:rPr>
                <w:rFonts w:ascii="宋体" w:hAnsi="宋体"/>
                <w:szCs w:val="20"/>
              </w:rPr>
              <w:t>DSP9921</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1台</w:t>
            </w:r>
          </w:p>
        </w:tc>
      </w:tr>
      <w:tr w:rsidR="00D53571" w:rsidRPr="00D53571" w:rsidTr="00EC569E">
        <w:tc>
          <w:tcPr>
            <w:tcW w:w="9498" w:type="dxa"/>
            <w:gridSpan w:val="8"/>
          </w:tcPr>
          <w:p w:rsidR="00956078" w:rsidRPr="00D53571" w:rsidRDefault="001C5283" w:rsidP="00956078">
            <w:pPr>
              <w:spacing w:line="500" w:lineRule="exact"/>
              <w:rPr>
                <w:rFonts w:ascii="宋体" w:hAnsi="宋体"/>
                <w:szCs w:val="21"/>
              </w:rPr>
            </w:pPr>
            <w:r w:rsidRPr="001C5283">
              <w:rPr>
                <w:rFonts w:ascii="宋体" w:hAnsi="宋体"/>
                <w:szCs w:val="21"/>
              </w:rPr>
              <w:t>1、内置独立控制模块，立体声音源实时采集；</w:t>
            </w:r>
          </w:p>
          <w:p w:rsidR="00956078" w:rsidRPr="00D53571" w:rsidRDefault="001C5283" w:rsidP="00956078">
            <w:pPr>
              <w:spacing w:line="500" w:lineRule="exact"/>
              <w:rPr>
                <w:rFonts w:ascii="宋体" w:hAnsi="宋体"/>
                <w:szCs w:val="21"/>
              </w:rPr>
            </w:pPr>
            <w:r w:rsidRPr="001C5283">
              <w:rPr>
                <w:rFonts w:ascii="宋体" w:hAnsi="宋体"/>
                <w:szCs w:val="21"/>
              </w:rPr>
              <w:t>2、每路模块可同时运行，互不干扰；</w:t>
            </w:r>
          </w:p>
          <w:p w:rsidR="00956078" w:rsidRPr="00D53571" w:rsidRDefault="001C5283" w:rsidP="00956078">
            <w:pPr>
              <w:spacing w:line="500" w:lineRule="exact"/>
              <w:rPr>
                <w:rFonts w:ascii="宋体" w:hAnsi="宋体"/>
                <w:szCs w:val="21"/>
              </w:rPr>
            </w:pPr>
            <w:r w:rsidRPr="001C5283">
              <w:rPr>
                <w:rFonts w:ascii="宋体" w:hAnsi="宋体"/>
                <w:szCs w:val="21"/>
              </w:rPr>
              <w:t>3</w:t>
            </w:r>
            <w:r w:rsidRPr="001C5283">
              <w:rPr>
                <w:rFonts w:ascii="宋体" w:hAnsi="宋体" w:hint="eastAsia"/>
                <w:szCs w:val="21"/>
              </w:rPr>
              <w:t>、</w:t>
            </w:r>
            <w:r w:rsidRPr="001C5283">
              <w:rPr>
                <w:rFonts w:ascii="宋体" w:hAnsi="宋体"/>
                <w:szCs w:val="21"/>
              </w:rPr>
              <w:t>2路音频采集；</w:t>
            </w:r>
          </w:p>
          <w:p w:rsidR="00956078" w:rsidRPr="00D53571" w:rsidRDefault="001C5283" w:rsidP="00956078">
            <w:pPr>
              <w:spacing w:line="500" w:lineRule="exact"/>
              <w:rPr>
                <w:rFonts w:ascii="宋体" w:hAnsi="宋体"/>
                <w:szCs w:val="21"/>
              </w:rPr>
            </w:pPr>
            <w:r w:rsidRPr="001C5283">
              <w:rPr>
                <w:rFonts w:ascii="宋体" w:hAnsi="宋体"/>
                <w:szCs w:val="21"/>
              </w:rPr>
              <w:t>4、可通过管理软件自定义每路音源输入的名称；</w:t>
            </w:r>
          </w:p>
          <w:p w:rsidR="00956078" w:rsidRPr="00D53571" w:rsidRDefault="001C5283" w:rsidP="00956078">
            <w:pPr>
              <w:spacing w:line="500" w:lineRule="exact"/>
              <w:rPr>
                <w:rFonts w:ascii="宋体" w:hAnsi="宋体"/>
                <w:szCs w:val="21"/>
              </w:rPr>
            </w:pPr>
            <w:r w:rsidRPr="001C5283">
              <w:rPr>
                <w:rFonts w:ascii="宋体" w:hAnsi="宋体"/>
                <w:szCs w:val="21"/>
              </w:rPr>
              <w:t>5、10/100M自适应，支持DHCP/静态IP，支持局域网与广域网；</w:t>
            </w:r>
          </w:p>
          <w:p w:rsidR="00956078" w:rsidRPr="00D53571" w:rsidRDefault="001C5283" w:rsidP="00956078">
            <w:pPr>
              <w:spacing w:line="500" w:lineRule="exact"/>
              <w:rPr>
                <w:rFonts w:ascii="宋体" w:hAnsi="宋体"/>
                <w:szCs w:val="21"/>
              </w:rPr>
            </w:pPr>
            <w:r w:rsidRPr="001C5283">
              <w:rPr>
                <w:rFonts w:ascii="宋体" w:hAnsi="宋体"/>
                <w:szCs w:val="21"/>
              </w:rPr>
              <w:t>6、1U机身设计，占用空间小，重量更轻；阳极氧化铝合金面板，美观耐用。</w:t>
            </w:r>
          </w:p>
          <w:p w:rsidR="00956078" w:rsidRPr="00D53571" w:rsidRDefault="001C5283" w:rsidP="00956078">
            <w:pPr>
              <w:spacing w:line="500" w:lineRule="exact"/>
              <w:rPr>
                <w:rFonts w:ascii="宋体" w:hAnsi="宋体"/>
                <w:szCs w:val="21"/>
              </w:rPr>
            </w:pPr>
            <w:r w:rsidRPr="001C5283">
              <w:rPr>
                <w:rFonts w:ascii="宋体" w:hAnsi="宋体"/>
                <w:szCs w:val="21"/>
              </w:rPr>
              <w:t>7、音频采集广播：系统搭建好后，音频采集器的音频采集通道的输入接收CD、卡座等节目源的模拟信号，通过PC控制软件或WEB控制软件的播放界面能够播放音频到指定的分区（</w:t>
            </w:r>
            <w:r w:rsidRPr="001C5283">
              <w:rPr>
                <w:rFonts w:ascii="宋体" w:hAnsi="宋体" w:hint="eastAsia"/>
                <w:szCs w:val="21"/>
              </w:rPr>
              <w:t>我司提供带</w:t>
            </w:r>
            <w:r w:rsidRPr="001C5283">
              <w:rPr>
                <w:rFonts w:ascii="宋体" w:hAnsi="宋体"/>
                <w:szCs w:val="21"/>
              </w:rPr>
              <w:t>CNAS、CMA标识的第三方权威检测机构出具的检验报告复印件佐证（原件备查）</w:t>
            </w:r>
            <w:r w:rsidRPr="001C5283">
              <w:rPr>
                <w:rFonts w:ascii="宋体" w:hAnsi="宋体" w:hint="eastAsia"/>
                <w:szCs w:val="21"/>
              </w:rPr>
              <w:t>）。</w:t>
            </w:r>
          </w:p>
          <w:p w:rsidR="0022570E" w:rsidRPr="00D53571" w:rsidRDefault="001C5283" w:rsidP="00956078">
            <w:pPr>
              <w:spacing w:line="500" w:lineRule="exact"/>
              <w:rPr>
                <w:rFonts w:ascii="宋体" w:hAnsi="宋体"/>
                <w:szCs w:val="21"/>
              </w:rPr>
            </w:pPr>
            <w:r w:rsidRPr="001C5283">
              <w:rPr>
                <w:rFonts w:ascii="宋体" w:hAnsi="宋体"/>
                <w:szCs w:val="21"/>
              </w:rPr>
              <w:t>8、包含设备所需的线材及施工、设备安装调试及辅材。</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1-5</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时序电源控制器</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安思柏</w:t>
            </w:r>
            <w:r w:rsidRPr="00D53571">
              <w:rPr>
                <w:rFonts w:ascii="宋体" w:hAnsi="宋体"/>
                <w:szCs w:val="20"/>
              </w:rPr>
              <w:t>AC-1623-16K</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1台</w:t>
            </w:r>
          </w:p>
        </w:tc>
      </w:tr>
      <w:tr w:rsidR="00D53571" w:rsidRPr="00D53571" w:rsidTr="00EC569E">
        <w:tc>
          <w:tcPr>
            <w:tcW w:w="9498" w:type="dxa"/>
            <w:gridSpan w:val="8"/>
          </w:tcPr>
          <w:p w:rsidR="00956078" w:rsidRPr="00D53571" w:rsidRDefault="001C5283" w:rsidP="00956078">
            <w:pPr>
              <w:spacing w:line="500" w:lineRule="exact"/>
              <w:rPr>
                <w:rFonts w:ascii="宋体" w:hAnsi="宋体"/>
                <w:szCs w:val="21"/>
              </w:rPr>
            </w:pPr>
            <w:r w:rsidRPr="001C5283">
              <w:rPr>
                <w:rFonts w:ascii="宋体" w:hAnsi="宋体"/>
                <w:szCs w:val="21"/>
              </w:rPr>
              <w:t>1</w:t>
            </w:r>
            <w:r w:rsidRPr="001C5283">
              <w:rPr>
                <w:rFonts w:ascii="宋体" w:hAnsi="宋体" w:hint="eastAsia"/>
                <w:szCs w:val="21"/>
              </w:rPr>
              <w:t>、通道数量：</w:t>
            </w:r>
            <w:r w:rsidRPr="001C5283">
              <w:rPr>
                <w:rFonts w:ascii="宋体" w:hAnsi="宋体"/>
                <w:szCs w:val="21"/>
              </w:rPr>
              <w:t>16</w:t>
            </w:r>
            <w:r w:rsidRPr="001C5283">
              <w:rPr>
                <w:rFonts w:ascii="宋体" w:hAnsi="宋体" w:hint="eastAsia"/>
                <w:szCs w:val="21"/>
              </w:rPr>
              <w:t>路万用插座继电器受控与</w:t>
            </w:r>
            <w:r w:rsidRPr="001C5283">
              <w:rPr>
                <w:rFonts w:ascii="宋体" w:hAnsi="宋体"/>
                <w:szCs w:val="21"/>
              </w:rPr>
              <w:t>2路万用插座直通；</w:t>
            </w:r>
          </w:p>
          <w:p w:rsidR="00956078" w:rsidRPr="00D53571" w:rsidRDefault="001C5283" w:rsidP="00956078">
            <w:pPr>
              <w:spacing w:line="500" w:lineRule="exact"/>
              <w:rPr>
                <w:rFonts w:ascii="宋体" w:hAnsi="宋体"/>
                <w:szCs w:val="21"/>
              </w:rPr>
            </w:pPr>
            <w:r w:rsidRPr="001C5283">
              <w:rPr>
                <w:rFonts w:ascii="宋体" w:hAnsi="宋体"/>
                <w:szCs w:val="21"/>
              </w:rPr>
              <w:t>2、输出电源插座规格：阻燃ABS</w:t>
            </w:r>
            <w:r w:rsidRPr="001C5283">
              <w:rPr>
                <w:rFonts w:ascii="宋体" w:hAnsi="宋体" w:hint="eastAsia"/>
                <w:szCs w:val="21"/>
              </w:rPr>
              <w:t>材料，最大可承受</w:t>
            </w:r>
            <w:r w:rsidRPr="001C5283">
              <w:rPr>
                <w:rFonts w:ascii="宋体" w:hAnsi="宋体"/>
                <w:szCs w:val="21"/>
              </w:rPr>
              <w:t>13A电流磷铜材质，标准万用插座；</w:t>
            </w:r>
          </w:p>
          <w:p w:rsidR="00956078" w:rsidRPr="00D53571" w:rsidRDefault="001C5283" w:rsidP="00956078">
            <w:pPr>
              <w:spacing w:line="500" w:lineRule="exact"/>
              <w:rPr>
                <w:rFonts w:ascii="宋体" w:hAnsi="宋体"/>
                <w:szCs w:val="21"/>
              </w:rPr>
            </w:pPr>
            <w:r w:rsidRPr="001C5283">
              <w:rPr>
                <w:rFonts w:ascii="宋体" w:hAnsi="宋体"/>
                <w:szCs w:val="21"/>
              </w:rPr>
              <w:t>3、电路板规格：双面纤维板，主电源走线二次加厚加粗处理；</w:t>
            </w:r>
          </w:p>
          <w:p w:rsidR="00956078" w:rsidRPr="00D53571" w:rsidRDefault="001C5283" w:rsidP="00956078">
            <w:pPr>
              <w:spacing w:line="500" w:lineRule="exact"/>
              <w:rPr>
                <w:rFonts w:ascii="宋体" w:hAnsi="宋体"/>
                <w:szCs w:val="21"/>
              </w:rPr>
            </w:pPr>
            <w:r w:rsidRPr="001C5283">
              <w:rPr>
                <w:rFonts w:ascii="宋体" w:hAnsi="宋体"/>
                <w:szCs w:val="21"/>
              </w:rPr>
              <w:t>4、供电规格：内置开关电源，适用全球电压AC90-260V 50-60HZ；</w:t>
            </w:r>
          </w:p>
          <w:p w:rsidR="00956078" w:rsidRPr="00D53571" w:rsidRDefault="001C5283" w:rsidP="00956078">
            <w:pPr>
              <w:spacing w:line="500" w:lineRule="exact"/>
              <w:rPr>
                <w:rFonts w:ascii="宋体" w:hAnsi="宋体"/>
                <w:szCs w:val="21"/>
              </w:rPr>
            </w:pPr>
            <w:r w:rsidRPr="001C5283">
              <w:rPr>
                <w:rFonts w:ascii="宋体" w:hAnsi="宋体"/>
                <w:szCs w:val="21"/>
              </w:rPr>
              <w:t>5、开启类型：按键式轻触开关；</w:t>
            </w:r>
          </w:p>
          <w:p w:rsidR="00956078" w:rsidRPr="00D53571" w:rsidRDefault="001C5283" w:rsidP="00956078">
            <w:pPr>
              <w:spacing w:line="500" w:lineRule="exact"/>
              <w:rPr>
                <w:rFonts w:ascii="宋体" w:hAnsi="宋体"/>
                <w:szCs w:val="21"/>
              </w:rPr>
            </w:pPr>
            <w:r w:rsidRPr="001C5283">
              <w:rPr>
                <w:rFonts w:ascii="宋体" w:hAnsi="宋体"/>
                <w:szCs w:val="21"/>
              </w:rPr>
              <w:t>6、短路过流保护断路器配置：断路器零，火线控制，漏电电流保护In 30MA/T</w:t>
            </w:r>
            <w:r w:rsidRPr="001C5283">
              <w:rPr>
                <w:rFonts w:ascii="宋体" w:hAnsi="宋体" w:hint="eastAsia"/>
                <w:szCs w:val="21"/>
              </w:rPr>
              <w:t>：</w:t>
            </w:r>
            <w:r w:rsidRPr="001C5283">
              <w:rPr>
                <w:rFonts w:ascii="宋体" w:hAnsi="宋体"/>
                <w:szCs w:val="21"/>
              </w:rPr>
              <w:t>0.1s，过流保护,</w:t>
            </w:r>
            <w:r w:rsidRPr="001C5283">
              <w:rPr>
                <w:rFonts w:ascii="宋体" w:hAnsi="宋体" w:hint="eastAsia"/>
                <w:szCs w:val="21"/>
              </w:rPr>
              <w:t>（</w:t>
            </w:r>
            <w:r w:rsidRPr="001C5283">
              <w:rPr>
                <w:rFonts w:ascii="宋体" w:hAnsi="宋体"/>
                <w:szCs w:val="21"/>
              </w:rPr>
              <w:t>63A短路保护)</w:t>
            </w:r>
          </w:p>
          <w:p w:rsidR="00956078" w:rsidRPr="00D53571" w:rsidRDefault="001C5283" w:rsidP="00956078">
            <w:pPr>
              <w:spacing w:line="500" w:lineRule="exact"/>
              <w:rPr>
                <w:rFonts w:ascii="宋体" w:hAnsi="宋体"/>
                <w:szCs w:val="21"/>
              </w:rPr>
            </w:pPr>
            <w:r w:rsidRPr="001C5283">
              <w:rPr>
                <w:rFonts w:ascii="宋体" w:hAnsi="宋体"/>
                <w:szCs w:val="21"/>
              </w:rPr>
              <w:lastRenderedPageBreak/>
              <w:t>7、精准电压显示,</w:t>
            </w:r>
            <w:r w:rsidRPr="001C5283">
              <w:rPr>
                <w:rFonts w:ascii="宋体" w:hAnsi="宋体" w:hint="eastAsia"/>
                <w:szCs w:val="21"/>
              </w:rPr>
              <w:t>自带</w:t>
            </w:r>
            <w:r w:rsidRPr="001C5283">
              <w:rPr>
                <w:rFonts w:ascii="宋体" w:hAnsi="宋体"/>
                <w:szCs w:val="21"/>
              </w:rPr>
              <w:t>2.1</w:t>
            </w:r>
            <w:r w:rsidRPr="001C5283">
              <w:rPr>
                <w:rFonts w:ascii="宋体" w:hAnsi="宋体" w:hint="eastAsia"/>
                <w:szCs w:val="21"/>
              </w:rPr>
              <w:t>寸</w:t>
            </w:r>
            <w:r w:rsidRPr="001C5283">
              <w:rPr>
                <w:rFonts w:ascii="宋体" w:hAnsi="宋体"/>
                <w:szCs w:val="21"/>
              </w:rPr>
              <w:t>LED液晶屏，可显示工作状态及工作电压.（</w:t>
            </w:r>
            <w:r w:rsidRPr="001C5283">
              <w:rPr>
                <w:rFonts w:ascii="宋体" w:hAnsi="宋体" w:hint="eastAsia"/>
                <w:szCs w:val="21"/>
              </w:rPr>
              <w:t>我司提供实物截图</w:t>
            </w:r>
            <w:r w:rsidRPr="001C5283">
              <w:rPr>
                <w:rFonts w:ascii="宋体" w:hAnsi="宋体"/>
                <w:szCs w:val="21"/>
              </w:rPr>
              <w:t xml:space="preserve">; </w:t>
            </w:r>
            <w:r w:rsidRPr="001C5283">
              <w:rPr>
                <w:rFonts w:ascii="宋体" w:hAnsi="宋体" w:hint="eastAsia"/>
                <w:szCs w:val="21"/>
              </w:rPr>
              <w:t>文字标注予以佐证）；</w:t>
            </w:r>
          </w:p>
          <w:p w:rsidR="00956078" w:rsidRPr="00D53571" w:rsidRDefault="001C5283" w:rsidP="00956078">
            <w:pPr>
              <w:spacing w:line="500" w:lineRule="exact"/>
              <w:rPr>
                <w:rFonts w:ascii="宋体" w:hAnsi="宋体"/>
                <w:szCs w:val="21"/>
              </w:rPr>
            </w:pPr>
            <w:r w:rsidRPr="001C5283">
              <w:rPr>
                <w:rFonts w:ascii="宋体" w:hAnsi="宋体"/>
                <w:szCs w:val="21"/>
              </w:rPr>
              <w:t>8</w:t>
            </w:r>
            <w:r w:rsidRPr="001C5283">
              <w:rPr>
                <w:rFonts w:ascii="宋体" w:hAnsi="宋体" w:hint="eastAsia"/>
                <w:szCs w:val="21"/>
              </w:rPr>
              <w:t>、顺序开启逆序关闭；自带</w:t>
            </w:r>
            <w:r w:rsidRPr="001C5283">
              <w:rPr>
                <w:rFonts w:ascii="宋体" w:hAnsi="宋体"/>
                <w:szCs w:val="21"/>
              </w:rPr>
              <w:t>1路PASS</w:t>
            </w:r>
            <w:r w:rsidRPr="001C5283">
              <w:rPr>
                <w:rFonts w:ascii="宋体" w:hAnsi="宋体" w:hint="eastAsia"/>
                <w:szCs w:val="21"/>
              </w:rPr>
              <w:t>总轻触开关按钮，</w:t>
            </w:r>
            <w:r w:rsidRPr="001C5283">
              <w:rPr>
                <w:rFonts w:ascii="宋体" w:hAnsi="宋体"/>
                <w:szCs w:val="21"/>
              </w:rPr>
              <w:t>1路SYPASS</w:t>
            </w:r>
            <w:r w:rsidRPr="001C5283">
              <w:rPr>
                <w:rFonts w:ascii="宋体" w:hAnsi="宋体" w:hint="eastAsia"/>
                <w:szCs w:val="21"/>
              </w:rPr>
              <w:t>旁路开关按钮，</w:t>
            </w:r>
            <w:r w:rsidRPr="001C5283">
              <w:rPr>
                <w:rFonts w:ascii="宋体" w:hAnsi="宋体"/>
                <w:szCs w:val="21"/>
              </w:rPr>
              <w:t>16路单路轻触开关按钮（以上接口</w:t>
            </w:r>
            <w:r w:rsidRPr="001C5283">
              <w:rPr>
                <w:rFonts w:ascii="宋体" w:hAnsi="宋体" w:hint="eastAsia"/>
                <w:szCs w:val="21"/>
              </w:rPr>
              <w:t>我司提供实物截图</w:t>
            </w:r>
            <w:r w:rsidRPr="001C5283">
              <w:rPr>
                <w:rFonts w:ascii="宋体" w:hAnsi="宋体"/>
                <w:szCs w:val="21"/>
              </w:rPr>
              <w:t xml:space="preserve">; </w:t>
            </w:r>
            <w:r w:rsidRPr="001C5283">
              <w:rPr>
                <w:rFonts w:ascii="宋体" w:hAnsi="宋体" w:hint="eastAsia"/>
                <w:szCs w:val="21"/>
              </w:rPr>
              <w:t>文字标注予以佐证）可一键开启或单独手动开启及关闭单路开关电源；前面板两路万能插座为常开插座，用于接常开设备；</w:t>
            </w:r>
          </w:p>
          <w:p w:rsidR="00956078" w:rsidRPr="00D53571" w:rsidRDefault="001C5283" w:rsidP="00956078">
            <w:pPr>
              <w:spacing w:line="500" w:lineRule="exact"/>
              <w:rPr>
                <w:rFonts w:ascii="宋体" w:hAnsi="宋体"/>
                <w:szCs w:val="21"/>
              </w:rPr>
            </w:pPr>
            <w:r w:rsidRPr="001C5283">
              <w:rPr>
                <w:rFonts w:ascii="宋体" w:hAnsi="宋体"/>
                <w:szCs w:val="21"/>
              </w:rPr>
              <w:t>9</w:t>
            </w:r>
            <w:r w:rsidRPr="001C5283">
              <w:rPr>
                <w:rFonts w:ascii="宋体" w:hAnsi="宋体" w:hint="eastAsia"/>
                <w:szCs w:val="21"/>
              </w:rPr>
              <w:t>、</w:t>
            </w:r>
            <w:r w:rsidRPr="001C5283">
              <w:rPr>
                <w:rFonts w:ascii="宋体" w:hAnsi="宋体"/>
                <w:szCs w:val="21"/>
              </w:rPr>
              <w:t>1路WIFI天线接口（</w:t>
            </w:r>
            <w:r w:rsidRPr="001C5283">
              <w:rPr>
                <w:rFonts w:ascii="宋体" w:hAnsi="宋体" w:hint="eastAsia"/>
                <w:szCs w:val="21"/>
              </w:rPr>
              <w:t>我司提供实物截图</w:t>
            </w:r>
            <w:r w:rsidRPr="001C5283">
              <w:rPr>
                <w:rFonts w:ascii="宋体" w:hAnsi="宋体"/>
                <w:szCs w:val="21"/>
              </w:rPr>
              <w:t xml:space="preserve">; </w:t>
            </w:r>
            <w:r w:rsidRPr="001C5283">
              <w:rPr>
                <w:rFonts w:ascii="宋体" w:hAnsi="宋体" w:hint="eastAsia"/>
                <w:szCs w:val="21"/>
              </w:rPr>
              <w:t>文字标注予以佐证），用于接入以太网方便中控控制（指令控制）或自带软件控制；</w:t>
            </w:r>
          </w:p>
          <w:p w:rsidR="00956078" w:rsidRPr="00D53571" w:rsidRDefault="001C5283" w:rsidP="00956078">
            <w:pPr>
              <w:spacing w:line="500" w:lineRule="exact"/>
              <w:rPr>
                <w:rFonts w:ascii="宋体" w:hAnsi="宋体"/>
                <w:szCs w:val="21"/>
              </w:rPr>
            </w:pPr>
            <w:r w:rsidRPr="001C5283">
              <w:rPr>
                <w:rFonts w:ascii="宋体" w:hAnsi="宋体"/>
                <w:szCs w:val="21"/>
              </w:rPr>
              <w:t>10、每路开关间隔时间/</w:t>
            </w:r>
            <w:r w:rsidRPr="001C5283">
              <w:rPr>
                <w:rFonts w:ascii="宋体" w:hAnsi="宋体" w:hint="eastAsia"/>
                <w:szCs w:val="21"/>
              </w:rPr>
              <w:t>定时时间：默认</w:t>
            </w:r>
            <w:r w:rsidRPr="001C5283">
              <w:rPr>
                <w:rFonts w:ascii="宋体" w:hAnsi="宋体"/>
                <w:szCs w:val="21"/>
              </w:rPr>
              <w:t>1秒（通过软件自由设置）；</w:t>
            </w:r>
          </w:p>
          <w:p w:rsidR="00956078" w:rsidRPr="00D53571" w:rsidRDefault="001C5283" w:rsidP="00956078">
            <w:pPr>
              <w:spacing w:line="500" w:lineRule="exact"/>
              <w:rPr>
                <w:rFonts w:ascii="宋体" w:hAnsi="宋体"/>
                <w:szCs w:val="21"/>
              </w:rPr>
            </w:pPr>
            <w:r w:rsidRPr="001C5283">
              <w:rPr>
                <w:rFonts w:ascii="宋体" w:hAnsi="宋体"/>
                <w:szCs w:val="21"/>
              </w:rPr>
              <w:t>11、级联叠机ID:0-255；</w:t>
            </w:r>
          </w:p>
          <w:p w:rsidR="00956078" w:rsidRPr="00D53571" w:rsidRDefault="001C5283" w:rsidP="00956078">
            <w:pPr>
              <w:spacing w:line="500" w:lineRule="exact"/>
              <w:rPr>
                <w:rFonts w:ascii="宋体" w:hAnsi="宋体"/>
                <w:szCs w:val="21"/>
              </w:rPr>
            </w:pPr>
            <w:r w:rsidRPr="001C5283">
              <w:rPr>
                <w:rFonts w:ascii="宋体" w:hAnsi="宋体"/>
                <w:szCs w:val="21"/>
              </w:rPr>
              <w:t>12、漏电保护与过流保护；</w:t>
            </w:r>
          </w:p>
          <w:p w:rsidR="00956078" w:rsidRPr="00D53571" w:rsidRDefault="001C5283" w:rsidP="00956078">
            <w:pPr>
              <w:spacing w:line="500" w:lineRule="exact"/>
              <w:rPr>
                <w:rFonts w:ascii="宋体" w:hAnsi="宋体"/>
                <w:szCs w:val="21"/>
              </w:rPr>
            </w:pPr>
            <w:r w:rsidRPr="001C5283">
              <w:rPr>
                <w:rFonts w:ascii="宋体" w:hAnsi="宋体"/>
                <w:szCs w:val="21"/>
              </w:rPr>
              <w:t>13、支持面板独立控制各通道（可软件设定控制）。面板通道独立关闭；</w:t>
            </w:r>
          </w:p>
          <w:p w:rsidR="00956078" w:rsidRPr="00D53571" w:rsidRDefault="001C5283" w:rsidP="00956078">
            <w:pPr>
              <w:spacing w:line="500" w:lineRule="exact"/>
              <w:rPr>
                <w:rFonts w:ascii="宋体" w:hAnsi="宋体"/>
                <w:szCs w:val="21"/>
              </w:rPr>
            </w:pPr>
            <w:r w:rsidRPr="001C5283">
              <w:rPr>
                <w:rFonts w:ascii="宋体" w:hAnsi="宋体"/>
                <w:szCs w:val="21"/>
              </w:rPr>
              <w:t>14、单路功率/总功率/输出电流： 2000W/6000W/30A 277VAC；</w:t>
            </w:r>
          </w:p>
          <w:p w:rsidR="0022570E" w:rsidRPr="00D53571" w:rsidRDefault="001C5283">
            <w:pPr>
              <w:spacing w:line="500" w:lineRule="exact"/>
              <w:rPr>
                <w:rFonts w:ascii="宋体" w:hAnsi="宋体"/>
                <w:szCs w:val="21"/>
              </w:rPr>
            </w:pPr>
            <w:r w:rsidRPr="001C5283">
              <w:rPr>
                <w:rFonts w:ascii="宋体" w:hAnsi="宋体"/>
                <w:szCs w:val="21"/>
              </w:rPr>
              <w:t>15、接口：18</w:t>
            </w:r>
            <w:r w:rsidRPr="001C5283">
              <w:rPr>
                <w:rFonts w:ascii="宋体" w:hAnsi="宋体" w:hint="eastAsia"/>
                <w:szCs w:val="21"/>
              </w:rPr>
              <w:t>万能插座（前面板</w:t>
            </w:r>
            <w:r w:rsidRPr="001C5283">
              <w:rPr>
                <w:rFonts w:ascii="宋体" w:hAnsi="宋体"/>
                <w:szCs w:val="21"/>
              </w:rPr>
              <w:t>2</w:t>
            </w:r>
            <w:r w:rsidRPr="001C5283">
              <w:rPr>
                <w:rFonts w:ascii="宋体" w:hAnsi="宋体" w:hint="eastAsia"/>
                <w:szCs w:val="21"/>
              </w:rPr>
              <w:t>个万能插座、后面板</w:t>
            </w:r>
            <w:r w:rsidRPr="001C5283">
              <w:rPr>
                <w:rFonts w:ascii="宋体" w:hAnsi="宋体"/>
                <w:szCs w:val="21"/>
              </w:rPr>
              <w:t>16</w:t>
            </w:r>
            <w:r w:rsidRPr="001C5283">
              <w:rPr>
                <w:rFonts w:ascii="宋体" w:hAnsi="宋体" w:hint="eastAsia"/>
                <w:szCs w:val="21"/>
              </w:rPr>
              <w:t>个万能插座）、</w:t>
            </w:r>
            <w:r w:rsidRPr="001C5283">
              <w:rPr>
                <w:rFonts w:ascii="宋体" w:hAnsi="宋体"/>
                <w:szCs w:val="21"/>
              </w:rPr>
              <w:t>2个RJ45</w:t>
            </w:r>
            <w:r w:rsidRPr="001C5283">
              <w:rPr>
                <w:rFonts w:ascii="宋体" w:hAnsi="宋体" w:hint="eastAsia"/>
                <w:szCs w:val="21"/>
              </w:rPr>
              <w:t>网口、</w:t>
            </w:r>
            <w:r w:rsidRPr="001C5283">
              <w:rPr>
                <w:rFonts w:ascii="宋体" w:hAnsi="宋体"/>
                <w:szCs w:val="21"/>
              </w:rPr>
              <w:t>1个RS232</w:t>
            </w:r>
            <w:r w:rsidRPr="001C5283">
              <w:rPr>
                <w:rFonts w:ascii="宋体" w:hAnsi="宋体" w:hint="eastAsia"/>
                <w:szCs w:val="21"/>
              </w:rPr>
              <w:t>口；</w:t>
            </w:r>
            <w:r w:rsidRPr="001C5283">
              <w:rPr>
                <w:rFonts w:ascii="宋体" w:hAnsi="宋体"/>
                <w:szCs w:val="21"/>
              </w:rPr>
              <w:t>1个COM</w:t>
            </w:r>
            <w:r w:rsidRPr="001C5283">
              <w:rPr>
                <w:rFonts w:ascii="宋体" w:hAnsi="宋体" w:hint="eastAsia"/>
                <w:szCs w:val="21"/>
              </w:rPr>
              <w:t>接口、</w:t>
            </w:r>
            <w:r w:rsidRPr="001C5283">
              <w:rPr>
                <w:rFonts w:ascii="宋体" w:hAnsi="宋体"/>
                <w:szCs w:val="21"/>
              </w:rPr>
              <w:t>2个USB接口（以上接口</w:t>
            </w:r>
            <w:r w:rsidRPr="001C5283">
              <w:rPr>
                <w:rFonts w:ascii="宋体" w:hAnsi="宋体" w:hint="eastAsia"/>
                <w:szCs w:val="21"/>
              </w:rPr>
              <w:t>我司提供实物截图</w:t>
            </w:r>
            <w:r w:rsidRPr="001C5283">
              <w:rPr>
                <w:rFonts w:ascii="宋体" w:hAnsi="宋体"/>
                <w:szCs w:val="21"/>
              </w:rPr>
              <w:t xml:space="preserve">; </w:t>
            </w:r>
            <w:r w:rsidRPr="001C5283">
              <w:rPr>
                <w:rFonts w:ascii="宋体" w:hAnsi="宋体" w:hint="eastAsia"/>
                <w:szCs w:val="21"/>
              </w:rPr>
              <w:t>文字标注予以佐证）。</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lastRenderedPageBreak/>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1-6</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立式</w:t>
            </w:r>
            <w:r w:rsidRPr="00D53571">
              <w:rPr>
                <w:rFonts w:ascii="宋体" w:hAnsi="宋体"/>
                <w:szCs w:val="20"/>
              </w:rPr>
              <w:t>42U机柜</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北讯</w:t>
            </w:r>
            <w:r w:rsidR="00EC569E" w:rsidRPr="00D53571">
              <w:rPr>
                <w:rFonts w:ascii="宋体" w:hAnsi="宋体"/>
                <w:szCs w:val="20"/>
              </w:rPr>
              <w:t>42U</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1套</w:t>
            </w:r>
          </w:p>
        </w:tc>
      </w:tr>
      <w:tr w:rsidR="00D53571" w:rsidRPr="00D53571" w:rsidTr="00EC569E">
        <w:tc>
          <w:tcPr>
            <w:tcW w:w="9498" w:type="dxa"/>
            <w:gridSpan w:val="8"/>
          </w:tcPr>
          <w:p w:rsidR="00956078" w:rsidRPr="00D53571" w:rsidRDefault="001C5283" w:rsidP="00956078">
            <w:pPr>
              <w:spacing w:line="500" w:lineRule="exact"/>
              <w:rPr>
                <w:rFonts w:ascii="宋体" w:hAnsi="宋体"/>
                <w:szCs w:val="21"/>
              </w:rPr>
            </w:pPr>
            <w:r w:rsidRPr="001C5283">
              <w:rPr>
                <w:rFonts w:ascii="宋体" w:hAnsi="宋体"/>
                <w:szCs w:val="21"/>
              </w:rPr>
              <w:t>1、符合ANSI/EIA RS-310-D、DIN41491,IEC297-2、DIN41491、PART7、GB/T3047.2-92标准。</w:t>
            </w:r>
          </w:p>
          <w:p w:rsidR="00956078" w:rsidRPr="00D53571" w:rsidRDefault="001C5283" w:rsidP="00956078">
            <w:pPr>
              <w:spacing w:line="500" w:lineRule="exact"/>
              <w:rPr>
                <w:rFonts w:ascii="宋体" w:hAnsi="宋体"/>
                <w:szCs w:val="21"/>
              </w:rPr>
            </w:pPr>
            <w:r w:rsidRPr="001C5283">
              <w:rPr>
                <w:rFonts w:ascii="宋体" w:hAnsi="宋体"/>
                <w:szCs w:val="21"/>
              </w:rPr>
              <w:t>2、兼容19英寸国际标准、公制标准和ETSI标准。</w:t>
            </w:r>
          </w:p>
          <w:p w:rsidR="00956078" w:rsidRPr="00D53571" w:rsidRDefault="001C5283" w:rsidP="00956078">
            <w:pPr>
              <w:spacing w:line="500" w:lineRule="exact"/>
              <w:rPr>
                <w:rFonts w:ascii="宋体" w:hAnsi="宋体"/>
                <w:szCs w:val="21"/>
              </w:rPr>
            </w:pPr>
            <w:r w:rsidRPr="001C5283">
              <w:rPr>
                <w:rFonts w:ascii="宋体" w:hAnsi="宋体"/>
                <w:szCs w:val="21"/>
              </w:rPr>
              <w:t>3、全包选用优质冷轧钢板制作，结构坚固，承载负荷大，完全能满足客户对此类机柜的需求。</w:t>
            </w:r>
          </w:p>
          <w:p w:rsidR="00956078" w:rsidRPr="00D53571" w:rsidRDefault="001C5283" w:rsidP="00956078">
            <w:pPr>
              <w:spacing w:line="500" w:lineRule="exact"/>
              <w:rPr>
                <w:rFonts w:ascii="宋体" w:hAnsi="宋体"/>
                <w:szCs w:val="21"/>
              </w:rPr>
            </w:pPr>
            <w:r w:rsidRPr="001C5283">
              <w:rPr>
                <w:rFonts w:ascii="宋体" w:hAnsi="宋体"/>
                <w:szCs w:val="21"/>
              </w:rPr>
              <w:t>4、板材经过严格的脱脂、酸洗、防锈磷化、纯水清洗后，静电喷塑。</w:t>
            </w:r>
          </w:p>
          <w:p w:rsidR="00956078" w:rsidRPr="00D53571" w:rsidRDefault="001C5283" w:rsidP="00956078">
            <w:pPr>
              <w:spacing w:line="500" w:lineRule="exact"/>
              <w:rPr>
                <w:rFonts w:ascii="宋体" w:hAnsi="宋体"/>
                <w:szCs w:val="21"/>
              </w:rPr>
            </w:pPr>
            <w:r w:rsidRPr="001C5283">
              <w:rPr>
                <w:rFonts w:ascii="宋体" w:hAnsi="宋体"/>
                <w:szCs w:val="21"/>
              </w:rPr>
              <w:t>5、良好的兼容性，良好的通风设计，配置有专业的散热系统和接地系统，安全可靠，能适应兼容更多的IT设备；同时安装了万向脚轮和支撑脚，移动方便，安置稳固，结构坚固。</w:t>
            </w:r>
          </w:p>
          <w:p w:rsidR="00956078" w:rsidRPr="00D53571" w:rsidRDefault="001C5283" w:rsidP="00956078">
            <w:pPr>
              <w:spacing w:line="500" w:lineRule="exact"/>
              <w:rPr>
                <w:rFonts w:ascii="宋体" w:hAnsi="宋体"/>
                <w:szCs w:val="21"/>
              </w:rPr>
            </w:pPr>
            <w:r w:rsidRPr="001C5283">
              <w:rPr>
                <w:rFonts w:ascii="宋体" w:hAnsi="宋体"/>
                <w:szCs w:val="21"/>
              </w:rPr>
              <w:t>6、机柜并柜方便、快捷。</w:t>
            </w:r>
          </w:p>
          <w:p w:rsidR="00956078" w:rsidRPr="00D53571" w:rsidRDefault="001C5283" w:rsidP="00956078">
            <w:pPr>
              <w:spacing w:line="500" w:lineRule="exact"/>
              <w:rPr>
                <w:rFonts w:ascii="宋体" w:hAnsi="宋体"/>
                <w:szCs w:val="21"/>
              </w:rPr>
            </w:pPr>
            <w:r w:rsidRPr="001C5283">
              <w:rPr>
                <w:rFonts w:ascii="宋体" w:hAnsi="宋体"/>
                <w:szCs w:val="21"/>
              </w:rPr>
              <w:t>7、配件齐全，质量可靠，上、下部走线孔配有分组盖板，前后门及侧门可容易拆装，方便工作。</w:t>
            </w:r>
          </w:p>
          <w:p w:rsidR="00956078" w:rsidRPr="00D53571" w:rsidRDefault="001C5283" w:rsidP="00956078">
            <w:pPr>
              <w:spacing w:line="500" w:lineRule="exact"/>
              <w:rPr>
                <w:rFonts w:ascii="宋体" w:hAnsi="宋体"/>
                <w:szCs w:val="21"/>
              </w:rPr>
            </w:pPr>
            <w:r w:rsidRPr="001C5283">
              <w:rPr>
                <w:rFonts w:ascii="宋体" w:hAnsi="宋体"/>
                <w:szCs w:val="21"/>
              </w:rPr>
              <w:t>8、外观：封闭焊接式设计，外观新颖高雅，美观大方，尺寸精密，极富时代气息，正门采用网格式设计，既美观又利于机器散热，机柜主体颜色有灰和黑两种；</w:t>
            </w:r>
          </w:p>
          <w:p w:rsidR="00956078" w:rsidRPr="00D53571" w:rsidRDefault="001C5283" w:rsidP="00956078">
            <w:pPr>
              <w:spacing w:line="500" w:lineRule="exact"/>
              <w:rPr>
                <w:rFonts w:ascii="宋体" w:hAnsi="宋体"/>
                <w:szCs w:val="21"/>
              </w:rPr>
            </w:pPr>
            <w:r w:rsidRPr="001C5283">
              <w:rPr>
                <w:rFonts w:ascii="宋体" w:hAnsi="宋体"/>
                <w:szCs w:val="21"/>
              </w:rPr>
              <w:t>9、结构：模块化设计，内置有层板，拼装简易，并提供了多台机柜连接一体化快捷解决方案，机柜侧面、后面均可开门，可全方位进入查看，预留有后上下线缆入口，方便线缆管理；</w:t>
            </w:r>
          </w:p>
          <w:p w:rsidR="00956078" w:rsidRPr="00D53571" w:rsidRDefault="001C5283" w:rsidP="00956078">
            <w:pPr>
              <w:spacing w:line="500" w:lineRule="exact"/>
              <w:rPr>
                <w:rFonts w:ascii="宋体" w:hAnsi="宋体"/>
                <w:szCs w:val="21"/>
              </w:rPr>
            </w:pPr>
            <w:r w:rsidRPr="001C5283">
              <w:rPr>
                <w:rFonts w:ascii="宋体" w:hAnsi="宋体"/>
                <w:szCs w:val="21"/>
              </w:rPr>
              <w:t>10、材料：采用1.0mm厚高强度优质冷轧钢板及5mm厚高强度安全钢化防爆玻璃，可有效防震，更加</w:t>
            </w:r>
            <w:r w:rsidRPr="001C5283">
              <w:rPr>
                <w:rFonts w:ascii="宋体" w:hAnsi="宋体" w:hint="eastAsia"/>
                <w:szCs w:val="21"/>
              </w:rPr>
              <w:lastRenderedPageBreak/>
              <w:t>安全可靠；</w:t>
            </w:r>
          </w:p>
          <w:p w:rsidR="00956078" w:rsidRPr="00D53571" w:rsidRDefault="001C5283" w:rsidP="00956078">
            <w:pPr>
              <w:spacing w:line="500" w:lineRule="exact"/>
              <w:rPr>
                <w:rFonts w:ascii="宋体" w:hAnsi="宋体"/>
                <w:szCs w:val="21"/>
              </w:rPr>
            </w:pPr>
            <w:r w:rsidRPr="001C5283">
              <w:rPr>
                <w:rFonts w:ascii="宋体" w:hAnsi="宋体"/>
                <w:szCs w:val="21"/>
              </w:rPr>
              <w:t>11、散热：配备有专业的散热系统，内置有两台冷却风扇，可有效解决机柜内部散热，保护设备安全，使设备稳定在正常状态下工作；</w:t>
            </w:r>
          </w:p>
          <w:p w:rsidR="00956078" w:rsidRPr="00D53571" w:rsidRDefault="001C5283" w:rsidP="00956078">
            <w:pPr>
              <w:spacing w:line="500" w:lineRule="exact"/>
              <w:rPr>
                <w:rFonts w:ascii="宋体" w:hAnsi="宋体"/>
                <w:szCs w:val="21"/>
              </w:rPr>
            </w:pPr>
            <w:r w:rsidRPr="001C5283">
              <w:rPr>
                <w:rFonts w:ascii="宋体" w:hAnsi="宋体"/>
                <w:szCs w:val="21"/>
              </w:rPr>
              <w:t>12、地线：内置有专业的接地系统，可有效保护设备安全；</w:t>
            </w:r>
          </w:p>
          <w:p w:rsidR="00956078" w:rsidRPr="00D53571" w:rsidRDefault="001C5283" w:rsidP="00956078">
            <w:pPr>
              <w:spacing w:line="500" w:lineRule="exact"/>
              <w:rPr>
                <w:rFonts w:ascii="宋体" w:hAnsi="宋体"/>
                <w:szCs w:val="21"/>
              </w:rPr>
            </w:pPr>
            <w:r w:rsidRPr="001C5283">
              <w:rPr>
                <w:rFonts w:ascii="宋体" w:hAnsi="宋体"/>
                <w:szCs w:val="21"/>
              </w:rPr>
              <w:t>13、安装：挂装式安装，安装更加简单快捷；</w:t>
            </w:r>
          </w:p>
          <w:p w:rsidR="0022570E" w:rsidRPr="00D53571" w:rsidRDefault="001C5283" w:rsidP="00956078">
            <w:pPr>
              <w:spacing w:line="500" w:lineRule="exact"/>
              <w:rPr>
                <w:rFonts w:ascii="宋体" w:hAnsi="宋体"/>
                <w:szCs w:val="21"/>
              </w:rPr>
            </w:pPr>
            <w:r w:rsidRPr="001C5283">
              <w:rPr>
                <w:rFonts w:ascii="宋体" w:hAnsi="宋体"/>
                <w:szCs w:val="21"/>
              </w:rPr>
              <w:t xml:space="preserve">14、尺寸（高× </w:t>
            </w:r>
            <w:r w:rsidRPr="001C5283">
              <w:rPr>
                <w:rFonts w:ascii="宋体" w:hAnsi="宋体" w:hint="eastAsia"/>
                <w:szCs w:val="21"/>
              </w:rPr>
              <w:t>宽×深</w:t>
            </w:r>
            <w:r w:rsidRPr="001C5283">
              <w:rPr>
                <w:rFonts w:ascii="宋体" w:hAnsi="宋体"/>
                <w:szCs w:val="21"/>
              </w:rPr>
              <w:t>mm）：2000×600×600</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lastRenderedPageBreak/>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1-7</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纯音频壁挂终端</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迪士普</w:t>
            </w:r>
            <w:r w:rsidRPr="00D53571">
              <w:rPr>
                <w:rFonts w:ascii="宋体" w:hAnsi="宋体"/>
                <w:szCs w:val="20"/>
              </w:rPr>
              <w:t>DSP9907</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29台</w:t>
            </w:r>
          </w:p>
        </w:tc>
      </w:tr>
      <w:tr w:rsidR="00D53571" w:rsidRPr="00D53571" w:rsidTr="00EC569E">
        <w:tc>
          <w:tcPr>
            <w:tcW w:w="9498" w:type="dxa"/>
            <w:gridSpan w:val="8"/>
          </w:tcPr>
          <w:p w:rsidR="00956078" w:rsidRPr="00D53571" w:rsidRDefault="001C5283" w:rsidP="00956078">
            <w:pPr>
              <w:spacing w:line="500" w:lineRule="exact"/>
              <w:rPr>
                <w:rFonts w:ascii="宋体" w:hAnsi="宋体"/>
                <w:szCs w:val="21"/>
              </w:rPr>
            </w:pPr>
            <w:r w:rsidRPr="001C5283">
              <w:rPr>
                <w:rFonts w:ascii="宋体" w:hAnsi="宋体"/>
                <w:szCs w:val="21"/>
              </w:rPr>
              <w:t>1、支持单播和组播，可跨网段工作。</w:t>
            </w:r>
          </w:p>
          <w:p w:rsidR="00956078" w:rsidRPr="00D53571" w:rsidRDefault="001C5283" w:rsidP="00956078">
            <w:pPr>
              <w:spacing w:line="500" w:lineRule="exact"/>
              <w:rPr>
                <w:rFonts w:ascii="宋体" w:hAnsi="宋体"/>
                <w:szCs w:val="21"/>
              </w:rPr>
            </w:pPr>
            <w:r w:rsidRPr="001C5283">
              <w:rPr>
                <w:rFonts w:ascii="宋体" w:hAnsi="宋体"/>
                <w:szCs w:val="21"/>
              </w:rPr>
              <w:t>2、采用嵌入式设计，工业级嵌入式CPU，Linux操作系统，顶级的编解码芯片，低功耗高效率，安全性，稳定性高。</w:t>
            </w:r>
          </w:p>
          <w:p w:rsidR="00956078" w:rsidRPr="00D53571" w:rsidRDefault="001C5283" w:rsidP="00956078">
            <w:pPr>
              <w:spacing w:line="500" w:lineRule="exact"/>
              <w:rPr>
                <w:rFonts w:ascii="宋体" w:hAnsi="宋体"/>
                <w:szCs w:val="21"/>
              </w:rPr>
            </w:pPr>
            <w:r w:rsidRPr="001C5283">
              <w:rPr>
                <w:rFonts w:ascii="宋体" w:hAnsi="宋体"/>
                <w:szCs w:val="21"/>
              </w:rPr>
              <w:t>3、支持最大48kHz采样率16bit数字音频码流解码；</w:t>
            </w:r>
          </w:p>
          <w:p w:rsidR="00956078" w:rsidRPr="00D53571" w:rsidRDefault="001C5283" w:rsidP="00956078">
            <w:pPr>
              <w:spacing w:line="500" w:lineRule="exact"/>
              <w:rPr>
                <w:rFonts w:ascii="宋体" w:hAnsi="宋体"/>
                <w:szCs w:val="21"/>
              </w:rPr>
            </w:pPr>
            <w:r w:rsidRPr="001C5283">
              <w:rPr>
                <w:rFonts w:ascii="宋体" w:hAnsi="宋体"/>
                <w:szCs w:val="21"/>
              </w:rPr>
              <w:t>4、支持主机的视频文件的音频流解码；</w:t>
            </w:r>
          </w:p>
          <w:p w:rsidR="00956078" w:rsidRPr="00D53571" w:rsidRDefault="001C5283" w:rsidP="00956078">
            <w:pPr>
              <w:spacing w:line="500" w:lineRule="exact"/>
              <w:rPr>
                <w:rFonts w:ascii="宋体" w:hAnsi="宋体"/>
                <w:szCs w:val="21"/>
              </w:rPr>
            </w:pPr>
            <w:r w:rsidRPr="001C5283">
              <w:rPr>
                <w:rFonts w:ascii="宋体" w:hAnsi="宋体"/>
                <w:szCs w:val="21"/>
              </w:rPr>
              <w:t>5、可播放来自系统主机的背景音乐、紧急寻呼、告警信号等；</w:t>
            </w:r>
          </w:p>
          <w:p w:rsidR="00956078" w:rsidRPr="00D53571" w:rsidRDefault="001C5283" w:rsidP="00956078">
            <w:pPr>
              <w:spacing w:line="500" w:lineRule="exact"/>
              <w:rPr>
                <w:rFonts w:ascii="宋体" w:hAnsi="宋体"/>
                <w:szCs w:val="21"/>
              </w:rPr>
            </w:pPr>
            <w:r w:rsidRPr="001C5283">
              <w:rPr>
                <w:rFonts w:ascii="宋体" w:hAnsi="宋体"/>
                <w:szCs w:val="21"/>
              </w:rPr>
              <w:t>6、支持纯音频广播，48KHz采样率16bit数字音频码流解码。</w:t>
            </w:r>
          </w:p>
          <w:p w:rsidR="00956078" w:rsidRPr="00D53571" w:rsidRDefault="001C5283" w:rsidP="00956078">
            <w:pPr>
              <w:spacing w:line="500" w:lineRule="exact"/>
              <w:rPr>
                <w:rFonts w:ascii="宋体" w:hAnsi="宋体"/>
                <w:szCs w:val="21"/>
              </w:rPr>
            </w:pPr>
            <w:r w:rsidRPr="001C5283">
              <w:rPr>
                <w:rFonts w:ascii="宋体" w:hAnsi="宋体"/>
                <w:szCs w:val="21"/>
              </w:rPr>
              <w:t>7、内置2*25W高保真数字功放，低功耗设置。</w:t>
            </w:r>
          </w:p>
          <w:p w:rsidR="00956078" w:rsidRPr="00D53571" w:rsidRDefault="001C5283" w:rsidP="00956078">
            <w:pPr>
              <w:spacing w:line="500" w:lineRule="exact"/>
              <w:rPr>
                <w:rFonts w:ascii="宋体" w:hAnsi="宋体"/>
                <w:szCs w:val="21"/>
              </w:rPr>
            </w:pPr>
            <w:r w:rsidRPr="001C5283">
              <w:rPr>
                <w:rFonts w:ascii="宋体" w:hAnsi="宋体"/>
                <w:szCs w:val="21"/>
              </w:rPr>
              <w:t>8、本地输出音量及本地播放状态可控；信号状态LED指示，工作状态及时显示。</w:t>
            </w:r>
          </w:p>
          <w:p w:rsidR="00956078" w:rsidRPr="00D53571" w:rsidRDefault="001C5283" w:rsidP="00956078">
            <w:pPr>
              <w:spacing w:line="500" w:lineRule="exact"/>
              <w:rPr>
                <w:rFonts w:ascii="宋体" w:hAnsi="宋体"/>
                <w:szCs w:val="21"/>
              </w:rPr>
            </w:pPr>
            <w:r w:rsidRPr="001C5283">
              <w:rPr>
                <w:rFonts w:ascii="宋体" w:hAnsi="宋体"/>
                <w:szCs w:val="21"/>
              </w:rPr>
              <w:t>9、支持设备巡检，设备出现故障及时告警。</w:t>
            </w:r>
          </w:p>
          <w:p w:rsidR="00956078" w:rsidRPr="00D53571" w:rsidRDefault="001C5283" w:rsidP="00956078">
            <w:pPr>
              <w:spacing w:line="500" w:lineRule="exact"/>
              <w:rPr>
                <w:rFonts w:ascii="宋体" w:hAnsi="宋体"/>
                <w:szCs w:val="21"/>
              </w:rPr>
            </w:pPr>
            <w:r w:rsidRPr="001C5283">
              <w:rPr>
                <w:rFonts w:ascii="宋体" w:hAnsi="宋体"/>
                <w:szCs w:val="21"/>
              </w:rPr>
              <w:t>10</w:t>
            </w:r>
            <w:r w:rsidRPr="001C5283">
              <w:rPr>
                <w:rFonts w:ascii="宋体" w:hAnsi="宋体" w:hint="eastAsia"/>
                <w:szCs w:val="21"/>
              </w:rPr>
              <w:t>、内置</w:t>
            </w:r>
            <w:r w:rsidRPr="001C5283">
              <w:rPr>
                <w:rFonts w:ascii="宋体" w:hAnsi="宋体"/>
                <w:szCs w:val="21"/>
              </w:rPr>
              <w:t>1路100/1000M</w:t>
            </w:r>
            <w:r w:rsidRPr="001C5283">
              <w:rPr>
                <w:rFonts w:ascii="宋体" w:hAnsi="宋体" w:hint="eastAsia"/>
                <w:szCs w:val="21"/>
              </w:rPr>
              <w:t>以太网接口、</w:t>
            </w:r>
            <w:r w:rsidRPr="001C5283">
              <w:rPr>
                <w:rFonts w:ascii="宋体" w:hAnsi="宋体"/>
                <w:szCs w:val="21"/>
              </w:rPr>
              <w:t>1路EMC</w:t>
            </w:r>
            <w:r w:rsidRPr="001C5283">
              <w:rPr>
                <w:rFonts w:ascii="宋体" w:hAnsi="宋体" w:hint="eastAsia"/>
                <w:szCs w:val="21"/>
              </w:rPr>
              <w:t>紧急输出口、</w:t>
            </w:r>
            <w:r w:rsidRPr="001C5283">
              <w:rPr>
                <w:rFonts w:ascii="宋体" w:hAnsi="宋体"/>
                <w:szCs w:val="21"/>
              </w:rPr>
              <w:t>1路24V</w:t>
            </w:r>
            <w:r w:rsidRPr="001C5283">
              <w:rPr>
                <w:rFonts w:ascii="宋体" w:hAnsi="宋体" w:hint="eastAsia"/>
                <w:szCs w:val="21"/>
              </w:rPr>
              <w:t>输出、</w:t>
            </w:r>
            <w:r w:rsidRPr="001C5283">
              <w:rPr>
                <w:rFonts w:ascii="宋体" w:hAnsi="宋体"/>
                <w:szCs w:val="21"/>
              </w:rPr>
              <w:t>1</w:t>
            </w:r>
            <w:r w:rsidRPr="001C5283">
              <w:rPr>
                <w:rFonts w:ascii="宋体" w:hAnsi="宋体" w:hint="eastAsia"/>
                <w:szCs w:val="21"/>
              </w:rPr>
              <w:t>短路输出、</w:t>
            </w:r>
            <w:r w:rsidRPr="001C5283">
              <w:rPr>
                <w:rFonts w:ascii="宋体" w:hAnsi="宋体"/>
                <w:szCs w:val="21"/>
              </w:rPr>
              <w:t>1路RCA</w:t>
            </w:r>
            <w:r w:rsidRPr="001C5283">
              <w:rPr>
                <w:rFonts w:ascii="宋体" w:hAnsi="宋体" w:hint="eastAsia"/>
                <w:szCs w:val="21"/>
              </w:rPr>
              <w:t>音频输出接口、</w:t>
            </w:r>
            <w:r w:rsidRPr="001C5283">
              <w:rPr>
                <w:rFonts w:ascii="宋体" w:hAnsi="宋体"/>
                <w:szCs w:val="21"/>
              </w:rPr>
              <w:t>1路RCA</w:t>
            </w:r>
            <w:r w:rsidRPr="001C5283">
              <w:rPr>
                <w:rFonts w:ascii="宋体" w:hAnsi="宋体" w:hint="eastAsia"/>
                <w:szCs w:val="21"/>
              </w:rPr>
              <w:t>音频输入接口、</w:t>
            </w:r>
            <w:r w:rsidRPr="001C5283">
              <w:rPr>
                <w:rFonts w:ascii="宋体" w:hAnsi="宋体"/>
                <w:szCs w:val="21"/>
              </w:rPr>
              <w:t>1路话筒输入（为保证设备的真实性</w:t>
            </w:r>
            <w:r w:rsidRPr="001C5283">
              <w:rPr>
                <w:rFonts w:ascii="宋体" w:hAnsi="宋体" w:hint="eastAsia"/>
                <w:szCs w:val="21"/>
              </w:rPr>
              <w:t>我司提供设备面板实物照片，并在不同端口处予以文字说明）；</w:t>
            </w:r>
          </w:p>
          <w:p w:rsidR="00956078" w:rsidRPr="00D53571" w:rsidRDefault="001C5283" w:rsidP="00956078">
            <w:pPr>
              <w:spacing w:line="500" w:lineRule="exact"/>
              <w:rPr>
                <w:rFonts w:ascii="宋体" w:hAnsi="宋体"/>
                <w:szCs w:val="21"/>
              </w:rPr>
            </w:pPr>
            <w:r w:rsidRPr="001C5283">
              <w:rPr>
                <w:rFonts w:ascii="宋体" w:hAnsi="宋体"/>
                <w:szCs w:val="21"/>
              </w:rPr>
              <w:t>11、同时支持网络远程升级，远程维护。</w:t>
            </w:r>
          </w:p>
          <w:p w:rsidR="00956078" w:rsidRPr="00D53571" w:rsidRDefault="001C5283" w:rsidP="00956078">
            <w:pPr>
              <w:spacing w:line="500" w:lineRule="exact"/>
              <w:rPr>
                <w:rFonts w:ascii="宋体" w:hAnsi="宋体"/>
                <w:szCs w:val="21"/>
              </w:rPr>
            </w:pPr>
            <w:r w:rsidRPr="001C5283">
              <w:rPr>
                <w:rFonts w:ascii="宋体" w:hAnsi="宋体"/>
                <w:szCs w:val="21"/>
              </w:rPr>
              <w:t>12、WEB可访问任意一台终端；可实查看设备状态包括设备音量、包括设备空闲、寻呼广播、消防广播、音频与视频采集、显示当前播放的音频源、设备运行温度、电源模式等几种状态。同时可在线修改终端设备的IP、子网掩码、网关、设备名称、220V电源控制、定时开关机、上传背景图片、调节设备音量等（为保证功能的真实性</w:t>
            </w:r>
            <w:r w:rsidRPr="001C5283">
              <w:rPr>
                <w:rFonts w:ascii="宋体" w:hAnsi="宋体" w:hint="eastAsia"/>
                <w:szCs w:val="21"/>
              </w:rPr>
              <w:t>我司提供各管理软件操作截图，并在各软件管理界面进行文字标识，予以佐证说明）。</w:t>
            </w:r>
          </w:p>
          <w:p w:rsidR="00956078" w:rsidRPr="00D53571" w:rsidRDefault="001C5283" w:rsidP="00956078">
            <w:pPr>
              <w:spacing w:line="500" w:lineRule="exact"/>
              <w:rPr>
                <w:rFonts w:ascii="宋体" w:hAnsi="宋体"/>
                <w:szCs w:val="21"/>
              </w:rPr>
            </w:pPr>
            <w:r w:rsidRPr="001C5283">
              <w:rPr>
                <w:rFonts w:ascii="宋体" w:hAnsi="宋体"/>
                <w:szCs w:val="21"/>
              </w:rPr>
              <w:t>13、自带一个复位接钮；长按可恢复出厂设置，便于维护；</w:t>
            </w:r>
          </w:p>
          <w:p w:rsidR="00956078" w:rsidRPr="00D53571" w:rsidRDefault="001C5283" w:rsidP="00956078">
            <w:pPr>
              <w:spacing w:line="500" w:lineRule="exact"/>
              <w:rPr>
                <w:rFonts w:ascii="宋体" w:hAnsi="宋体"/>
                <w:szCs w:val="21"/>
              </w:rPr>
            </w:pPr>
            <w:r w:rsidRPr="001C5283">
              <w:rPr>
                <w:rFonts w:ascii="宋体" w:hAnsi="宋体"/>
                <w:szCs w:val="21"/>
              </w:rPr>
              <w:t>14、背景广播、业务广播、消防广播的优先功能切换：在播放背景音视频的同时出现业务广播及紧急</w:t>
            </w:r>
            <w:r w:rsidRPr="001C5283">
              <w:rPr>
                <w:rFonts w:ascii="宋体" w:hAnsi="宋体" w:hint="eastAsia"/>
                <w:szCs w:val="21"/>
              </w:rPr>
              <w:lastRenderedPageBreak/>
              <w:t>消防广播，这时会通过整个系统的五类网线连接，会自动的切换到业务广播及紧急消防广播（我司提供带</w:t>
            </w:r>
            <w:r w:rsidRPr="001C5283">
              <w:rPr>
                <w:rFonts w:ascii="宋体" w:hAnsi="宋体"/>
                <w:szCs w:val="21"/>
              </w:rPr>
              <w:t>CNAS、CMA标识的第三方权威检测机构出具的检验报告复印件佐证（原件备查）</w:t>
            </w:r>
            <w:r w:rsidRPr="001C5283">
              <w:rPr>
                <w:rFonts w:ascii="宋体" w:hAnsi="宋体" w:hint="eastAsia"/>
                <w:szCs w:val="21"/>
              </w:rPr>
              <w:t>）。</w:t>
            </w:r>
          </w:p>
          <w:p w:rsidR="0022570E" w:rsidRPr="00D53571" w:rsidRDefault="001C5283" w:rsidP="00956078">
            <w:pPr>
              <w:spacing w:line="500" w:lineRule="exact"/>
              <w:rPr>
                <w:rFonts w:ascii="宋体" w:hAnsi="宋体"/>
                <w:szCs w:val="21"/>
              </w:rPr>
            </w:pPr>
            <w:r w:rsidRPr="001C5283">
              <w:rPr>
                <w:rFonts w:ascii="宋体" w:hAnsi="宋体"/>
                <w:szCs w:val="21"/>
              </w:rPr>
              <w:t>15、包含设备所需的线材及施工、设备安装调试及辅材</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lastRenderedPageBreak/>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1-8</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壁挂扬声器</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安思柏</w:t>
            </w:r>
            <w:r w:rsidRPr="00D53571">
              <w:rPr>
                <w:rFonts w:ascii="宋体" w:hAnsi="宋体"/>
                <w:szCs w:val="20"/>
              </w:rPr>
              <w:t>ABG-2051</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56只</w:t>
            </w:r>
          </w:p>
        </w:tc>
      </w:tr>
      <w:tr w:rsidR="00D53571" w:rsidRPr="00D53571" w:rsidTr="00EC569E">
        <w:tc>
          <w:tcPr>
            <w:tcW w:w="9498" w:type="dxa"/>
            <w:gridSpan w:val="8"/>
          </w:tcPr>
          <w:p w:rsidR="00956078" w:rsidRPr="00D53571" w:rsidRDefault="001C5283" w:rsidP="00956078">
            <w:pPr>
              <w:spacing w:line="500" w:lineRule="exact"/>
              <w:rPr>
                <w:rFonts w:ascii="宋体" w:hAnsi="宋体"/>
                <w:szCs w:val="21"/>
              </w:rPr>
            </w:pPr>
            <w:r w:rsidRPr="001C5283">
              <w:rPr>
                <w:rFonts w:ascii="宋体" w:hAnsi="宋体"/>
                <w:szCs w:val="21"/>
              </w:rPr>
              <w:t xml:space="preserve">1、工作电压70/100V，功率1.5-10W（多个配接端子），适应不同场合；                                                                           </w:t>
            </w:r>
          </w:p>
          <w:p w:rsidR="00956078" w:rsidRPr="00D53571" w:rsidRDefault="001C5283" w:rsidP="00956078">
            <w:pPr>
              <w:spacing w:line="500" w:lineRule="exact"/>
              <w:rPr>
                <w:rFonts w:ascii="宋体" w:hAnsi="宋体"/>
                <w:szCs w:val="21"/>
              </w:rPr>
            </w:pPr>
            <w:r w:rsidRPr="001C5283">
              <w:rPr>
                <w:rFonts w:ascii="宋体" w:hAnsi="宋体"/>
                <w:szCs w:val="21"/>
              </w:rPr>
              <w:t xml:space="preserve">2、重1.75kg，自备悬挂孔，安装方便；                                                                                                       </w:t>
            </w:r>
          </w:p>
          <w:p w:rsidR="00956078" w:rsidRPr="00D53571" w:rsidRDefault="001C5283" w:rsidP="00956078">
            <w:pPr>
              <w:spacing w:line="500" w:lineRule="exact"/>
              <w:rPr>
                <w:rFonts w:ascii="宋体" w:hAnsi="宋体"/>
                <w:szCs w:val="21"/>
              </w:rPr>
            </w:pPr>
            <w:r w:rsidRPr="001C5283">
              <w:rPr>
                <w:rFonts w:ascii="宋体" w:hAnsi="宋体"/>
                <w:szCs w:val="21"/>
              </w:rPr>
              <w:t xml:space="preserve">3、优质工程塑料注塑成型，经久耐用，不变形，不褪色；                                                                                       </w:t>
            </w:r>
          </w:p>
          <w:p w:rsidR="00956078" w:rsidRPr="00D53571" w:rsidRDefault="001C5283" w:rsidP="00956078">
            <w:pPr>
              <w:spacing w:line="500" w:lineRule="exact"/>
              <w:rPr>
                <w:rFonts w:ascii="宋体" w:hAnsi="宋体"/>
                <w:szCs w:val="21"/>
              </w:rPr>
            </w:pPr>
            <w:r w:rsidRPr="001C5283">
              <w:rPr>
                <w:rFonts w:ascii="宋体" w:hAnsi="宋体"/>
                <w:szCs w:val="21"/>
              </w:rPr>
              <w:t xml:space="preserve">4、扬声器悬边阻尼处理，寿命长，灵敏度高（达92dB），声音清晰                                                                             </w:t>
            </w:r>
          </w:p>
          <w:p w:rsidR="00956078" w:rsidRPr="00D53571" w:rsidRDefault="001C5283" w:rsidP="00956078">
            <w:pPr>
              <w:spacing w:line="500" w:lineRule="exact"/>
              <w:rPr>
                <w:rFonts w:ascii="宋体" w:hAnsi="宋体"/>
                <w:szCs w:val="21"/>
              </w:rPr>
            </w:pPr>
            <w:r w:rsidRPr="001C5283">
              <w:rPr>
                <w:rFonts w:ascii="宋体" w:hAnsi="宋体"/>
                <w:szCs w:val="21"/>
              </w:rPr>
              <w:t xml:space="preserve">5、额定阻抗1.822KΩ；                                                                                                                      </w:t>
            </w:r>
          </w:p>
          <w:p w:rsidR="00956078" w:rsidRPr="00D53571" w:rsidRDefault="001C5283" w:rsidP="00956078">
            <w:pPr>
              <w:spacing w:line="500" w:lineRule="exact"/>
              <w:rPr>
                <w:rFonts w:ascii="宋体" w:hAnsi="宋体"/>
                <w:szCs w:val="21"/>
              </w:rPr>
            </w:pPr>
            <w:r w:rsidRPr="001C5283">
              <w:rPr>
                <w:rFonts w:ascii="宋体" w:hAnsi="宋体"/>
                <w:szCs w:val="21"/>
              </w:rPr>
              <w:t>6</w:t>
            </w:r>
            <w:r w:rsidRPr="001C5283">
              <w:rPr>
                <w:rFonts w:ascii="宋体" w:hAnsi="宋体" w:hint="eastAsia"/>
                <w:szCs w:val="21"/>
              </w:rPr>
              <w:t>、额定频率范围</w:t>
            </w:r>
            <w:r w:rsidRPr="001C5283">
              <w:rPr>
                <w:rFonts w:ascii="宋体" w:hAnsi="宋体"/>
                <w:szCs w:val="21"/>
              </w:rPr>
              <w:t xml:space="preserve">183Hz-13.2kHz;                                                                                                           </w:t>
            </w:r>
          </w:p>
          <w:p w:rsidR="00956078" w:rsidRPr="00D53571" w:rsidRDefault="001C5283" w:rsidP="00956078">
            <w:pPr>
              <w:spacing w:line="500" w:lineRule="exact"/>
              <w:rPr>
                <w:rFonts w:ascii="宋体" w:hAnsi="宋体"/>
                <w:szCs w:val="21"/>
              </w:rPr>
            </w:pPr>
            <w:r w:rsidRPr="001C5283">
              <w:rPr>
                <w:rFonts w:ascii="宋体" w:hAnsi="宋体"/>
                <w:szCs w:val="21"/>
              </w:rPr>
              <w:t>7、总谐波失真：f1（250-500HZ</w:t>
            </w:r>
            <w:r w:rsidRPr="001C5283">
              <w:rPr>
                <w:rFonts w:ascii="宋体" w:hAnsi="宋体" w:hint="eastAsia"/>
                <w:szCs w:val="21"/>
              </w:rPr>
              <w:t>）</w:t>
            </w:r>
            <w:r w:rsidRPr="001C5283">
              <w:rPr>
                <w:rFonts w:ascii="宋体" w:hAnsi="宋体"/>
                <w:szCs w:val="21"/>
              </w:rPr>
              <w:t>4% ;f2（500-6.3KHZ</w:t>
            </w:r>
            <w:r w:rsidRPr="001C5283">
              <w:rPr>
                <w:rFonts w:ascii="宋体" w:hAnsi="宋体" w:hint="eastAsia"/>
                <w:szCs w:val="21"/>
              </w:rPr>
              <w:t>）</w:t>
            </w:r>
            <w:r w:rsidRPr="001C5283">
              <w:rPr>
                <w:rFonts w:ascii="宋体" w:hAnsi="宋体"/>
                <w:szCs w:val="21"/>
              </w:rPr>
              <w:t xml:space="preserve">3%                                                                                    </w:t>
            </w:r>
          </w:p>
          <w:p w:rsidR="00956078" w:rsidRPr="00D53571" w:rsidRDefault="001C5283" w:rsidP="00956078">
            <w:pPr>
              <w:spacing w:line="500" w:lineRule="exact"/>
              <w:rPr>
                <w:rFonts w:ascii="宋体" w:hAnsi="宋体"/>
                <w:szCs w:val="21"/>
              </w:rPr>
            </w:pPr>
            <w:r w:rsidRPr="001C5283">
              <w:rPr>
                <w:rFonts w:ascii="宋体" w:hAnsi="宋体"/>
                <w:szCs w:val="21"/>
              </w:rPr>
              <w:t xml:space="preserve">8、平均声压级：86dB                                                                                                                   </w:t>
            </w:r>
          </w:p>
          <w:p w:rsidR="00956078" w:rsidRPr="00D53571" w:rsidRDefault="001C5283" w:rsidP="00956078">
            <w:pPr>
              <w:spacing w:line="500" w:lineRule="exact"/>
              <w:rPr>
                <w:rFonts w:ascii="宋体" w:hAnsi="宋体"/>
                <w:szCs w:val="21"/>
              </w:rPr>
            </w:pPr>
            <w:r w:rsidRPr="001C5283">
              <w:rPr>
                <w:rFonts w:ascii="宋体" w:hAnsi="宋体"/>
                <w:szCs w:val="21"/>
              </w:rPr>
              <w:t>9、以上6～9条性能参数</w:t>
            </w:r>
            <w:r w:rsidRPr="001C5283">
              <w:rPr>
                <w:rFonts w:ascii="宋体" w:hAnsi="宋体" w:hint="eastAsia"/>
                <w:szCs w:val="21"/>
              </w:rPr>
              <w:t>我司提供国家认可的具备检测资质的检测机构出具的根据</w:t>
            </w:r>
            <w:r w:rsidRPr="001C5283">
              <w:rPr>
                <w:rFonts w:ascii="宋体" w:hAnsi="宋体"/>
                <w:szCs w:val="21"/>
              </w:rPr>
              <w:t>GB/T12060.5-2011扬声器主要性能测试方法检测合格的性能检验报告复印件佐证（原件备查）。</w:t>
            </w:r>
          </w:p>
          <w:p w:rsidR="0022570E" w:rsidRPr="00D53571" w:rsidRDefault="001C5283" w:rsidP="00956078">
            <w:pPr>
              <w:spacing w:line="500" w:lineRule="exact"/>
              <w:rPr>
                <w:rFonts w:ascii="宋体" w:hAnsi="宋体"/>
                <w:szCs w:val="21"/>
              </w:rPr>
            </w:pPr>
            <w:r w:rsidRPr="001C5283">
              <w:rPr>
                <w:rFonts w:ascii="宋体" w:hAnsi="宋体"/>
                <w:szCs w:val="21"/>
              </w:rPr>
              <w:t xml:space="preserve">10、包含设备所需的线材及施工、设备安装调试及辅材。   </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1-9</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液晶显示可调频真分集无线话筒</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安思柏</w:t>
            </w:r>
            <w:r w:rsidRPr="00D53571">
              <w:rPr>
                <w:rFonts w:ascii="宋体" w:hAnsi="宋体"/>
                <w:szCs w:val="20"/>
              </w:rPr>
              <w:t>AB8651</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1套</w:t>
            </w:r>
          </w:p>
        </w:tc>
      </w:tr>
      <w:tr w:rsidR="00D53571" w:rsidRPr="00D53571" w:rsidTr="00EC569E">
        <w:tc>
          <w:tcPr>
            <w:tcW w:w="9498" w:type="dxa"/>
            <w:gridSpan w:val="8"/>
          </w:tcPr>
          <w:p w:rsidR="00B8603A" w:rsidRPr="00D53571" w:rsidRDefault="001C5283" w:rsidP="00B8603A">
            <w:pPr>
              <w:spacing w:line="500" w:lineRule="exact"/>
              <w:rPr>
                <w:rFonts w:ascii="宋体" w:hAnsi="宋体"/>
                <w:szCs w:val="21"/>
              </w:rPr>
            </w:pPr>
            <w:r w:rsidRPr="001C5283">
              <w:rPr>
                <w:rFonts w:ascii="宋体" w:hAnsi="宋体"/>
                <w:szCs w:val="21"/>
              </w:rPr>
              <w:t>1.工作频率:600-800MHz</w:t>
            </w:r>
          </w:p>
          <w:p w:rsidR="00B8603A" w:rsidRPr="00D53571" w:rsidRDefault="001C5283" w:rsidP="00B8603A">
            <w:pPr>
              <w:spacing w:line="500" w:lineRule="exact"/>
              <w:rPr>
                <w:rFonts w:ascii="宋体" w:hAnsi="宋体"/>
                <w:szCs w:val="21"/>
              </w:rPr>
            </w:pPr>
            <w:r w:rsidRPr="001C5283">
              <w:rPr>
                <w:rFonts w:ascii="宋体" w:hAnsi="宋体"/>
                <w:szCs w:val="21"/>
              </w:rPr>
              <w:t>2.调制方式:宽带FM</w:t>
            </w:r>
          </w:p>
          <w:p w:rsidR="00B8603A" w:rsidRPr="00D53571" w:rsidRDefault="001C5283" w:rsidP="00B8603A">
            <w:pPr>
              <w:spacing w:line="500" w:lineRule="exact"/>
              <w:rPr>
                <w:rFonts w:ascii="宋体" w:hAnsi="宋体"/>
                <w:szCs w:val="21"/>
              </w:rPr>
            </w:pPr>
            <w:r w:rsidRPr="001C5283">
              <w:rPr>
                <w:rFonts w:ascii="宋体" w:hAnsi="宋体"/>
                <w:szCs w:val="21"/>
              </w:rPr>
              <w:t>3.信道数目:200</w:t>
            </w:r>
          </w:p>
          <w:p w:rsidR="00B8603A" w:rsidRPr="00D53571" w:rsidRDefault="001C5283" w:rsidP="00B8603A">
            <w:pPr>
              <w:spacing w:line="500" w:lineRule="exact"/>
              <w:rPr>
                <w:rFonts w:ascii="宋体" w:hAnsi="宋体"/>
                <w:szCs w:val="21"/>
              </w:rPr>
            </w:pPr>
            <w:r w:rsidRPr="001C5283">
              <w:rPr>
                <w:rFonts w:ascii="宋体" w:hAnsi="宋体"/>
                <w:szCs w:val="21"/>
              </w:rPr>
              <w:t>4.信道间隔:250KHz</w:t>
            </w:r>
          </w:p>
          <w:p w:rsidR="00B8603A" w:rsidRPr="00D53571" w:rsidRDefault="001C5283" w:rsidP="00B8603A">
            <w:pPr>
              <w:spacing w:line="500" w:lineRule="exact"/>
              <w:rPr>
                <w:rFonts w:ascii="宋体" w:hAnsi="宋体"/>
                <w:szCs w:val="21"/>
              </w:rPr>
            </w:pPr>
            <w:r w:rsidRPr="001C5283">
              <w:rPr>
                <w:rFonts w:ascii="宋体" w:hAnsi="宋体"/>
                <w:szCs w:val="21"/>
              </w:rPr>
              <w:t>5.频率稳定度:±0.005%以内</w:t>
            </w:r>
          </w:p>
          <w:p w:rsidR="00B8603A" w:rsidRPr="00D53571" w:rsidRDefault="001C5283" w:rsidP="00B8603A">
            <w:pPr>
              <w:spacing w:line="500" w:lineRule="exact"/>
              <w:rPr>
                <w:rFonts w:ascii="宋体" w:hAnsi="宋体"/>
                <w:szCs w:val="21"/>
              </w:rPr>
            </w:pPr>
            <w:r w:rsidRPr="001C5283">
              <w:rPr>
                <w:rFonts w:ascii="宋体" w:hAnsi="宋体"/>
                <w:szCs w:val="21"/>
              </w:rPr>
              <w:t>6.动态范围:100dB</w:t>
            </w:r>
          </w:p>
          <w:p w:rsidR="00B8603A" w:rsidRPr="00D53571" w:rsidRDefault="001C5283" w:rsidP="00B8603A">
            <w:pPr>
              <w:spacing w:line="500" w:lineRule="exact"/>
              <w:rPr>
                <w:rFonts w:ascii="宋体" w:hAnsi="宋体"/>
                <w:szCs w:val="21"/>
              </w:rPr>
            </w:pPr>
            <w:r w:rsidRPr="001C5283">
              <w:rPr>
                <w:rFonts w:ascii="宋体" w:hAnsi="宋体"/>
                <w:szCs w:val="21"/>
              </w:rPr>
              <w:t>7.最大偏移:±45KHz</w:t>
            </w:r>
          </w:p>
          <w:p w:rsidR="00B8603A" w:rsidRPr="00D53571" w:rsidRDefault="001C5283" w:rsidP="00B8603A">
            <w:pPr>
              <w:spacing w:line="500" w:lineRule="exact"/>
              <w:rPr>
                <w:rFonts w:ascii="宋体" w:hAnsi="宋体"/>
                <w:szCs w:val="21"/>
              </w:rPr>
            </w:pPr>
            <w:r w:rsidRPr="001C5283">
              <w:rPr>
                <w:rFonts w:ascii="宋体" w:hAnsi="宋体"/>
                <w:szCs w:val="21"/>
              </w:rPr>
              <w:t>8.音频频率响应:50Hz～19KHz (整个系统的频率取决于话筒单元)</w:t>
            </w:r>
          </w:p>
          <w:p w:rsidR="00B8603A" w:rsidRPr="00D53571" w:rsidRDefault="001C5283" w:rsidP="00B8603A">
            <w:pPr>
              <w:spacing w:line="500" w:lineRule="exact"/>
              <w:rPr>
                <w:rFonts w:ascii="宋体" w:hAnsi="宋体"/>
                <w:szCs w:val="21"/>
              </w:rPr>
            </w:pPr>
            <w:r w:rsidRPr="001C5283">
              <w:rPr>
                <w:rFonts w:ascii="宋体" w:hAnsi="宋体"/>
                <w:szCs w:val="21"/>
              </w:rPr>
              <w:t>9.综合信躁比:105dB</w:t>
            </w:r>
          </w:p>
          <w:p w:rsidR="00B8603A" w:rsidRPr="00D53571" w:rsidRDefault="001C5283" w:rsidP="00B8603A">
            <w:pPr>
              <w:spacing w:line="500" w:lineRule="exact"/>
              <w:rPr>
                <w:rFonts w:ascii="宋体" w:hAnsi="宋体"/>
                <w:szCs w:val="21"/>
              </w:rPr>
            </w:pPr>
            <w:r w:rsidRPr="001C5283">
              <w:rPr>
                <w:rFonts w:ascii="宋体" w:hAnsi="宋体"/>
                <w:szCs w:val="21"/>
              </w:rPr>
              <w:t>10.综合失真:0.5% @1000Hz</w:t>
            </w:r>
          </w:p>
          <w:p w:rsidR="00B8603A" w:rsidRPr="00D53571" w:rsidRDefault="001C5283" w:rsidP="00B8603A">
            <w:pPr>
              <w:spacing w:line="500" w:lineRule="exact"/>
              <w:rPr>
                <w:rFonts w:ascii="宋体" w:hAnsi="宋体"/>
                <w:szCs w:val="21"/>
              </w:rPr>
            </w:pPr>
            <w:r w:rsidRPr="001C5283">
              <w:rPr>
                <w:rFonts w:ascii="宋体" w:hAnsi="宋体"/>
                <w:szCs w:val="21"/>
              </w:rPr>
              <w:t>11.工作距离:1.空旷距离约200M；2.如使用空间复杂或电磁场环境复杂的情况下将缩短工作距离。（工</w:t>
            </w:r>
            <w:r w:rsidRPr="001C5283">
              <w:rPr>
                <w:rFonts w:ascii="宋体" w:hAnsi="宋体" w:hint="eastAsia"/>
                <w:szCs w:val="21"/>
              </w:rPr>
              <w:lastRenderedPageBreak/>
              <w:t>作距离取决于很多变量，包括</w:t>
            </w:r>
            <w:r w:rsidRPr="001C5283">
              <w:rPr>
                <w:rFonts w:ascii="宋体" w:hAnsi="宋体"/>
                <w:szCs w:val="21"/>
              </w:rPr>
              <w:t>RF信号的吸收、反射和干扰等。）</w:t>
            </w:r>
          </w:p>
          <w:p w:rsidR="00B8603A" w:rsidRPr="00D53571" w:rsidRDefault="001C5283" w:rsidP="00B8603A">
            <w:pPr>
              <w:spacing w:line="500" w:lineRule="exact"/>
              <w:rPr>
                <w:rFonts w:ascii="宋体" w:hAnsi="宋体"/>
                <w:szCs w:val="21"/>
              </w:rPr>
            </w:pPr>
            <w:r w:rsidRPr="001C5283">
              <w:rPr>
                <w:rFonts w:ascii="宋体" w:hAnsi="宋体"/>
                <w:szCs w:val="21"/>
              </w:rPr>
              <w:t>12.工作环境温度:-10℃～+50℃</w:t>
            </w:r>
          </w:p>
          <w:p w:rsidR="00B8603A" w:rsidRPr="00D53571" w:rsidRDefault="001C5283" w:rsidP="00B8603A">
            <w:pPr>
              <w:spacing w:line="500" w:lineRule="exact"/>
              <w:rPr>
                <w:rFonts w:ascii="宋体" w:hAnsi="宋体"/>
                <w:szCs w:val="21"/>
              </w:rPr>
            </w:pPr>
            <w:r w:rsidRPr="001C5283">
              <w:rPr>
                <w:rFonts w:ascii="宋体" w:hAnsi="宋体"/>
                <w:szCs w:val="21"/>
              </w:rPr>
              <w:t>13.接收机方式:二次变频超外差</w:t>
            </w:r>
          </w:p>
          <w:p w:rsidR="00B8603A" w:rsidRPr="00D53571" w:rsidRDefault="001C5283" w:rsidP="00B8603A">
            <w:pPr>
              <w:spacing w:line="500" w:lineRule="exact"/>
              <w:rPr>
                <w:rFonts w:ascii="宋体" w:hAnsi="宋体"/>
                <w:szCs w:val="21"/>
              </w:rPr>
            </w:pPr>
            <w:r w:rsidRPr="001C5283">
              <w:rPr>
                <w:rFonts w:ascii="宋体" w:hAnsi="宋体"/>
                <w:szCs w:val="21"/>
              </w:rPr>
              <w:t>14.中频频率:110MHz，10.7MHz</w:t>
            </w:r>
          </w:p>
          <w:p w:rsidR="00B8603A" w:rsidRPr="00D53571" w:rsidRDefault="001C5283" w:rsidP="00B8603A">
            <w:pPr>
              <w:spacing w:line="500" w:lineRule="exact"/>
              <w:rPr>
                <w:rFonts w:ascii="宋体" w:hAnsi="宋体"/>
                <w:szCs w:val="21"/>
              </w:rPr>
            </w:pPr>
            <w:r w:rsidRPr="001C5283">
              <w:rPr>
                <w:rFonts w:ascii="宋体" w:hAnsi="宋体"/>
                <w:szCs w:val="21"/>
              </w:rPr>
              <w:t>15.天线接入:BNC/50Ω</w:t>
            </w:r>
          </w:p>
          <w:p w:rsidR="00B8603A" w:rsidRPr="00D53571" w:rsidRDefault="001C5283" w:rsidP="00B8603A">
            <w:pPr>
              <w:spacing w:line="500" w:lineRule="exact"/>
              <w:rPr>
                <w:rFonts w:ascii="宋体" w:hAnsi="宋体"/>
                <w:szCs w:val="21"/>
              </w:rPr>
            </w:pPr>
            <w:r w:rsidRPr="001C5283">
              <w:rPr>
                <w:rFonts w:ascii="宋体" w:hAnsi="宋体"/>
                <w:szCs w:val="21"/>
              </w:rPr>
              <w:t>16.灵敏度:12dBμV(80dB S/N)</w:t>
            </w:r>
          </w:p>
          <w:p w:rsidR="00B8603A" w:rsidRPr="00D53571" w:rsidRDefault="001C5283" w:rsidP="00B8603A">
            <w:pPr>
              <w:spacing w:line="500" w:lineRule="exact"/>
              <w:rPr>
                <w:rFonts w:ascii="宋体" w:hAnsi="宋体"/>
                <w:szCs w:val="21"/>
              </w:rPr>
            </w:pPr>
            <w:r w:rsidRPr="001C5283">
              <w:rPr>
                <w:rFonts w:ascii="宋体" w:hAnsi="宋体"/>
                <w:szCs w:val="21"/>
              </w:rPr>
              <w:t>17.杂散抑制:75dB</w:t>
            </w:r>
          </w:p>
          <w:p w:rsidR="00B8603A" w:rsidRPr="00D53571" w:rsidRDefault="001C5283" w:rsidP="00B8603A">
            <w:pPr>
              <w:spacing w:line="500" w:lineRule="exact"/>
              <w:rPr>
                <w:rFonts w:ascii="宋体" w:hAnsi="宋体"/>
                <w:szCs w:val="21"/>
              </w:rPr>
            </w:pPr>
            <w:r w:rsidRPr="001C5283">
              <w:rPr>
                <w:rFonts w:ascii="宋体" w:hAnsi="宋体"/>
                <w:szCs w:val="21"/>
              </w:rPr>
              <w:t>18.音频输出电平：平衡输出 +10 dB（XLR）</w:t>
            </w:r>
          </w:p>
          <w:p w:rsidR="00B8603A" w:rsidRPr="00D53571" w:rsidRDefault="001C5283" w:rsidP="00B8603A">
            <w:pPr>
              <w:spacing w:line="500" w:lineRule="exact"/>
              <w:rPr>
                <w:rFonts w:ascii="宋体" w:hAnsi="宋体"/>
                <w:szCs w:val="21"/>
              </w:rPr>
            </w:pPr>
            <w:r w:rsidRPr="001C5283">
              <w:rPr>
                <w:rFonts w:ascii="宋体" w:hAnsi="宋体"/>
                <w:szCs w:val="21"/>
              </w:rPr>
              <w:t>19.音频输出电平：非平衡输出 +4 dB(1/4”,6.3mm  Jack socket )</w:t>
            </w:r>
          </w:p>
          <w:p w:rsidR="00B8603A" w:rsidRPr="00D53571" w:rsidRDefault="001C5283" w:rsidP="00B8603A">
            <w:pPr>
              <w:spacing w:line="500" w:lineRule="exact"/>
              <w:rPr>
                <w:rFonts w:ascii="宋体" w:hAnsi="宋体"/>
                <w:szCs w:val="21"/>
              </w:rPr>
            </w:pPr>
            <w:r w:rsidRPr="001C5283">
              <w:rPr>
                <w:rFonts w:ascii="宋体" w:hAnsi="宋体"/>
                <w:szCs w:val="21"/>
              </w:rPr>
              <w:t>2.供电方式:直流12V / 500mA输入</w:t>
            </w:r>
          </w:p>
          <w:p w:rsidR="00B8603A" w:rsidRPr="00D53571" w:rsidRDefault="001C5283" w:rsidP="00B8603A">
            <w:pPr>
              <w:spacing w:line="500" w:lineRule="exact"/>
              <w:rPr>
                <w:rFonts w:ascii="宋体" w:hAnsi="宋体"/>
                <w:szCs w:val="21"/>
              </w:rPr>
            </w:pPr>
            <w:r w:rsidRPr="001C5283">
              <w:rPr>
                <w:rFonts w:ascii="宋体" w:hAnsi="宋体"/>
                <w:szCs w:val="21"/>
              </w:rPr>
              <w:t>21.杂散抑制:75dB</w:t>
            </w:r>
          </w:p>
          <w:p w:rsidR="00B8603A" w:rsidRPr="00D53571" w:rsidRDefault="001C5283" w:rsidP="00B8603A">
            <w:pPr>
              <w:spacing w:line="500" w:lineRule="exact"/>
              <w:rPr>
                <w:rFonts w:ascii="宋体" w:hAnsi="宋体"/>
                <w:szCs w:val="21"/>
              </w:rPr>
            </w:pPr>
            <w:r w:rsidRPr="001C5283">
              <w:rPr>
                <w:rFonts w:ascii="宋体" w:hAnsi="宋体"/>
                <w:szCs w:val="21"/>
              </w:rPr>
              <w:t>22.音频输出:200mV</w:t>
            </w:r>
          </w:p>
          <w:p w:rsidR="00B8603A" w:rsidRPr="00D53571" w:rsidRDefault="001C5283" w:rsidP="00B8603A">
            <w:pPr>
              <w:spacing w:line="500" w:lineRule="exact"/>
              <w:rPr>
                <w:rFonts w:ascii="宋体" w:hAnsi="宋体"/>
                <w:szCs w:val="21"/>
              </w:rPr>
            </w:pPr>
            <w:r w:rsidRPr="001C5283">
              <w:rPr>
                <w:rFonts w:ascii="宋体" w:hAnsi="宋体"/>
                <w:szCs w:val="21"/>
              </w:rPr>
              <w:t xml:space="preserve">23.输出阻抗:XLR接头：200Ω 1/4＂ </w:t>
            </w:r>
            <w:r w:rsidRPr="001C5283">
              <w:rPr>
                <w:rFonts w:ascii="宋体" w:hAnsi="宋体" w:hint="eastAsia"/>
                <w:szCs w:val="21"/>
              </w:rPr>
              <w:t>接头：</w:t>
            </w:r>
            <w:r w:rsidRPr="001C5283">
              <w:rPr>
                <w:rFonts w:ascii="宋体" w:hAnsi="宋体"/>
                <w:szCs w:val="21"/>
              </w:rPr>
              <w:t>1KΩ</w:t>
            </w:r>
          </w:p>
          <w:p w:rsidR="00B8603A" w:rsidRPr="00D53571" w:rsidRDefault="001C5283" w:rsidP="00B8603A">
            <w:pPr>
              <w:spacing w:line="500" w:lineRule="exact"/>
              <w:rPr>
                <w:rFonts w:ascii="宋体" w:hAnsi="宋体"/>
                <w:szCs w:val="21"/>
              </w:rPr>
            </w:pPr>
            <w:r w:rsidRPr="001C5283">
              <w:rPr>
                <w:rFonts w:ascii="宋体" w:hAnsi="宋体"/>
                <w:szCs w:val="21"/>
              </w:rPr>
              <w:t>24.失真度:0.1%</w:t>
            </w:r>
          </w:p>
          <w:p w:rsidR="00B8603A" w:rsidRPr="00D53571" w:rsidRDefault="001C5283" w:rsidP="00B8603A">
            <w:pPr>
              <w:spacing w:line="500" w:lineRule="exact"/>
              <w:rPr>
                <w:rFonts w:ascii="宋体" w:hAnsi="宋体"/>
                <w:szCs w:val="21"/>
              </w:rPr>
            </w:pPr>
            <w:r w:rsidRPr="001C5283">
              <w:rPr>
                <w:rFonts w:ascii="宋体" w:hAnsi="宋体"/>
                <w:szCs w:val="21"/>
              </w:rPr>
              <w:t>25.功能显示方式:LCD液晶显示</w:t>
            </w:r>
          </w:p>
          <w:p w:rsidR="00B8603A" w:rsidRPr="00D53571" w:rsidRDefault="001C5283" w:rsidP="00B8603A">
            <w:pPr>
              <w:spacing w:line="500" w:lineRule="exact"/>
              <w:rPr>
                <w:rFonts w:ascii="宋体" w:hAnsi="宋体"/>
                <w:szCs w:val="21"/>
              </w:rPr>
            </w:pPr>
            <w:r w:rsidRPr="001C5283">
              <w:rPr>
                <w:rFonts w:ascii="宋体" w:hAnsi="宋体"/>
                <w:szCs w:val="21"/>
              </w:rPr>
              <w:t>26.音头:动圈式麦克风</w:t>
            </w:r>
          </w:p>
          <w:p w:rsidR="00B8603A" w:rsidRPr="00D53571" w:rsidRDefault="001C5283" w:rsidP="00B8603A">
            <w:pPr>
              <w:spacing w:line="500" w:lineRule="exact"/>
              <w:rPr>
                <w:rFonts w:ascii="宋体" w:hAnsi="宋体"/>
                <w:szCs w:val="21"/>
              </w:rPr>
            </w:pPr>
            <w:r w:rsidRPr="001C5283">
              <w:rPr>
                <w:rFonts w:ascii="宋体" w:hAnsi="宋体"/>
                <w:szCs w:val="21"/>
              </w:rPr>
              <w:t>27.天线:手持麦克风内置螺旋天线，佩挂发射机采用1/4波长鞭状天线</w:t>
            </w:r>
          </w:p>
          <w:p w:rsidR="00B8603A" w:rsidRPr="00D53571" w:rsidRDefault="001C5283" w:rsidP="00B8603A">
            <w:pPr>
              <w:spacing w:line="500" w:lineRule="exact"/>
              <w:rPr>
                <w:rFonts w:ascii="宋体" w:hAnsi="宋体"/>
                <w:szCs w:val="21"/>
              </w:rPr>
            </w:pPr>
            <w:r w:rsidRPr="001C5283">
              <w:rPr>
                <w:rFonts w:ascii="宋体" w:hAnsi="宋体"/>
                <w:szCs w:val="21"/>
              </w:rPr>
              <w:t xml:space="preserve">28.输出功率:高功率20mW; </w:t>
            </w:r>
            <w:r w:rsidRPr="001C5283">
              <w:rPr>
                <w:rFonts w:ascii="宋体" w:hAnsi="宋体" w:hint="eastAsia"/>
                <w:szCs w:val="21"/>
              </w:rPr>
              <w:t>低功率</w:t>
            </w:r>
            <w:r w:rsidRPr="001C5283">
              <w:rPr>
                <w:rFonts w:ascii="宋体" w:hAnsi="宋体"/>
                <w:szCs w:val="21"/>
              </w:rPr>
              <w:t>7mW</w:t>
            </w:r>
          </w:p>
          <w:p w:rsidR="00B8603A" w:rsidRPr="00D53571" w:rsidRDefault="001C5283" w:rsidP="00B8603A">
            <w:pPr>
              <w:spacing w:line="500" w:lineRule="exact"/>
              <w:rPr>
                <w:rFonts w:ascii="宋体" w:hAnsi="宋体"/>
                <w:szCs w:val="21"/>
              </w:rPr>
            </w:pPr>
            <w:r w:rsidRPr="001C5283">
              <w:rPr>
                <w:rFonts w:ascii="宋体" w:hAnsi="宋体"/>
                <w:szCs w:val="21"/>
              </w:rPr>
              <w:t>29.发射功率:10mW</w:t>
            </w:r>
          </w:p>
          <w:p w:rsidR="00B8603A" w:rsidRPr="00D53571" w:rsidRDefault="001C5283" w:rsidP="00B8603A">
            <w:pPr>
              <w:spacing w:line="500" w:lineRule="exact"/>
              <w:rPr>
                <w:rFonts w:ascii="宋体" w:hAnsi="宋体"/>
                <w:szCs w:val="21"/>
              </w:rPr>
            </w:pPr>
            <w:r w:rsidRPr="001C5283">
              <w:rPr>
                <w:rFonts w:ascii="宋体" w:hAnsi="宋体"/>
                <w:szCs w:val="21"/>
              </w:rPr>
              <w:t>30.杂散抑制:50dB</w:t>
            </w:r>
          </w:p>
          <w:p w:rsidR="00B8603A" w:rsidRPr="00D53571" w:rsidRDefault="001C5283" w:rsidP="00B8603A">
            <w:pPr>
              <w:spacing w:line="500" w:lineRule="exact"/>
              <w:rPr>
                <w:rFonts w:ascii="宋体" w:hAnsi="宋体"/>
                <w:szCs w:val="21"/>
              </w:rPr>
            </w:pPr>
            <w:r w:rsidRPr="001C5283">
              <w:rPr>
                <w:rFonts w:ascii="宋体" w:hAnsi="宋体"/>
                <w:szCs w:val="21"/>
              </w:rPr>
              <w:t>31.工作电压:2节5号1.5V碱性电池</w:t>
            </w:r>
          </w:p>
          <w:p w:rsidR="0022570E" w:rsidRPr="00D53571" w:rsidRDefault="001C5283" w:rsidP="00B8603A">
            <w:pPr>
              <w:spacing w:line="500" w:lineRule="exact"/>
              <w:rPr>
                <w:rFonts w:ascii="宋体" w:hAnsi="宋体"/>
                <w:szCs w:val="21"/>
              </w:rPr>
            </w:pPr>
            <w:r w:rsidRPr="001C5283">
              <w:rPr>
                <w:rFonts w:ascii="宋体" w:hAnsi="宋体"/>
                <w:szCs w:val="21"/>
              </w:rPr>
              <w:t>32.电池寿命:20mW时大约9个小时，7mW时大约13个小时</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lastRenderedPageBreak/>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1-10</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无线麦克风增强型天线</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安思柏</w:t>
            </w:r>
            <w:r w:rsidRPr="00D53571">
              <w:rPr>
                <w:rFonts w:ascii="宋体" w:hAnsi="宋体"/>
                <w:szCs w:val="20"/>
              </w:rPr>
              <w:t>AB8656</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1台</w:t>
            </w:r>
          </w:p>
        </w:tc>
      </w:tr>
      <w:tr w:rsidR="00D53571" w:rsidRPr="00D53571" w:rsidTr="00EC569E">
        <w:tc>
          <w:tcPr>
            <w:tcW w:w="9498" w:type="dxa"/>
            <w:gridSpan w:val="8"/>
          </w:tcPr>
          <w:p w:rsidR="00B8603A" w:rsidRPr="00D53571" w:rsidRDefault="001C5283" w:rsidP="00B8603A">
            <w:pPr>
              <w:spacing w:line="500" w:lineRule="exact"/>
              <w:rPr>
                <w:rFonts w:ascii="宋体" w:hAnsi="宋体"/>
                <w:szCs w:val="21"/>
              </w:rPr>
            </w:pPr>
            <w:r w:rsidRPr="001C5283">
              <w:rPr>
                <w:rFonts w:ascii="宋体" w:hAnsi="宋体"/>
                <w:szCs w:val="21"/>
              </w:rPr>
              <w:t xml:space="preserve">1.全频段:500MHz~1GHz </w:t>
            </w:r>
          </w:p>
          <w:p w:rsidR="00B8603A" w:rsidRPr="00D53571" w:rsidRDefault="001C5283" w:rsidP="00B8603A">
            <w:pPr>
              <w:spacing w:line="500" w:lineRule="exact"/>
              <w:rPr>
                <w:rFonts w:ascii="宋体" w:hAnsi="宋体"/>
                <w:szCs w:val="21"/>
              </w:rPr>
            </w:pPr>
            <w:r w:rsidRPr="001C5283">
              <w:rPr>
                <w:rFonts w:ascii="宋体" w:hAnsi="宋体"/>
                <w:szCs w:val="21"/>
              </w:rPr>
              <w:t>2.有效角度:100度</w:t>
            </w:r>
          </w:p>
          <w:p w:rsidR="00B8603A" w:rsidRPr="00D53571" w:rsidRDefault="001C5283" w:rsidP="00B8603A">
            <w:pPr>
              <w:spacing w:line="500" w:lineRule="exact"/>
              <w:rPr>
                <w:rFonts w:ascii="宋体" w:hAnsi="宋体"/>
                <w:szCs w:val="21"/>
              </w:rPr>
            </w:pPr>
            <w:r w:rsidRPr="001C5283">
              <w:rPr>
                <w:rFonts w:ascii="宋体" w:hAnsi="宋体"/>
                <w:szCs w:val="21"/>
              </w:rPr>
              <w:t xml:space="preserve">3.天线增益:6dB典型  </w:t>
            </w:r>
            <w:r w:rsidRPr="001C5283">
              <w:rPr>
                <w:rFonts w:ascii="宋体" w:hAnsi="宋体" w:hint="eastAsia"/>
                <w:szCs w:val="21"/>
              </w:rPr>
              <w:t>最大值</w:t>
            </w:r>
            <w:r w:rsidRPr="001C5283">
              <w:rPr>
                <w:rFonts w:ascii="宋体" w:hAnsi="宋体"/>
                <w:szCs w:val="21"/>
              </w:rPr>
              <w:t>10dB</w:t>
            </w:r>
          </w:p>
          <w:p w:rsidR="0022570E" w:rsidRPr="00D53571" w:rsidRDefault="001C5283" w:rsidP="00B8603A">
            <w:pPr>
              <w:spacing w:line="500" w:lineRule="exact"/>
              <w:rPr>
                <w:rFonts w:ascii="宋体" w:hAnsi="宋体"/>
                <w:szCs w:val="21"/>
              </w:rPr>
            </w:pPr>
            <w:r w:rsidRPr="001C5283">
              <w:rPr>
                <w:rFonts w:ascii="宋体" w:hAnsi="宋体"/>
                <w:szCs w:val="21"/>
              </w:rPr>
              <w:t>4.电量需求:DC12V/50mA</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lastRenderedPageBreak/>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1-11</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天线分配器</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安思柏</w:t>
            </w:r>
            <w:r w:rsidRPr="00D53571">
              <w:rPr>
                <w:rFonts w:ascii="宋体" w:hAnsi="宋体"/>
                <w:szCs w:val="20"/>
              </w:rPr>
              <w:t>AB8656</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1台</w:t>
            </w:r>
          </w:p>
        </w:tc>
      </w:tr>
      <w:tr w:rsidR="00D53571" w:rsidRPr="00D53571" w:rsidTr="00EC569E">
        <w:tc>
          <w:tcPr>
            <w:tcW w:w="9498" w:type="dxa"/>
            <w:gridSpan w:val="8"/>
          </w:tcPr>
          <w:p w:rsidR="00B8603A" w:rsidRPr="00D53571" w:rsidRDefault="001C5283" w:rsidP="00B8603A">
            <w:pPr>
              <w:spacing w:line="500" w:lineRule="exact"/>
              <w:rPr>
                <w:rFonts w:ascii="宋体" w:hAnsi="宋体"/>
                <w:szCs w:val="21"/>
              </w:rPr>
            </w:pPr>
            <w:r w:rsidRPr="001C5283">
              <w:rPr>
                <w:rFonts w:ascii="宋体" w:hAnsi="宋体"/>
                <w:szCs w:val="21"/>
              </w:rPr>
              <w:t xml:space="preserve">1.频率范围:687~820MHz </w:t>
            </w:r>
          </w:p>
          <w:p w:rsidR="00B8603A" w:rsidRPr="00D53571" w:rsidRDefault="001C5283" w:rsidP="00B8603A">
            <w:pPr>
              <w:spacing w:line="500" w:lineRule="exact"/>
              <w:rPr>
                <w:rFonts w:ascii="宋体" w:hAnsi="宋体"/>
                <w:szCs w:val="21"/>
              </w:rPr>
            </w:pPr>
            <w:r w:rsidRPr="001C5283">
              <w:rPr>
                <w:rFonts w:ascii="宋体" w:hAnsi="宋体"/>
                <w:szCs w:val="21"/>
              </w:rPr>
              <w:t>2.RF增益:-0.5~3dB</w:t>
            </w:r>
          </w:p>
          <w:p w:rsidR="00B8603A" w:rsidRPr="00D53571" w:rsidRDefault="001C5283" w:rsidP="00B8603A">
            <w:pPr>
              <w:spacing w:line="500" w:lineRule="exact"/>
              <w:rPr>
                <w:rFonts w:ascii="宋体" w:hAnsi="宋体"/>
                <w:szCs w:val="21"/>
              </w:rPr>
            </w:pPr>
            <w:r w:rsidRPr="001C5283">
              <w:rPr>
                <w:rFonts w:ascii="宋体" w:hAnsi="宋体"/>
                <w:szCs w:val="21"/>
              </w:rPr>
              <w:t>3.隔离度:25dB</w:t>
            </w:r>
          </w:p>
          <w:p w:rsidR="00B8603A" w:rsidRPr="00D53571" w:rsidRDefault="001C5283" w:rsidP="00B8603A">
            <w:pPr>
              <w:spacing w:line="500" w:lineRule="exact"/>
              <w:rPr>
                <w:rFonts w:ascii="宋体" w:hAnsi="宋体"/>
                <w:szCs w:val="21"/>
              </w:rPr>
            </w:pPr>
            <w:r w:rsidRPr="001C5283">
              <w:rPr>
                <w:rFonts w:ascii="宋体" w:hAnsi="宋体"/>
                <w:szCs w:val="21"/>
              </w:rPr>
              <w:t>4.阻抗:50Ω</w:t>
            </w:r>
          </w:p>
          <w:p w:rsidR="0022570E" w:rsidRPr="00D53571" w:rsidRDefault="001C5283" w:rsidP="00B8603A">
            <w:pPr>
              <w:spacing w:line="500" w:lineRule="exact"/>
              <w:rPr>
                <w:rFonts w:ascii="宋体" w:hAnsi="宋体"/>
                <w:szCs w:val="21"/>
              </w:rPr>
            </w:pPr>
            <w:r w:rsidRPr="001C5283">
              <w:rPr>
                <w:rFonts w:ascii="宋体" w:hAnsi="宋体"/>
                <w:szCs w:val="21"/>
              </w:rPr>
              <w:t>5.输入直流电压:DC12V</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1-12</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0"/>
              </w:rPr>
              <w:t>前置放大器</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安思柏</w:t>
            </w:r>
            <w:r w:rsidRPr="00D53571">
              <w:rPr>
                <w:rFonts w:ascii="宋体" w:hAnsi="宋体"/>
                <w:szCs w:val="20"/>
              </w:rPr>
              <w:t>AC-1601</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1台</w:t>
            </w:r>
          </w:p>
        </w:tc>
      </w:tr>
      <w:tr w:rsidR="00D53571" w:rsidRPr="00D53571" w:rsidTr="00EC569E">
        <w:tc>
          <w:tcPr>
            <w:tcW w:w="9498" w:type="dxa"/>
            <w:gridSpan w:val="8"/>
          </w:tcPr>
          <w:p w:rsidR="00B8603A" w:rsidRPr="00D53571" w:rsidRDefault="001C5283" w:rsidP="00B8603A">
            <w:pPr>
              <w:spacing w:line="500" w:lineRule="exact"/>
              <w:rPr>
                <w:rFonts w:ascii="宋体" w:hAnsi="宋体"/>
                <w:szCs w:val="21"/>
              </w:rPr>
            </w:pPr>
            <w:r w:rsidRPr="001C5283">
              <w:rPr>
                <w:rFonts w:ascii="宋体" w:hAnsi="宋体"/>
                <w:szCs w:val="21"/>
              </w:rPr>
              <w:t>1</w:t>
            </w:r>
            <w:r w:rsidRPr="001C5283">
              <w:rPr>
                <w:rFonts w:ascii="宋体" w:hAnsi="宋体" w:hint="eastAsia"/>
                <w:szCs w:val="21"/>
              </w:rPr>
              <w:t>、</w:t>
            </w:r>
            <w:r w:rsidRPr="001C5283">
              <w:rPr>
                <w:rFonts w:ascii="宋体" w:hAnsi="宋体"/>
                <w:szCs w:val="21"/>
              </w:rPr>
              <w:t>14输入/输出口：1个非平衡优先话筒口；2个非平衡话筒口；2个平衡话筒口；3个音源非平衡输入口；2个音源平衡输入口；2个EMC紧急输入口；2个输出口（为保证设备的真实性</w:t>
            </w:r>
            <w:r w:rsidRPr="001C5283">
              <w:rPr>
                <w:rFonts w:ascii="宋体" w:hAnsi="宋体" w:hint="eastAsia"/>
                <w:szCs w:val="21"/>
              </w:rPr>
              <w:t>我司提供设备面板实物照片，并在不同端口处予以文字说明）。</w:t>
            </w:r>
            <w:r w:rsidRPr="001C5283">
              <w:rPr>
                <w:rFonts w:ascii="宋体" w:hAnsi="宋体"/>
                <w:szCs w:val="21"/>
              </w:rPr>
              <w:t xml:space="preserve"> </w:t>
            </w:r>
          </w:p>
          <w:p w:rsidR="00B8603A" w:rsidRPr="00D53571" w:rsidRDefault="001C5283" w:rsidP="00B8603A">
            <w:pPr>
              <w:spacing w:line="500" w:lineRule="exact"/>
              <w:rPr>
                <w:rFonts w:ascii="宋体" w:hAnsi="宋体"/>
                <w:szCs w:val="21"/>
              </w:rPr>
            </w:pPr>
            <w:r w:rsidRPr="001C5283">
              <w:rPr>
                <w:rFonts w:ascii="宋体" w:hAnsi="宋体"/>
                <w:szCs w:val="21"/>
              </w:rPr>
              <w:t xml:space="preserve">2、全轻触式按键操作。                                                                                                                                                                                                  </w:t>
            </w:r>
          </w:p>
          <w:p w:rsidR="00B8603A" w:rsidRPr="00D53571" w:rsidRDefault="001C5283" w:rsidP="00B8603A">
            <w:pPr>
              <w:spacing w:line="500" w:lineRule="exact"/>
              <w:rPr>
                <w:rFonts w:ascii="宋体" w:hAnsi="宋体"/>
                <w:szCs w:val="21"/>
              </w:rPr>
            </w:pPr>
            <w:r w:rsidRPr="001C5283">
              <w:rPr>
                <w:rFonts w:ascii="宋体" w:hAnsi="宋体"/>
                <w:szCs w:val="21"/>
              </w:rPr>
              <w:t xml:space="preserve">3、各通道音量独立控制，总音量控制。                                                                                                                                                                                    </w:t>
            </w:r>
          </w:p>
          <w:p w:rsidR="00B8603A" w:rsidRPr="00D53571" w:rsidRDefault="001C5283" w:rsidP="00B8603A">
            <w:pPr>
              <w:spacing w:line="500" w:lineRule="exact"/>
              <w:rPr>
                <w:rFonts w:ascii="宋体" w:hAnsi="宋体"/>
                <w:szCs w:val="21"/>
              </w:rPr>
            </w:pPr>
            <w:r w:rsidRPr="001C5283">
              <w:rPr>
                <w:rFonts w:ascii="宋体" w:hAnsi="宋体"/>
                <w:szCs w:val="21"/>
              </w:rPr>
              <w:t xml:space="preserve">4、高音和低音音调控制。                                                                                                                                                                                                </w:t>
            </w:r>
          </w:p>
          <w:p w:rsidR="00B8603A" w:rsidRPr="00D53571" w:rsidRDefault="001C5283" w:rsidP="00B8603A">
            <w:pPr>
              <w:spacing w:line="500" w:lineRule="exact"/>
              <w:rPr>
                <w:rFonts w:ascii="宋体" w:hAnsi="宋体"/>
                <w:szCs w:val="21"/>
              </w:rPr>
            </w:pPr>
            <w:r w:rsidRPr="001C5283">
              <w:rPr>
                <w:rFonts w:ascii="宋体" w:hAnsi="宋体"/>
                <w:szCs w:val="21"/>
              </w:rPr>
              <w:t xml:space="preserve">5、LCD高亮度显示各通道的音量刻度位置和数值大小、信号动态幅度、高低音调刻度位置等。                                                                                                                                     </w:t>
            </w:r>
          </w:p>
          <w:p w:rsidR="00B8603A" w:rsidRPr="00D53571" w:rsidRDefault="001C5283" w:rsidP="00B8603A">
            <w:pPr>
              <w:spacing w:line="500" w:lineRule="exact"/>
              <w:rPr>
                <w:rFonts w:ascii="宋体" w:hAnsi="宋体"/>
                <w:szCs w:val="21"/>
              </w:rPr>
            </w:pPr>
            <w:r w:rsidRPr="001C5283">
              <w:rPr>
                <w:rFonts w:ascii="宋体" w:hAnsi="宋体"/>
                <w:szCs w:val="21"/>
              </w:rPr>
              <w:t xml:space="preserve">6、优先功能，自动默音（有强插功能）。                                                                                                                                                                                  </w:t>
            </w:r>
          </w:p>
          <w:p w:rsidR="00B8603A" w:rsidRPr="00D53571" w:rsidRDefault="001C5283" w:rsidP="00B8603A">
            <w:pPr>
              <w:spacing w:line="500" w:lineRule="exact"/>
              <w:rPr>
                <w:rFonts w:ascii="宋体" w:hAnsi="宋体"/>
                <w:szCs w:val="21"/>
              </w:rPr>
            </w:pPr>
            <w:r w:rsidRPr="001C5283">
              <w:rPr>
                <w:rFonts w:ascii="宋体" w:hAnsi="宋体"/>
                <w:szCs w:val="21"/>
              </w:rPr>
              <w:t xml:space="preserve">7、内置钟声发生器。                                                                                                                                                                                                    </w:t>
            </w:r>
          </w:p>
          <w:p w:rsidR="00B8603A" w:rsidRPr="00D53571" w:rsidRDefault="001C5283" w:rsidP="00B8603A">
            <w:pPr>
              <w:spacing w:line="500" w:lineRule="exact"/>
              <w:rPr>
                <w:rFonts w:ascii="宋体" w:hAnsi="宋体"/>
                <w:szCs w:val="21"/>
              </w:rPr>
            </w:pPr>
            <w:r w:rsidRPr="001C5283">
              <w:rPr>
                <w:rFonts w:ascii="宋体" w:hAnsi="宋体"/>
                <w:szCs w:val="21"/>
              </w:rPr>
              <w:t xml:space="preserve">8、最小源电动势 </w:t>
            </w:r>
            <w:proofErr w:type="spellStart"/>
            <w:r w:rsidRPr="001C5283">
              <w:rPr>
                <w:rFonts w:ascii="宋体" w:hAnsi="宋体"/>
                <w:szCs w:val="21"/>
              </w:rPr>
              <w:t>Mic</w:t>
            </w:r>
            <w:proofErr w:type="spellEnd"/>
            <w:r w:rsidRPr="001C5283">
              <w:rPr>
                <w:rFonts w:ascii="宋体" w:hAnsi="宋体"/>
                <w:szCs w:val="21"/>
              </w:rPr>
              <w:t xml:space="preserve"> </w:t>
            </w:r>
            <w:r w:rsidRPr="001C5283">
              <w:rPr>
                <w:rFonts w:ascii="宋体" w:hAnsi="宋体" w:hint="eastAsia"/>
                <w:szCs w:val="21"/>
              </w:rPr>
              <w:t>：</w:t>
            </w:r>
            <w:r w:rsidRPr="001C5283">
              <w:rPr>
                <w:rFonts w:ascii="宋体" w:hAnsi="宋体"/>
                <w:szCs w:val="21"/>
              </w:rPr>
              <w:t xml:space="preserve">3.2mV, </w:t>
            </w:r>
            <w:r w:rsidRPr="001C5283">
              <w:rPr>
                <w:rFonts w:ascii="宋体" w:hAnsi="宋体" w:hint="eastAsia"/>
                <w:szCs w:val="21"/>
              </w:rPr>
              <w:t>不平衡</w:t>
            </w:r>
            <w:r w:rsidRPr="001C5283">
              <w:rPr>
                <w:rFonts w:ascii="宋体" w:hAnsi="宋体"/>
                <w:szCs w:val="21"/>
              </w:rPr>
              <w:t xml:space="preserve">  Aux : 300mV </w:t>
            </w:r>
            <w:r w:rsidRPr="001C5283">
              <w:rPr>
                <w:rFonts w:ascii="宋体" w:hAnsi="宋体" w:hint="eastAsia"/>
                <w:szCs w:val="21"/>
              </w:rPr>
              <w:t>不平衡</w:t>
            </w:r>
            <w:r w:rsidRPr="001C5283">
              <w:rPr>
                <w:rFonts w:ascii="宋体" w:hAnsi="宋体"/>
                <w:szCs w:val="21"/>
              </w:rPr>
              <w:t xml:space="preserve">  EMC</w:t>
            </w:r>
            <w:r w:rsidRPr="001C5283">
              <w:rPr>
                <w:rFonts w:ascii="宋体" w:hAnsi="宋体" w:hint="eastAsia"/>
                <w:szCs w:val="21"/>
              </w:rPr>
              <w:t>：</w:t>
            </w:r>
            <w:r w:rsidRPr="001C5283">
              <w:rPr>
                <w:rFonts w:ascii="宋体" w:hAnsi="宋体"/>
                <w:szCs w:val="21"/>
              </w:rPr>
              <w:t xml:space="preserve">450mV                                                                                                                                              </w:t>
            </w:r>
          </w:p>
          <w:p w:rsidR="00B8603A" w:rsidRPr="00D53571" w:rsidRDefault="001C5283" w:rsidP="00B8603A">
            <w:pPr>
              <w:spacing w:line="500" w:lineRule="exact"/>
              <w:rPr>
                <w:rFonts w:ascii="宋体" w:hAnsi="宋体"/>
                <w:szCs w:val="21"/>
              </w:rPr>
            </w:pPr>
            <w:r w:rsidRPr="001C5283">
              <w:rPr>
                <w:rFonts w:ascii="宋体" w:hAnsi="宋体"/>
                <w:szCs w:val="21"/>
              </w:rPr>
              <w:t xml:space="preserve">9、输出电平 0dBV                                                                                                                                                                                                       </w:t>
            </w:r>
          </w:p>
          <w:p w:rsidR="00B8603A" w:rsidRPr="00D53571" w:rsidRDefault="001C5283" w:rsidP="00B8603A">
            <w:pPr>
              <w:spacing w:line="500" w:lineRule="exact"/>
              <w:rPr>
                <w:rFonts w:ascii="宋体" w:hAnsi="宋体"/>
                <w:szCs w:val="21"/>
              </w:rPr>
            </w:pPr>
            <w:r w:rsidRPr="001C5283">
              <w:rPr>
                <w:rFonts w:ascii="宋体" w:hAnsi="宋体"/>
                <w:szCs w:val="21"/>
              </w:rPr>
              <w:t xml:space="preserve">10、频率响应 Line : 30Hz—20KHz (±3dB）                                                                                                                                                                               </w:t>
            </w:r>
          </w:p>
          <w:p w:rsidR="00B8603A" w:rsidRPr="00D53571" w:rsidRDefault="001C5283" w:rsidP="00B8603A">
            <w:pPr>
              <w:spacing w:line="500" w:lineRule="exact"/>
              <w:rPr>
                <w:rFonts w:ascii="宋体" w:hAnsi="宋体"/>
                <w:szCs w:val="21"/>
              </w:rPr>
            </w:pPr>
            <w:r w:rsidRPr="001C5283">
              <w:rPr>
                <w:rFonts w:ascii="宋体" w:hAnsi="宋体"/>
                <w:szCs w:val="21"/>
              </w:rPr>
              <w:t xml:space="preserve">11、总谐波失真 Aux : 0.1%（1KHz，额定正常工作条件）                                                                                                                                                                  </w:t>
            </w:r>
          </w:p>
          <w:p w:rsidR="00B8603A" w:rsidRPr="00D53571" w:rsidRDefault="001C5283" w:rsidP="00B8603A">
            <w:pPr>
              <w:spacing w:line="500" w:lineRule="exact"/>
              <w:rPr>
                <w:rFonts w:ascii="宋体" w:hAnsi="宋体"/>
                <w:szCs w:val="21"/>
              </w:rPr>
            </w:pPr>
            <w:r w:rsidRPr="001C5283">
              <w:rPr>
                <w:rFonts w:ascii="宋体" w:hAnsi="宋体"/>
                <w:szCs w:val="21"/>
              </w:rPr>
              <w:t xml:space="preserve">12、信噪比 Aux input : 66dB                                                                                                                                                                                          </w:t>
            </w:r>
          </w:p>
          <w:p w:rsidR="00B8603A" w:rsidRPr="00D53571" w:rsidRDefault="001C5283" w:rsidP="00B8603A">
            <w:pPr>
              <w:spacing w:line="500" w:lineRule="exact"/>
              <w:rPr>
                <w:rFonts w:ascii="宋体" w:hAnsi="宋体"/>
                <w:szCs w:val="21"/>
              </w:rPr>
            </w:pPr>
            <w:r w:rsidRPr="001C5283">
              <w:rPr>
                <w:rFonts w:ascii="宋体" w:hAnsi="宋体"/>
                <w:szCs w:val="21"/>
              </w:rPr>
              <w:t xml:space="preserve">13、音调调节范围 Bass : ±10dB（100Hz）  Treble : ±10dB（10kHz）                                                                                                                                                      </w:t>
            </w:r>
          </w:p>
          <w:p w:rsidR="00B8603A" w:rsidRPr="00D53571" w:rsidRDefault="001C5283" w:rsidP="00B8603A">
            <w:pPr>
              <w:spacing w:line="500" w:lineRule="exact"/>
              <w:rPr>
                <w:rFonts w:ascii="宋体" w:hAnsi="宋体"/>
                <w:szCs w:val="21"/>
              </w:rPr>
            </w:pPr>
            <w:r w:rsidRPr="001C5283">
              <w:rPr>
                <w:rFonts w:ascii="宋体" w:hAnsi="宋体"/>
                <w:szCs w:val="21"/>
              </w:rPr>
              <w:t>14</w:t>
            </w:r>
            <w:r w:rsidRPr="001C5283">
              <w:rPr>
                <w:rFonts w:ascii="宋体" w:hAnsi="宋体" w:hint="eastAsia"/>
                <w:szCs w:val="21"/>
              </w:rPr>
              <w:t>、</w:t>
            </w:r>
            <w:r w:rsidRPr="001C5283">
              <w:rPr>
                <w:rFonts w:ascii="宋体" w:hAnsi="宋体"/>
                <w:szCs w:val="21"/>
              </w:rPr>
              <w:t>2路RJ45接口，具有接受PC远程控制功能（为保证设备的真实性</w:t>
            </w:r>
            <w:r w:rsidRPr="001C5283">
              <w:rPr>
                <w:rFonts w:ascii="宋体" w:hAnsi="宋体" w:hint="eastAsia"/>
                <w:szCs w:val="21"/>
              </w:rPr>
              <w:t>我司提供设备面板实物照片，并在不同端口处予以文字说明）；</w:t>
            </w:r>
            <w:r w:rsidRPr="001C5283">
              <w:rPr>
                <w:rFonts w:ascii="宋体" w:hAnsi="宋体"/>
                <w:szCs w:val="21"/>
              </w:rPr>
              <w:t xml:space="preserve">                                                                                                    </w:t>
            </w:r>
          </w:p>
          <w:p w:rsidR="00B8603A" w:rsidRPr="00D53571" w:rsidRDefault="001C5283" w:rsidP="00B8603A">
            <w:pPr>
              <w:spacing w:line="500" w:lineRule="exact"/>
              <w:rPr>
                <w:rFonts w:ascii="宋体" w:hAnsi="宋体"/>
                <w:szCs w:val="21"/>
              </w:rPr>
            </w:pPr>
            <w:r w:rsidRPr="001C5283">
              <w:rPr>
                <w:rFonts w:ascii="宋体" w:hAnsi="宋体"/>
                <w:szCs w:val="21"/>
              </w:rPr>
              <w:t>15</w:t>
            </w:r>
            <w:r w:rsidRPr="001C5283">
              <w:rPr>
                <w:rFonts w:ascii="宋体" w:hAnsi="宋体" w:hint="eastAsia"/>
                <w:szCs w:val="21"/>
              </w:rPr>
              <w:t>、具有地址设置功能，通过地址设置，一套系统多可并接</w:t>
            </w:r>
            <w:r w:rsidRPr="001C5283">
              <w:rPr>
                <w:rFonts w:ascii="宋体" w:hAnsi="宋体"/>
                <w:szCs w:val="21"/>
              </w:rPr>
              <w:t xml:space="preserve">16台本机。                                                                                                                                                       </w:t>
            </w:r>
          </w:p>
          <w:p w:rsidR="00B8603A" w:rsidRPr="00D53571" w:rsidRDefault="001C5283" w:rsidP="00B8603A">
            <w:pPr>
              <w:spacing w:line="500" w:lineRule="exact"/>
              <w:rPr>
                <w:rFonts w:ascii="宋体" w:hAnsi="宋体"/>
                <w:szCs w:val="21"/>
              </w:rPr>
            </w:pPr>
            <w:r w:rsidRPr="001C5283">
              <w:rPr>
                <w:rFonts w:ascii="宋体" w:hAnsi="宋体"/>
                <w:szCs w:val="21"/>
              </w:rPr>
              <w:t>16、具有AC110V/AC220V/DC24V三种电压工作方式（为保证设备的真实性</w:t>
            </w:r>
            <w:r w:rsidRPr="001C5283">
              <w:rPr>
                <w:rFonts w:ascii="宋体" w:hAnsi="宋体" w:hint="eastAsia"/>
                <w:szCs w:val="21"/>
              </w:rPr>
              <w:t>我司提供设备面板实物照片，并在不同端口处予以文字说明）。</w:t>
            </w:r>
            <w:r w:rsidRPr="001C5283">
              <w:rPr>
                <w:rFonts w:ascii="宋体" w:hAnsi="宋体"/>
                <w:szCs w:val="21"/>
              </w:rPr>
              <w:t xml:space="preserve">                                                                                                  </w:t>
            </w:r>
          </w:p>
          <w:p w:rsidR="0022570E" w:rsidRPr="00D53571" w:rsidRDefault="001C5283">
            <w:pPr>
              <w:spacing w:line="500" w:lineRule="exact"/>
              <w:rPr>
                <w:rFonts w:ascii="宋体" w:hAnsi="宋体"/>
                <w:szCs w:val="21"/>
              </w:rPr>
            </w:pPr>
            <w:r w:rsidRPr="001C5283">
              <w:rPr>
                <w:rFonts w:ascii="宋体" w:hAnsi="宋体"/>
                <w:szCs w:val="21"/>
              </w:rPr>
              <w:t>17、</w:t>
            </w:r>
            <w:r w:rsidRPr="001C5283">
              <w:rPr>
                <w:rFonts w:ascii="宋体" w:hAnsi="宋体" w:hint="eastAsia"/>
                <w:szCs w:val="21"/>
              </w:rPr>
              <w:t>我司提供中国国家强制性产品认证</w:t>
            </w:r>
            <w:r w:rsidRPr="001C5283">
              <w:rPr>
                <w:rFonts w:ascii="宋体" w:hAnsi="宋体"/>
                <w:szCs w:val="21"/>
              </w:rPr>
              <w:t>3C证书复印件</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lastRenderedPageBreak/>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1-13</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0"/>
              </w:rPr>
              <w:t>纯后级广播功放</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安思柏</w:t>
            </w:r>
            <w:r w:rsidRPr="00D53571">
              <w:rPr>
                <w:rFonts w:ascii="宋体" w:hAnsi="宋体"/>
                <w:szCs w:val="20"/>
              </w:rPr>
              <w:t>AC-650C</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1台</w:t>
            </w:r>
          </w:p>
        </w:tc>
      </w:tr>
      <w:tr w:rsidR="00D53571" w:rsidRPr="00D53571" w:rsidTr="00EC569E">
        <w:tc>
          <w:tcPr>
            <w:tcW w:w="9498" w:type="dxa"/>
            <w:gridSpan w:val="8"/>
          </w:tcPr>
          <w:p w:rsidR="00B8603A" w:rsidRPr="00D53571" w:rsidRDefault="001C5283" w:rsidP="00B8603A">
            <w:pPr>
              <w:spacing w:line="500" w:lineRule="exact"/>
              <w:rPr>
                <w:rFonts w:ascii="宋体" w:hAnsi="宋体"/>
                <w:szCs w:val="21"/>
              </w:rPr>
            </w:pPr>
            <w:r w:rsidRPr="001C5283">
              <w:rPr>
                <w:rFonts w:ascii="宋体" w:hAnsi="宋体"/>
                <w:szCs w:val="21"/>
              </w:rPr>
              <w:t xml:space="preserve">1、100伏, 70伏， 650W定压输出和4欧平衡输出（不接地）；                                                                                                 </w:t>
            </w:r>
          </w:p>
          <w:p w:rsidR="00B8603A" w:rsidRPr="00D53571" w:rsidRDefault="001C5283" w:rsidP="00B8603A">
            <w:pPr>
              <w:spacing w:line="500" w:lineRule="exact"/>
              <w:rPr>
                <w:rFonts w:ascii="宋体" w:hAnsi="宋体"/>
                <w:szCs w:val="21"/>
              </w:rPr>
            </w:pPr>
            <w:r w:rsidRPr="001C5283">
              <w:rPr>
                <w:rFonts w:ascii="宋体" w:hAnsi="宋体"/>
                <w:szCs w:val="21"/>
              </w:rPr>
              <w:t xml:space="preserve">2、5 </w:t>
            </w:r>
            <w:r w:rsidRPr="001C5283">
              <w:rPr>
                <w:rFonts w:ascii="宋体" w:hAnsi="宋体" w:hint="eastAsia"/>
                <w:szCs w:val="21"/>
              </w:rPr>
              <w:t>单位</w:t>
            </w:r>
            <w:r w:rsidRPr="001C5283">
              <w:rPr>
                <w:rFonts w:ascii="宋体" w:hAnsi="宋体"/>
                <w:szCs w:val="21"/>
              </w:rPr>
              <w:t xml:space="preserve">LED </w:t>
            </w:r>
            <w:r w:rsidRPr="001C5283">
              <w:rPr>
                <w:rFonts w:ascii="宋体" w:hAnsi="宋体" w:hint="eastAsia"/>
                <w:szCs w:val="21"/>
              </w:rPr>
              <w:t>显示器，作状态显示；</w:t>
            </w:r>
          </w:p>
          <w:p w:rsidR="00B8603A" w:rsidRPr="00D53571" w:rsidRDefault="001C5283" w:rsidP="00B8603A">
            <w:pPr>
              <w:spacing w:line="500" w:lineRule="exact"/>
              <w:rPr>
                <w:rFonts w:ascii="宋体" w:hAnsi="宋体"/>
                <w:szCs w:val="21"/>
              </w:rPr>
            </w:pPr>
            <w:r w:rsidRPr="001C5283">
              <w:rPr>
                <w:rFonts w:ascii="宋体" w:hAnsi="宋体"/>
                <w:szCs w:val="21"/>
              </w:rPr>
              <w:t xml:space="preserve">3、RCA插口和XLR插口供方便地实现环接；                                                                                                              </w:t>
            </w:r>
          </w:p>
          <w:p w:rsidR="00B8603A" w:rsidRPr="00D53571" w:rsidRDefault="001C5283" w:rsidP="00B8603A">
            <w:pPr>
              <w:spacing w:line="500" w:lineRule="exact"/>
              <w:rPr>
                <w:rFonts w:ascii="宋体" w:hAnsi="宋体"/>
                <w:szCs w:val="21"/>
              </w:rPr>
            </w:pPr>
            <w:r w:rsidRPr="001C5283">
              <w:rPr>
                <w:rFonts w:ascii="宋体" w:hAnsi="宋体"/>
                <w:szCs w:val="21"/>
              </w:rPr>
              <w:t>4、输出短路保护并示警；</w:t>
            </w:r>
          </w:p>
          <w:p w:rsidR="00B8603A" w:rsidRPr="00D53571" w:rsidRDefault="001C5283" w:rsidP="00B8603A">
            <w:pPr>
              <w:spacing w:line="500" w:lineRule="exact"/>
              <w:rPr>
                <w:rFonts w:ascii="宋体" w:hAnsi="宋体"/>
                <w:szCs w:val="21"/>
              </w:rPr>
            </w:pPr>
            <w:r w:rsidRPr="001C5283">
              <w:rPr>
                <w:rFonts w:ascii="宋体" w:hAnsi="宋体"/>
                <w:szCs w:val="21"/>
              </w:rPr>
              <w:t>5</w:t>
            </w:r>
            <w:r w:rsidRPr="001C5283">
              <w:rPr>
                <w:rFonts w:ascii="宋体" w:hAnsi="宋体" w:hint="eastAsia"/>
                <w:szCs w:val="21"/>
              </w:rPr>
              <w:t>、失真限制的功率输出：</w:t>
            </w:r>
            <w:r w:rsidRPr="001C5283">
              <w:rPr>
                <w:rFonts w:ascii="宋体" w:hAnsi="宋体"/>
                <w:szCs w:val="21"/>
              </w:rPr>
              <w:t xml:space="preserve">766W；                                                                                         </w:t>
            </w:r>
          </w:p>
          <w:p w:rsidR="00B8603A" w:rsidRPr="00D53571" w:rsidRDefault="001C5283" w:rsidP="00B8603A">
            <w:pPr>
              <w:spacing w:line="500" w:lineRule="exact"/>
              <w:rPr>
                <w:rFonts w:ascii="宋体" w:hAnsi="宋体"/>
                <w:szCs w:val="21"/>
              </w:rPr>
            </w:pPr>
            <w:r w:rsidRPr="001C5283">
              <w:rPr>
                <w:rFonts w:ascii="宋体" w:hAnsi="宋体"/>
                <w:szCs w:val="21"/>
              </w:rPr>
              <w:t>6</w:t>
            </w:r>
            <w:r w:rsidRPr="001C5283">
              <w:rPr>
                <w:rFonts w:ascii="宋体" w:hAnsi="宋体" w:hint="eastAsia"/>
                <w:szCs w:val="21"/>
              </w:rPr>
              <w:t>、增益限制的有效频率范围：</w:t>
            </w:r>
            <w:r w:rsidRPr="001C5283">
              <w:rPr>
                <w:rFonts w:ascii="宋体" w:hAnsi="宋体"/>
                <w:szCs w:val="21"/>
              </w:rPr>
              <w:t>80Hz</w:t>
            </w:r>
            <w:r w:rsidRPr="001C5283">
              <w:rPr>
                <w:rFonts w:ascii="宋体" w:hAnsi="宋体" w:hint="eastAsia"/>
                <w:szCs w:val="21"/>
              </w:rPr>
              <w:t>～</w:t>
            </w:r>
            <w:r w:rsidRPr="001C5283">
              <w:rPr>
                <w:rFonts w:ascii="宋体" w:hAnsi="宋体"/>
                <w:szCs w:val="21"/>
              </w:rPr>
              <w:t xml:space="preserve">20000Hz,；                                                                                                          </w:t>
            </w:r>
          </w:p>
          <w:p w:rsidR="00B8603A" w:rsidRPr="00D53571" w:rsidRDefault="001C5283" w:rsidP="00B8603A">
            <w:pPr>
              <w:spacing w:line="500" w:lineRule="exact"/>
              <w:rPr>
                <w:rFonts w:ascii="宋体" w:hAnsi="宋体"/>
                <w:szCs w:val="21"/>
              </w:rPr>
            </w:pPr>
            <w:r w:rsidRPr="001C5283">
              <w:rPr>
                <w:rFonts w:ascii="宋体" w:hAnsi="宋体"/>
                <w:szCs w:val="21"/>
              </w:rPr>
              <w:t>7</w:t>
            </w:r>
            <w:r w:rsidRPr="001C5283">
              <w:rPr>
                <w:rFonts w:ascii="宋体" w:hAnsi="宋体" w:hint="eastAsia"/>
                <w:szCs w:val="21"/>
              </w:rPr>
              <w:t>、最小源电动势：</w:t>
            </w:r>
            <w:r w:rsidRPr="001C5283">
              <w:rPr>
                <w:rFonts w:ascii="宋体" w:hAnsi="宋体"/>
                <w:szCs w:val="21"/>
              </w:rPr>
              <w:t xml:space="preserve">755mV；                                                                                                                                                </w:t>
            </w:r>
          </w:p>
          <w:p w:rsidR="00B8603A" w:rsidRPr="00D53571" w:rsidRDefault="001C5283" w:rsidP="00B8603A">
            <w:pPr>
              <w:spacing w:line="500" w:lineRule="exact"/>
              <w:rPr>
                <w:rFonts w:ascii="宋体" w:hAnsi="宋体"/>
                <w:szCs w:val="21"/>
              </w:rPr>
            </w:pPr>
            <w:r w:rsidRPr="001C5283">
              <w:rPr>
                <w:rFonts w:ascii="宋体" w:hAnsi="宋体"/>
                <w:szCs w:val="21"/>
              </w:rPr>
              <w:t>8</w:t>
            </w:r>
            <w:r w:rsidRPr="001C5283">
              <w:rPr>
                <w:rFonts w:ascii="宋体" w:hAnsi="宋体" w:hint="eastAsia"/>
                <w:szCs w:val="21"/>
              </w:rPr>
              <w:t>、正常工作条件下总谐波失真：</w:t>
            </w:r>
            <w:r w:rsidRPr="001C5283">
              <w:rPr>
                <w:rFonts w:ascii="宋体" w:hAnsi="宋体"/>
                <w:szCs w:val="21"/>
              </w:rPr>
              <w:t xml:space="preserve">0.22%；                                                                                                                                                                                              </w:t>
            </w:r>
          </w:p>
          <w:p w:rsidR="00B8603A" w:rsidRPr="00D53571" w:rsidRDefault="001C5283" w:rsidP="00B8603A">
            <w:pPr>
              <w:spacing w:line="500" w:lineRule="exact"/>
              <w:rPr>
                <w:rFonts w:ascii="宋体" w:hAnsi="宋体"/>
                <w:szCs w:val="21"/>
              </w:rPr>
            </w:pPr>
            <w:r w:rsidRPr="001C5283">
              <w:rPr>
                <w:rFonts w:ascii="宋体" w:hAnsi="宋体"/>
                <w:szCs w:val="21"/>
              </w:rPr>
              <w:t>9、A</w:t>
            </w:r>
            <w:r w:rsidRPr="001C5283">
              <w:rPr>
                <w:rFonts w:ascii="宋体" w:hAnsi="宋体" w:hint="eastAsia"/>
                <w:szCs w:val="21"/>
              </w:rPr>
              <w:t>计权信噪比：</w:t>
            </w:r>
            <w:r w:rsidRPr="001C5283">
              <w:rPr>
                <w:rFonts w:ascii="宋体" w:hAnsi="宋体"/>
                <w:szCs w:val="21"/>
              </w:rPr>
              <w:t xml:space="preserve">103dB；                                                                              </w:t>
            </w:r>
          </w:p>
          <w:p w:rsidR="0022570E" w:rsidRPr="00D53571" w:rsidRDefault="001C5283">
            <w:pPr>
              <w:spacing w:line="500" w:lineRule="exact"/>
              <w:rPr>
                <w:rFonts w:ascii="宋体" w:hAnsi="宋体"/>
                <w:szCs w:val="21"/>
              </w:rPr>
            </w:pPr>
            <w:r w:rsidRPr="001C5283">
              <w:rPr>
                <w:rFonts w:ascii="宋体" w:hAnsi="宋体"/>
                <w:szCs w:val="21"/>
              </w:rPr>
              <w:t>11、以上5～9条性能参数</w:t>
            </w:r>
            <w:r w:rsidRPr="001C5283">
              <w:rPr>
                <w:rFonts w:ascii="宋体" w:hAnsi="宋体" w:hint="eastAsia"/>
                <w:szCs w:val="21"/>
              </w:rPr>
              <w:t>我司提供带</w:t>
            </w:r>
            <w:r w:rsidRPr="001C5283">
              <w:rPr>
                <w:rFonts w:ascii="宋体" w:hAnsi="宋体"/>
                <w:szCs w:val="21"/>
              </w:rPr>
              <w:t xml:space="preserve">CNAS、CMA标识的第三方权威检测机构出具的根据GB/ T 12060. 3-2011 </w:t>
            </w:r>
            <w:r w:rsidRPr="001C5283">
              <w:rPr>
                <w:rFonts w:ascii="宋体" w:hAnsi="宋体" w:hint="eastAsia"/>
                <w:szCs w:val="21"/>
              </w:rPr>
              <w:t>声频功率放大器测量方法检测合格的检验报告复印件佐证（原件备查）</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1-14</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0"/>
              </w:rPr>
              <w:t>室外音柱</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hint="eastAsia"/>
                <w:szCs w:val="20"/>
              </w:rPr>
              <w:t>安思柏</w:t>
            </w:r>
            <w:r w:rsidRPr="00D53571">
              <w:rPr>
                <w:rFonts w:ascii="宋体" w:hAnsi="宋体"/>
                <w:szCs w:val="20"/>
              </w:rPr>
              <w:t>AD-8080</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4只</w:t>
            </w:r>
          </w:p>
        </w:tc>
      </w:tr>
      <w:tr w:rsidR="00D53571" w:rsidRPr="00D53571" w:rsidTr="00EC569E">
        <w:tc>
          <w:tcPr>
            <w:tcW w:w="9498" w:type="dxa"/>
            <w:gridSpan w:val="8"/>
          </w:tcPr>
          <w:p w:rsidR="00B8603A" w:rsidRPr="00D53571" w:rsidRDefault="001C5283" w:rsidP="00B8603A">
            <w:pPr>
              <w:spacing w:line="500" w:lineRule="exact"/>
              <w:rPr>
                <w:rFonts w:ascii="宋体" w:hAnsi="宋体"/>
                <w:szCs w:val="21"/>
              </w:rPr>
            </w:pPr>
            <w:r w:rsidRPr="001C5283">
              <w:rPr>
                <w:rFonts w:ascii="宋体" w:hAnsi="宋体"/>
                <w:szCs w:val="21"/>
              </w:rPr>
              <w:t>1、全天候设计，全铝合金外壳，选用防水单元，室内外均宜，寿命长，声音清晰、明亮；配有安装支架，安装便捷；</w:t>
            </w:r>
          </w:p>
          <w:p w:rsidR="00B8603A" w:rsidRPr="00D53571" w:rsidRDefault="001C5283" w:rsidP="00B8603A">
            <w:pPr>
              <w:spacing w:line="500" w:lineRule="exact"/>
              <w:rPr>
                <w:rFonts w:ascii="宋体" w:hAnsi="宋体"/>
                <w:szCs w:val="21"/>
              </w:rPr>
            </w:pPr>
            <w:r w:rsidRPr="001C5283">
              <w:rPr>
                <w:rFonts w:ascii="宋体" w:hAnsi="宋体"/>
                <w:szCs w:val="21"/>
              </w:rPr>
              <w:t>2、全频喇叭/高频喇叭：8″x2，1″x1；</w:t>
            </w:r>
          </w:p>
          <w:p w:rsidR="00B8603A" w:rsidRPr="00D53571" w:rsidRDefault="001C5283" w:rsidP="00B8603A">
            <w:pPr>
              <w:spacing w:line="500" w:lineRule="exact"/>
              <w:rPr>
                <w:rFonts w:ascii="宋体" w:hAnsi="宋体"/>
                <w:szCs w:val="21"/>
              </w:rPr>
            </w:pPr>
            <w:r w:rsidRPr="001C5283">
              <w:rPr>
                <w:rFonts w:ascii="宋体" w:hAnsi="宋体"/>
                <w:szCs w:val="21"/>
              </w:rPr>
              <w:t>3、额定功率：80W，最大功率：160W；</w:t>
            </w:r>
          </w:p>
          <w:p w:rsidR="00B8603A" w:rsidRPr="00D53571" w:rsidRDefault="001C5283" w:rsidP="00B8603A">
            <w:pPr>
              <w:spacing w:line="500" w:lineRule="exact"/>
              <w:rPr>
                <w:rFonts w:ascii="宋体" w:hAnsi="宋体"/>
                <w:szCs w:val="21"/>
              </w:rPr>
            </w:pPr>
            <w:r w:rsidRPr="001C5283">
              <w:rPr>
                <w:rFonts w:ascii="宋体" w:hAnsi="宋体"/>
                <w:szCs w:val="21"/>
              </w:rPr>
              <w:t>4、输入电压：70-100V；</w:t>
            </w:r>
          </w:p>
          <w:p w:rsidR="00B8603A" w:rsidRPr="00D53571" w:rsidRDefault="001C5283" w:rsidP="00B8603A">
            <w:pPr>
              <w:spacing w:line="500" w:lineRule="exact"/>
              <w:rPr>
                <w:rFonts w:ascii="宋体" w:hAnsi="宋体"/>
                <w:szCs w:val="21"/>
              </w:rPr>
            </w:pPr>
            <w:r w:rsidRPr="001C5283">
              <w:rPr>
                <w:rFonts w:ascii="宋体" w:hAnsi="宋体"/>
                <w:szCs w:val="21"/>
              </w:rPr>
              <w:t>5、灵敏度(1m,1W)：92dB；</w:t>
            </w:r>
          </w:p>
          <w:p w:rsidR="00B8603A" w:rsidRPr="00D53571" w:rsidRDefault="001C5283" w:rsidP="00B8603A">
            <w:pPr>
              <w:spacing w:line="500" w:lineRule="exact"/>
              <w:rPr>
                <w:rFonts w:ascii="宋体" w:hAnsi="宋体"/>
                <w:szCs w:val="21"/>
              </w:rPr>
            </w:pPr>
            <w:r w:rsidRPr="001C5283">
              <w:rPr>
                <w:rFonts w:ascii="宋体" w:hAnsi="宋体"/>
                <w:szCs w:val="21"/>
              </w:rPr>
              <w:t>6、最大声压级(1m)：111dB；</w:t>
            </w:r>
          </w:p>
          <w:p w:rsidR="00B8603A" w:rsidRPr="00D53571" w:rsidRDefault="001C5283" w:rsidP="00B8603A">
            <w:pPr>
              <w:spacing w:line="500" w:lineRule="exact"/>
              <w:rPr>
                <w:rFonts w:ascii="宋体" w:hAnsi="宋体"/>
                <w:szCs w:val="21"/>
              </w:rPr>
            </w:pPr>
            <w:r w:rsidRPr="001C5283">
              <w:rPr>
                <w:rFonts w:ascii="宋体" w:hAnsi="宋体"/>
                <w:szCs w:val="21"/>
              </w:rPr>
              <w:t>7、频响：80-16,000Hz；</w:t>
            </w:r>
          </w:p>
          <w:p w:rsidR="00B8603A" w:rsidRPr="00D53571" w:rsidRDefault="001C5283" w:rsidP="00B8603A">
            <w:pPr>
              <w:spacing w:line="500" w:lineRule="exact"/>
              <w:rPr>
                <w:rFonts w:ascii="宋体" w:hAnsi="宋体"/>
                <w:szCs w:val="21"/>
              </w:rPr>
            </w:pPr>
            <w:r w:rsidRPr="001C5283">
              <w:rPr>
                <w:rFonts w:ascii="宋体" w:hAnsi="宋体"/>
                <w:szCs w:val="21"/>
              </w:rPr>
              <w:t>8、</w:t>
            </w:r>
            <w:r w:rsidRPr="001C5283">
              <w:rPr>
                <w:rFonts w:ascii="宋体" w:hAnsi="宋体" w:hint="eastAsia"/>
                <w:szCs w:val="21"/>
              </w:rPr>
              <w:t>我司提供带</w:t>
            </w:r>
            <w:r w:rsidRPr="001C5283">
              <w:rPr>
                <w:rFonts w:ascii="宋体" w:hAnsi="宋体"/>
                <w:szCs w:val="21"/>
              </w:rPr>
              <w:t>CNAS、CMA标识的第三方权威检测机构出具的符合基于GB/T4208-2017外壳防护等级相关的检验报告复印件佐证（原件备查）</w:t>
            </w:r>
          </w:p>
          <w:p w:rsidR="0022570E" w:rsidRPr="00D53571" w:rsidRDefault="001C5283" w:rsidP="00B8603A">
            <w:pPr>
              <w:spacing w:line="500" w:lineRule="exact"/>
              <w:rPr>
                <w:rFonts w:ascii="宋体" w:hAnsi="宋体"/>
                <w:szCs w:val="21"/>
              </w:rPr>
            </w:pPr>
            <w:r w:rsidRPr="001C5283">
              <w:rPr>
                <w:rFonts w:ascii="宋体" w:hAnsi="宋体"/>
                <w:szCs w:val="21"/>
              </w:rPr>
              <w:t>9、包含设备所需的线材及施工、设备安装调试及辅材</w:t>
            </w:r>
          </w:p>
        </w:tc>
      </w:tr>
      <w:tr w:rsidR="00D53571" w:rsidRPr="00D53571" w:rsidTr="00EC569E">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合同包号</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szCs w:val="21"/>
              </w:rPr>
              <w:t>1-15</w:t>
            </w:r>
          </w:p>
        </w:tc>
        <w:tc>
          <w:tcPr>
            <w:tcW w:w="1134"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货物名称</w:t>
            </w:r>
          </w:p>
        </w:tc>
        <w:tc>
          <w:tcPr>
            <w:tcW w:w="1937"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0"/>
              </w:rPr>
              <w:t>交换机</w:t>
            </w:r>
          </w:p>
        </w:tc>
        <w:tc>
          <w:tcPr>
            <w:tcW w:w="1228"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型号规格</w:t>
            </w:r>
          </w:p>
        </w:tc>
        <w:tc>
          <w:tcPr>
            <w:tcW w:w="1938" w:type="dxa"/>
            <w:vAlign w:val="center"/>
          </w:tcPr>
          <w:p w:rsidR="0022570E" w:rsidRPr="00D53571" w:rsidRDefault="00EC569E">
            <w:pPr>
              <w:spacing w:line="500" w:lineRule="exact"/>
              <w:jc w:val="center"/>
              <w:rPr>
                <w:rFonts w:ascii="宋体" w:hAnsi="宋体"/>
                <w:szCs w:val="21"/>
              </w:rPr>
            </w:pPr>
            <w:r w:rsidRPr="00D53571">
              <w:rPr>
                <w:rFonts w:ascii="宋体" w:hAnsi="宋体" w:hint="eastAsia"/>
                <w:szCs w:val="20"/>
              </w:rPr>
              <w:t>爱快（</w:t>
            </w:r>
            <w:proofErr w:type="spellStart"/>
            <w:r w:rsidRPr="00D53571">
              <w:rPr>
                <w:rFonts w:ascii="宋体" w:hAnsi="宋体"/>
                <w:szCs w:val="20"/>
              </w:rPr>
              <w:t>ikuai</w:t>
            </w:r>
            <w:proofErr w:type="spellEnd"/>
            <w:r w:rsidRPr="00D53571">
              <w:rPr>
                <w:rFonts w:ascii="宋体" w:hAnsi="宋体" w:hint="eastAsia"/>
                <w:szCs w:val="20"/>
              </w:rPr>
              <w:t>）</w:t>
            </w:r>
            <w:r w:rsidRPr="00D53571">
              <w:rPr>
                <w:rFonts w:ascii="宋体" w:hAnsi="宋体"/>
                <w:szCs w:val="20"/>
              </w:rPr>
              <w:t>IK-J3024S</w:t>
            </w:r>
          </w:p>
        </w:tc>
        <w:tc>
          <w:tcPr>
            <w:tcW w:w="709" w:type="dxa"/>
            <w:vAlign w:val="center"/>
          </w:tcPr>
          <w:p w:rsidR="0022570E" w:rsidRPr="00D53571" w:rsidRDefault="001C5283" w:rsidP="006B711F">
            <w:pPr>
              <w:spacing w:line="500" w:lineRule="exact"/>
              <w:jc w:val="center"/>
              <w:rPr>
                <w:rFonts w:ascii="宋体" w:hAnsi="宋体"/>
                <w:szCs w:val="21"/>
              </w:rPr>
            </w:pPr>
            <w:r w:rsidRPr="001C5283">
              <w:rPr>
                <w:rFonts w:ascii="宋体" w:hAnsi="宋体" w:hint="eastAsia"/>
                <w:szCs w:val="21"/>
              </w:rPr>
              <w:t>数量</w:t>
            </w:r>
          </w:p>
        </w:tc>
        <w:tc>
          <w:tcPr>
            <w:tcW w:w="709" w:type="dxa"/>
            <w:vAlign w:val="center"/>
          </w:tcPr>
          <w:p w:rsidR="0022570E" w:rsidRPr="00D53571" w:rsidRDefault="00956078" w:rsidP="006B711F">
            <w:pPr>
              <w:spacing w:line="500" w:lineRule="exact"/>
              <w:jc w:val="center"/>
              <w:rPr>
                <w:rFonts w:ascii="宋体" w:hAnsi="宋体"/>
                <w:szCs w:val="21"/>
              </w:rPr>
            </w:pPr>
            <w:r w:rsidRPr="00D53571">
              <w:rPr>
                <w:rFonts w:ascii="宋体" w:hAnsi="宋体"/>
                <w:szCs w:val="20"/>
              </w:rPr>
              <w:t>3台</w:t>
            </w:r>
          </w:p>
        </w:tc>
      </w:tr>
      <w:tr w:rsidR="00D53571" w:rsidRPr="00D53571" w:rsidTr="00EC569E">
        <w:tc>
          <w:tcPr>
            <w:tcW w:w="9498" w:type="dxa"/>
            <w:gridSpan w:val="8"/>
          </w:tcPr>
          <w:p w:rsidR="00B8603A" w:rsidRPr="00D53571" w:rsidRDefault="001C5283" w:rsidP="00B8603A">
            <w:pPr>
              <w:spacing w:line="500" w:lineRule="exact"/>
              <w:rPr>
                <w:rFonts w:ascii="宋体" w:hAnsi="宋体"/>
                <w:szCs w:val="21"/>
              </w:rPr>
            </w:pPr>
            <w:r w:rsidRPr="001C5283">
              <w:rPr>
                <w:rFonts w:ascii="宋体" w:hAnsi="宋体"/>
                <w:szCs w:val="21"/>
              </w:rPr>
              <w:t>1、</w:t>
            </w:r>
            <w:r w:rsidRPr="001C5283">
              <w:rPr>
                <w:rFonts w:ascii="宋体" w:hAnsi="宋体" w:hint="eastAsia"/>
                <w:szCs w:val="21"/>
              </w:rPr>
              <w:t>背板容量</w:t>
            </w:r>
            <w:r w:rsidRPr="001C5283">
              <w:rPr>
                <w:rFonts w:ascii="宋体" w:hAnsi="宋体"/>
                <w:szCs w:val="21"/>
              </w:rPr>
              <w:t>48Gbps</w:t>
            </w:r>
            <w:r w:rsidRPr="001C5283">
              <w:rPr>
                <w:rFonts w:ascii="宋体" w:hAnsi="宋体" w:hint="eastAsia"/>
                <w:szCs w:val="21"/>
              </w:rPr>
              <w:t>，包转发率</w:t>
            </w:r>
            <w:r w:rsidRPr="001C5283">
              <w:rPr>
                <w:rFonts w:ascii="宋体" w:hAnsi="宋体"/>
                <w:szCs w:val="21"/>
              </w:rPr>
              <w:t>36Mpps;</w:t>
            </w:r>
          </w:p>
          <w:p w:rsidR="00B8603A" w:rsidRPr="00D53571" w:rsidRDefault="001C5283" w:rsidP="00B8603A">
            <w:pPr>
              <w:spacing w:line="500" w:lineRule="exact"/>
              <w:rPr>
                <w:rFonts w:ascii="宋体" w:hAnsi="宋体"/>
                <w:szCs w:val="21"/>
              </w:rPr>
            </w:pPr>
            <w:r w:rsidRPr="001C5283">
              <w:rPr>
                <w:rFonts w:ascii="宋体" w:hAnsi="宋体"/>
                <w:szCs w:val="21"/>
              </w:rPr>
              <w:t>2、</w:t>
            </w:r>
            <w:r w:rsidRPr="001C5283">
              <w:rPr>
                <w:rFonts w:ascii="宋体" w:hAnsi="宋体" w:hint="eastAsia"/>
                <w:szCs w:val="21"/>
              </w:rPr>
              <w:t>千兆电口</w:t>
            </w:r>
            <w:r w:rsidRPr="001C5283">
              <w:rPr>
                <w:rFonts w:ascii="宋体" w:hAnsi="宋体"/>
                <w:szCs w:val="21"/>
              </w:rPr>
              <w:t>24个；</w:t>
            </w:r>
          </w:p>
          <w:p w:rsidR="00B8603A" w:rsidRPr="00D53571" w:rsidRDefault="001C5283" w:rsidP="00B8603A">
            <w:pPr>
              <w:spacing w:line="500" w:lineRule="exact"/>
              <w:rPr>
                <w:rFonts w:ascii="宋体" w:hAnsi="宋体"/>
                <w:szCs w:val="21"/>
              </w:rPr>
            </w:pPr>
            <w:r w:rsidRPr="001C5283">
              <w:rPr>
                <w:rFonts w:ascii="宋体" w:hAnsi="宋体"/>
                <w:szCs w:val="21"/>
              </w:rPr>
              <w:lastRenderedPageBreak/>
              <w:t>3、MAC</w:t>
            </w:r>
            <w:r w:rsidRPr="001C5283">
              <w:rPr>
                <w:rFonts w:ascii="宋体" w:hAnsi="宋体" w:hint="eastAsia"/>
                <w:szCs w:val="21"/>
              </w:rPr>
              <w:t>地址数</w:t>
            </w:r>
            <w:r w:rsidRPr="001C5283">
              <w:rPr>
                <w:rFonts w:ascii="宋体" w:hAnsi="宋体"/>
                <w:szCs w:val="21"/>
              </w:rPr>
              <w:t>8K；</w:t>
            </w:r>
          </w:p>
          <w:p w:rsidR="00B8603A" w:rsidRPr="00D53571" w:rsidRDefault="001C5283" w:rsidP="00B8603A">
            <w:pPr>
              <w:spacing w:line="500" w:lineRule="exact"/>
              <w:rPr>
                <w:rFonts w:ascii="宋体" w:hAnsi="宋体"/>
                <w:szCs w:val="21"/>
              </w:rPr>
            </w:pPr>
            <w:r w:rsidRPr="001C5283">
              <w:rPr>
                <w:rFonts w:ascii="宋体" w:hAnsi="宋体"/>
                <w:szCs w:val="21"/>
              </w:rPr>
              <w:t>4、支持无风扇设计，无噪音；</w:t>
            </w:r>
          </w:p>
          <w:p w:rsidR="0022570E" w:rsidRPr="00D53571" w:rsidRDefault="001C5283" w:rsidP="00B8603A">
            <w:pPr>
              <w:spacing w:line="500" w:lineRule="exact"/>
              <w:rPr>
                <w:rFonts w:ascii="宋体" w:hAnsi="宋体"/>
                <w:szCs w:val="21"/>
              </w:rPr>
            </w:pPr>
            <w:r w:rsidRPr="001C5283">
              <w:rPr>
                <w:rFonts w:ascii="宋体" w:hAnsi="宋体"/>
                <w:szCs w:val="21"/>
              </w:rPr>
              <w:t>5、包含设备所需的线材及施工、设备安装调试及辅材。</w:t>
            </w:r>
          </w:p>
        </w:tc>
      </w:tr>
    </w:tbl>
    <w:p w:rsidR="00106321" w:rsidRPr="0051447C" w:rsidRDefault="00106321" w:rsidP="00106321">
      <w:pPr>
        <w:spacing w:line="500" w:lineRule="exact"/>
        <w:rPr>
          <w:rFonts w:ascii="宋体" w:hAnsi="宋体"/>
          <w:color w:val="000000"/>
          <w:sz w:val="24"/>
        </w:rPr>
      </w:pPr>
    </w:p>
    <w:p w:rsidR="00000000" w:rsidRDefault="00DD6A4B">
      <w:pPr>
        <w:spacing w:line="500" w:lineRule="exact"/>
        <w:ind w:firstLine="480"/>
        <w:rPr>
          <w:rFonts w:ascii="宋体" w:hAnsi="宋体"/>
          <w:b/>
          <w:sz w:val="36"/>
          <w:szCs w:val="36"/>
        </w:rPr>
      </w:pPr>
    </w:p>
    <w:sectPr w:rsidR="00000000" w:rsidSect="00963D09">
      <w:headerReference w:type="default" r:id="rId8"/>
      <w:footerReference w:type="default" r:id="rId9"/>
      <w:pgSz w:w="11906" w:h="16838"/>
      <w:pgMar w:top="1247" w:right="924" w:bottom="1089" w:left="12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9D" w:rsidRDefault="0027479D">
      <w:r>
        <w:separator/>
      </w:r>
    </w:p>
  </w:endnote>
  <w:endnote w:type="continuationSeparator" w:id="0">
    <w:p w:rsidR="0027479D" w:rsidRDefault="00274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584163"/>
      <w:docPartObj>
        <w:docPartGallery w:val="Page Numbers (Bottom of Page)"/>
        <w:docPartUnique/>
      </w:docPartObj>
    </w:sdtPr>
    <w:sdtContent>
      <w:p w:rsidR="00A01DDD" w:rsidRDefault="001C5283">
        <w:pPr>
          <w:pStyle w:val="a8"/>
          <w:jc w:val="center"/>
        </w:pPr>
        <w:r>
          <w:fldChar w:fldCharType="begin"/>
        </w:r>
        <w:r w:rsidR="00A01DDD">
          <w:instrText>PAGE   \* MERGEFORMAT</w:instrText>
        </w:r>
        <w:r>
          <w:fldChar w:fldCharType="separate"/>
        </w:r>
        <w:r w:rsidR="00DD6A4B" w:rsidRPr="00DD6A4B">
          <w:rPr>
            <w:noProof/>
            <w:lang w:val="zh-CN"/>
          </w:rPr>
          <w:t>4</w:t>
        </w:r>
        <w:r>
          <w:fldChar w:fldCharType="end"/>
        </w:r>
      </w:p>
    </w:sdtContent>
  </w:sdt>
  <w:p w:rsidR="00A01DDD" w:rsidRDefault="00A01D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9D" w:rsidRDefault="0027479D">
      <w:r>
        <w:separator/>
      </w:r>
    </w:p>
  </w:footnote>
  <w:footnote w:type="continuationSeparator" w:id="0">
    <w:p w:rsidR="0027479D" w:rsidRDefault="00274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83" w:rsidRDefault="001C5283" w:rsidP="001C52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06279"/>
    <w:multiLevelType w:val="hybridMultilevel"/>
    <w:tmpl w:val="10BE9F40"/>
    <w:lvl w:ilvl="0" w:tplc="11E85CB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C8E"/>
    <w:rsid w:val="000334B3"/>
    <w:rsid w:val="00060331"/>
    <w:rsid w:val="0006497A"/>
    <w:rsid w:val="00095121"/>
    <w:rsid w:val="000A5907"/>
    <w:rsid w:val="000A5F4B"/>
    <w:rsid w:val="000A641C"/>
    <w:rsid w:val="000D31ED"/>
    <w:rsid w:val="000D5C95"/>
    <w:rsid w:val="000E29DF"/>
    <w:rsid w:val="000F5C0C"/>
    <w:rsid w:val="00106321"/>
    <w:rsid w:val="001311D9"/>
    <w:rsid w:val="001A1072"/>
    <w:rsid w:val="001A1261"/>
    <w:rsid w:val="001B61B4"/>
    <w:rsid w:val="001C5283"/>
    <w:rsid w:val="001C61E5"/>
    <w:rsid w:val="001D2C83"/>
    <w:rsid w:val="002029CE"/>
    <w:rsid w:val="002043D3"/>
    <w:rsid w:val="00221536"/>
    <w:rsid w:val="0022570E"/>
    <w:rsid w:val="00242397"/>
    <w:rsid w:val="00267834"/>
    <w:rsid w:val="0027479D"/>
    <w:rsid w:val="003543D9"/>
    <w:rsid w:val="00387D1A"/>
    <w:rsid w:val="00392A4B"/>
    <w:rsid w:val="003F4C38"/>
    <w:rsid w:val="004505A6"/>
    <w:rsid w:val="00450A22"/>
    <w:rsid w:val="004650BE"/>
    <w:rsid w:val="004709BB"/>
    <w:rsid w:val="004F6EAC"/>
    <w:rsid w:val="00500067"/>
    <w:rsid w:val="0050204B"/>
    <w:rsid w:val="00514894"/>
    <w:rsid w:val="00516F64"/>
    <w:rsid w:val="00523BD0"/>
    <w:rsid w:val="00526A69"/>
    <w:rsid w:val="0053590C"/>
    <w:rsid w:val="0055597C"/>
    <w:rsid w:val="00556F39"/>
    <w:rsid w:val="00563454"/>
    <w:rsid w:val="00593B44"/>
    <w:rsid w:val="005961D9"/>
    <w:rsid w:val="005A244E"/>
    <w:rsid w:val="00604E1F"/>
    <w:rsid w:val="00613F4D"/>
    <w:rsid w:val="00626392"/>
    <w:rsid w:val="0063738B"/>
    <w:rsid w:val="00651C8E"/>
    <w:rsid w:val="006521B2"/>
    <w:rsid w:val="0066465D"/>
    <w:rsid w:val="00697C7C"/>
    <w:rsid w:val="006A049F"/>
    <w:rsid w:val="006A10E6"/>
    <w:rsid w:val="006C4C34"/>
    <w:rsid w:val="006D5645"/>
    <w:rsid w:val="006E39A4"/>
    <w:rsid w:val="006F4B9A"/>
    <w:rsid w:val="0072146E"/>
    <w:rsid w:val="0074308B"/>
    <w:rsid w:val="00764D18"/>
    <w:rsid w:val="007B389C"/>
    <w:rsid w:val="007B3BAB"/>
    <w:rsid w:val="007E607F"/>
    <w:rsid w:val="00856C81"/>
    <w:rsid w:val="0088130A"/>
    <w:rsid w:val="008A6BAC"/>
    <w:rsid w:val="008B3B35"/>
    <w:rsid w:val="008B7627"/>
    <w:rsid w:val="00902753"/>
    <w:rsid w:val="00920E1A"/>
    <w:rsid w:val="0094551E"/>
    <w:rsid w:val="00956078"/>
    <w:rsid w:val="00963D09"/>
    <w:rsid w:val="00982B8E"/>
    <w:rsid w:val="00992A59"/>
    <w:rsid w:val="009B2DA4"/>
    <w:rsid w:val="009C66F6"/>
    <w:rsid w:val="009C7B5C"/>
    <w:rsid w:val="009D217D"/>
    <w:rsid w:val="009D75D0"/>
    <w:rsid w:val="009F313F"/>
    <w:rsid w:val="00A01DDD"/>
    <w:rsid w:val="00A453C9"/>
    <w:rsid w:val="00A67689"/>
    <w:rsid w:val="00A9489B"/>
    <w:rsid w:val="00AA180A"/>
    <w:rsid w:val="00AD665A"/>
    <w:rsid w:val="00B44110"/>
    <w:rsid w:val="00B66A84"/>
    <w:rsid w:val="00B757D6"/>
    <w:rsid w:val="00B8603A"/>
    <w:rsid w:val="00B93B5E"/>
    <w:rsid w:val="00B96B28"/>
    <w:rsid w:val="00B96B8D"/>
    <w:rsid w:val="00BA2D56"/>
    <w:rsid w:val="00BA382E"/>
    <w:rsid w:val="00BA626F"/>
    <w:rsid w:val="00BC5A81"/>
    <w:rsid w:val="00BC60F0"/>
    <w:rsid w:val="00BD613B"/>
    <w:rsid w:val="00BE3702"/>
    <w:rsid w:val="00C0071F"/>
    <w:rsid w:val="00C23CCF"/>
    <w:rsid w:val="00C32A8A"/>
    <w:rsid w:val="00C719F0"/>
    <w:rsid w:val="00C92A3E"/>
    <w:rsid w:val="00C93880"/>
    <w:rsid w:val="00C93A2D"/>
    <w:rsid w:val="00C94A34"/>
    <w:rsid w:val="00CF3063"/>
    <w:rsid w:val="00D53571"/>
    <w:rsid w:val="00D71FB6"/>
    <w:rsid w:val="00D92A7D"/>
    <w:rsid w:val="00DB2995"/>
    <w:rsid w:val="00DD0319"/>
    <w:rsid w:val="00DD6A4B"/>
    <w:rsid w:val="00DF0690"/>
    <w:rsid w:val="00DF5E8D"/>
    <w:rsid w:val="00E03230"/>
    <w:rsid w:val="00E133A8"/>
    <w:rsid w:val="00E613F0"/>
    <w:rsid w:val="00E63B13"/>
    <w:rsid w:val="00E93249"/>
    <w:rsid w:val="00EA7D7B"/>
    <w:rsid w:val="00EC1834"/>
    <w:rsid w:val="00EC47A9"/>
    <w:rsid w:val="00EC569E"/>
    <w:rsid w:val="00ED355C"/>
    <w:rsid w:val="00EF2215"/>
    <w:rsid w:val="00F2005F"/>
    <w:rsid w:val="00F406F6"/>
    <w:rsid w:val="00F6330A"/>
    <w:rsid w:val="00F66876"/>
    <w:rsid w:val="00FE6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8E"/>
    <w:pPr>
      <w:widowControl w:val="0"/>
      <w:jc w:val="both"/>
    </w:pPr>
    <w:rPr>
      <w:kern w:val="2"/>
      <w:sz w:val="21"/>
      <w:szCs w:val="24"/>
    </w:rPr>
  </w:style>
  <w:style w:type="paragraph" w:styleId="1">
    <w:name w:val="heading 1"/>
    <w:basedOn w:val="a"/>
    <w:next w:val="a"/>
    <w:link w:val="1Char"/>
    <w:qFormat/>
    <w:rsid w:val="00A01D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1C8E"/>
    <w:pPr>
      <w:shd w:val="clear" w:color="auto" w:fill="FFFFFF"/>
      <w:adjustRightInd w:val="0"/>
      <w:spacing w:before="100" w:beforeAutospacing="1" w:after="100" w:afterAutospacing="1" w:line="500" w:lineRule="exact"/>
      <w:ind w:firstLineChars="200" w:firstLine="560"/>
    </w:pPr>
    <w:rPr>
      <w:rFonts w:ascii="Arial Unicode MS" w:eastAsia="Arial Unicode MS" w:hAnsi="Arial Unicode MS"/>
      <w:color w:val="000000"/>
      <w:sz w:val="28"/>
    </w:rPr>
  </w:style>
  <w:style w:type="paragraph" w:customStyle="1" w:styleId="xl24">
    <w:name w:val="xl24"/>
    <w:basedOn w:val="a"/>
    <w:rsid w:val="00651C8E"/>
    <w:pPr>
      <w:widowControl/>
      <w:spacing w:before="100" w:beforeAutospacing="1" w:after="100" w:afterAutospacing="1"/>
      <w:jc w:val="center"/>
    </w:pPr>
    <w:rPr>
      <w:rFonts w:ascii="宋体" w:hAnsi="宋体" w:hint="eastAsia"/>
      <w:kern w:val="0"/>
      <w:sz w:val="24"/>
    </w:rPr>
  </w:style>
  <w:style w:type="paragraph" w:styleId="a4">
    <w:name w:val="Normal (Web)"/>
    <w:basedOn w:val="a"/>
    <w:rsid w:val="00651C8E"/>
    <w:pPr>
      <w:spacing w:line="300" w:lineRule="auto"/>
    </w:pPr>
    <w:rPr>
      <w:sz w:val="24"/>
    </w:rPr>
  </w:style>
  <w:style w:type="paragraph" w:styleId="a5">
    <w:name w:val="Plain Text"/>
    <w:aliases w:val="纯文本 Char,普通文字,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1,普通文字2,普通文"/>
    <w:basedOn w:val="a"/>
    <w:link w:val="Char1"/>
    <w:rsid w:val="00651C8E"/>
    <w:rPr>
      <w:rFonts w:ascii="宋体" w:hAnsi="Courier New"/>
      <w:szCs w:val="20"/>
    </w:rPr>
  </w:style>
  <w:style w:type="character" w:styleId="a6">
    <w:name w:val="Hyperlink"/>
    <w:uiPriority w:val="99"/>
    <w:rsid w:val="00651C8E"/>
    <w:rPr>
      <w:strike w:val="0"/>
      <w:dstrike w:val="0"/>
      <w:color w:val="333333"/>
      <w:u w:val="none"/>
      <w:effect w:val="none"/>
    </w:rPr>
  </w:style>
  <w:style w:type="paragraph" w:styleId="a7">
    <w:name w:val="header"/>
    <w:basedOn w:val="a"/>
    <w:rsid w:val="007E607F"/>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
    <w:uiPriority w:val="99"/>
    <w:rsid w:val="007E607F"/>
    <w:pPr>
      <w:tabs>
        <w:tab w:val="center" w:pos="4153"/>
        <w:tab w:val="right" w:pos="8306"/>
      </w:tabs>
      <w:snapToGrid w:val="0"/>
      <w:jc w:val="left"/>
    </w:pPr>
    <w:rPr>
      <w:sz w:val="18"/>
      <w:szCs w:val="18"/>
    </w:rPr>
  </w:style>
  <w:style w:type="paragraph" w:customStyle="1" w:styleId="Char1CharCharCharCharCharChar">
    <w:name w:val="Char1 Char Char Char Char Char Char"/>
    <w:basedOn w:val="a"/>
    <w:rsid w:val="003F4C38"/>
    <w:rPr>
      <w:rFonts w:ascii="Tahoma" w:hAnsi="Tahoma"/>
      <w:sz w:val="24"/>
      <w:szCs w:val="20"/>
    </w:r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缩进（首行缩进两字）,四号 Char,四号 Char Cha"/>
    <w:basedOn w:val="a"/>
    <w:link w:val="Char0"/>
    <w:rsid w:val="00593B44"/>
    <w:pPr>
      <w:ind w:firstLine="420"/>
    </w:pPr>
    <w:rPr>
      <w:szCs w:val="20"/>
    </w:rPr>
  </w:style>
  <w:style w:type="character" w:customStyle="1" w:styleId="Char0">
    <w:name w:val="正文缩进 Char"/>
    <w:aliases w:val="特点 Char,ALT+Z Char,表正文 Char,正文非缩进 Char,四号 Char1,段1 Char,Normal Indent Char2 Char,Normal Indent Char1 Char1 Char,Normal Indent Char Char Char Char,表正文 Char Char Char Char,正文非缩进 Char Char Char Char,特点 Char Char Char Char,标题4 Char Char Char Char"/>
    <w:link w:val="a9"/>
    <w:rsid w:val="00593B44"/>
    <w:rPr>
      <w:rFonts w:eastAsia="宋体"/>
      <w:kern w:val="2"/>
      <w:sz w:val="21"/>
      <w:lang w:val="en-US" w:eastAsia="zh-CN" w:bidi="ar-SA"/>
    </w:rPr>
  </w:style>
  <w:style w:type="table" w:styleId="aa">
    <w:name w:val="Table Grid"/>
    <w:aliases w:val="表格样式"/>
    <w:basedOn w:val="a1"/>
    <w:rsid w:val="00EA7D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aliases w:val="纯文本 Char Char,普通文字 Char,Texte Char,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5"/>
    <w:rsid w:val="00E03230"/>
    <w:rPr>
      <w:rFonts w:ascii="宋体" w:eastAsia="宋体" w:hAnsi="Courier New"/>
      <w:kern w:val="2"/>
      <w:sz w:val="21"/>
      <w:lang w:val="en-US" w:eastAsia="zh-CN" w:bidi="ar-SA"/>
    </w:rPr>
  </w:style>
  <w:style w:type="paragraph" w:styleId="ab">
    <w:name w:val="Body Text"/>
    <w:basedOn w:val="a"/>
    <w:rsid w:val="00E03230"/>
    <w:pPr>
      <w:spacing w:after="120"/>
    </w:pPr>
  </w:style>
  <w:style w:type="paragraph" w:customStyle="1" w:styleId="3">
    <w:name w:val="样式3"/>
    <w:basedOn w:val="a5"/>
    <w:rsid w:val="00E03230"/>
    <w:pPr>
      <w:spacing w:line="0" w:lineRule="atLeast"/>
      <w:outlineLvl w:val="0"/>
    </w:pPr>
    <w:rPr>
      <w:sz w:val="28"/>
    </w:rPr>
  </w:style>
  <w:style w:type="paragraph" w:customStyle="1" w:styleId="30">
    <w:name w:val="标3"/>
    <w:basedOn w:val="a"/>
    <w:rsid w:val="00E03230"/>
    <w:pPr>
      <w:tabs>
        <w:tab w:val="num" w:pos="1965"/>
      </w:tabs>
      <w:adjustRightInd w:val="0"/>
      <w:snapToGrid w:val="0"/>
      <w:spacing w:before="50"/>
      <w:ind w:left="1965" w:hanging="420"/>
      <w:outlineLvl w:val="2"/>
    </w:pPr>
    <w:rPr>
      <w:rFonts w:ascii="Arial Narrow" w:eastAsia="仿宋_GB2312" w:hAnsi="Arial Narrow"/>
      <w:sz w:val="28"/>
      <w:szCs w:val="20"/>
    </w:rPr>
  </w:style>
  <w:style w:type="paragraph" w:styleId="ac">
    <w:name w:val="Closing"/>
    <w:basedOn w:val="a"/>
    <w:rsid w:val="00DD0319"/>
    <w:pPr>
      <w:ind w:leftChars="2100" w:left="100"/>
    </w:pPr>
  </w:style>
  <w:style w:type="paragraph" w:styleId="ad">
    <w:name w:val="Balloon Text"/>
    <w:basedOn w:val="a"/>
    <w:link w:val="Char2"/>
    <w:rsid w:val="00526A69"/>
    <w:rPr>
      <w:sz w:val="18"/>
      <w:szCs w:val="18"/>
    </w:rPr>
  </w:style>
  <w:style w:type="character" w:customStyle="1" w:styleId="Char2">
    <w:name w:val="批注框文本 Char"/>
    <w:basedOn w:val="a0"/>
    <w:link w:val="ad"/>
    <w:rsid w:val="00526A69"/>
    <w:rPr>
      <w:kern w:val="2"/>
      <w:sz w:val="18"/>
      <w:szCs w:val="18"/>
    </w:rPr>
  </w:style>
  <w:style w:type="character" w:customStyle="1" w:styleId="Char">
    <w:name w:val="页脚 Char"/>
    <w:basedOn w:val="a0"/>
    <w:link w:val="a8"/>
    <w:uiPriority w:val="99"/>
    <w:rsid w:val="00D71FB6"/>
    <w:rPr>
      <w:kern w:val="2"/>
      <w:sz w:val="18"/>
      <w:szCs w:val="18"/>
    </w:rPr>
  </w:style>
  <w:style w:type="character" w:customStyle="1" w:styleId="1Char">
    <w:name w:val="标题 1 Char"/>
    <w:basedOn w:val="a0"/>
    <w:link w:val="1"/>
    <w:rsid w:val="00A01DDD"/>
    <w:rPr>
      <w:b/>
      <w:bCs/>
      <w:kern w:val="44"/>
      <w:sz w:val="44"/>
      <w:szCs w:val="44"/>
    </w:rPr>
  </w:style>
  <w:style w:type="paragraph" w:styleId="TOC">
    <w:name w:val="TOC Heading"/>
    <w:basedOn w:val="1"/>
    <w:next w:val="a"/>
    <w:uiPriority w:val="39"/>
    <w:unhideWhenUsed/>
    <w:qFormat/>
    <w:rsid w:val="00A01DD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A01D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8"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6D71-AF34-4846-8BBD-65C7E624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6309</Words>
  <Characters>6182</Characters>
  <Application>Microsoft Office Word</Application>
  <DocSecurity>0</DocSecurity>
  <Lines>51</Lines>
  <Paragraphs>24</Paragraphs>
  <ScaleCrop>false</ScaleCrop>
  <Company>DADI</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网上竞价竞价函</dc:title>
  <dc:creator>SkyUN.Org</dc:creator>
  <cp:lastModifiedBy>XT365</cp:lastModifiedBy>
  <cp:revision>11</cp:revision>
  <cp:lastPrinted>2021-12-16T02:50:00Z</cp:lastPrinted>
  <dcterms:created xsi:type="dcterms:W3CDTF">2019-04-26T11:18:00Z</dcterms:created>
  <dcterms:modified xsi:type="dcterms:W3CDTF">2021-12-21T01:05:00Z</dcterms:modified>
</cp:coreProperties>
</file>