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B54C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359C5611">
      <w:pPr>
        <w:pStyle w:val="2"/>
        <w:rPr>
          <w:rFonts w:hint="eastAsia"/>
          <w:lang w:val="en-US" w:eastAsia="zh-CN"/>
        </w:rPr>
      </w:pPr>
    </w:p>
    <w:p w14:paraId="21DB2E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福州市鼓楼区2025-2028年夜景灯光设施</w:t>
      </w:r>
    </w:p>
    <w:p w14:paraId="4DE5AFD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维护管养服务项目需求调查清单</w:t>
      </w:r>
    </w:p>
    <w:p w14:paraId="3664B954">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pPr>
    </w:p>
    <w:p w14:paraId="4532AD8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一、</w:t>
      </w:r>
      <w:r>
        <w:rPr>
          <w:rFonts w:hint="eastAsia" w:ascii="黑体" w:hAnsi="黑体" w:eastAsia="黑体" w:cs="黑体"/>
          <w:b w:val="0"/>
          <w:bCs w:val="0"/>
          <w:color w:val="000000" w:themeColor="text1"/>
          <w:kern w:val="2"/>
          <w:sz w:val="32"/>
          <w:szCs w:val="32"/>
          <w:highlight w:val="none"/>
          <w:lang w:val="en-US" w:eastAsia="zh-CN" w:bidi="ar-SA"/>
          <w14:textFill>
            <w14:solidFill>
              <w14:schemeClr w14:val="tx1"/>
            </w14:solidFill>
          </w14:textFill>
        </w:rPr>
        <w:t>服务期限</w:t>
      </w:r>
    </w:p>
    <w:p w14:paraId="083311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拟服务期3年，合同采用“一年一签”的方式。合同期内，年度考核合格后，才能继续签订下一年合同。</w:t>
      </w:r>
    </w:p>
    <w:p w14:paraId="647C550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二、项目预算</w:t>
      </w:r>
    </w:p>
    <w:p w14:paraId="586C64F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闽江两岸沿线夜景灯光约67处，包含从融侨锦江至洪山桥晨光江景约43处(含国光公园部分)，融侨悦府8处西湖周边2处，乌山斜坡、得贵路绿地、省政府环岛、南门兜环岛、五一路人大门口等5个节点景观照明设施，每年维修经费控制在82万元左右；</w:t>
      </w:r>
    </w:p>
    <w:p w14:paraId="654063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（2）市区其他区域建筑2017年城区亮化夜景灯光项目约72处，包含八一七路、鼓屏路、华林路、五四路等沿线建筑景观照明设施，每年维护经费控制在51.5万元左右；</w:t>
      </w:r>
    </w:p>
    <w:p w14:paraId="598B66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（3）市区其他区域建筑2019年及2021年亮化夜景灯光项目106处，包含五一五四路沿线、五一广场片区、镇海楼片区等沿线建筑景观照明设施，每年维护经费控制在194.4万元左右；</w:t>
      </w:r>
    </w:p>
    <w:p w14:paraId="7DA43A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（4）津泰路、安泰河、鳌峰坊、中山路等沿线建筑景观照明设施，每年维护经费控制在34万元左右。</w:t>
      </w:r>
    </w:p>
    <w:p w14:paraId="50AFC6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上述</w:t>
      </w:r>
      <w:r>
        <w:rPr>
          <w:rFonts w:hint="eastAsia" w:ascii="仿宋_GB2312" w:hAnsi="仿宋_GB2312" w:eastAsia="仿宋_GB2312" w:cs="仿宋_GB2312"/>
          <w:color w:val="auto"/>
          <w:sz w:val="32"/>
          <w:szCs w:val="32"/>
          <w:highlight w:val="none"/>
          <w:lang w:val="en-US" w:eastAsia="zh-CN"/>
        </w:rPr>
        <w:t>（1）（2）（3）（4）点夜景灯光项目维护费加上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控制部分及管线辅材、车辆及人工等</w:t>
      </w:r>
      <w:r>
        <w:rPr>
          <w:rFonts w:hint="eastAsia" w:ascii="仿宋_GB2312" w:hAnsi="仿宋_GB2312" w:eastAsia="仿宋_GB2312" w:cs="仿宋_GB2312"/>
          <w:color w:val="auto"/>
          <w:sz w:val="32"/>
          <w:szCs w:val="32"/>
          <w:highlight w:val="none"/>
          <w:lang w:val="en-US" w:eastAsia="zh-CN"/>
        </w:rPr>
        <w:t>合计每年总费用约460.1万元，３年费用共计1380.3万元，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含楼体控制器及辅材、人工等费用。</w:t>
      </w:r>
    </w:p>
    <w:p w14:paraId="768345A9">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三、维护范围</w:t>
      </w:r>
    </w:p>
    <w:p w14:paraId="400A251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夜景涉及的夜景灯光共计</w:t>
      </w:r>
      <w:r>
        <w:rPr>
          <w:rFonts w:hint="eastAsia" w:ascii="仿宋_GB2312" w:hAnsi="仿宋_GB2312" w:eastAsia="仿宋_GB2312" w:cs="仿宋_GB2312"/>
          <w:color w:val="auto"/>
          <w:sz w:val="32"/>
          <w:szCs w:val="32"/>
          <w:lang w:val="en-US" w:eastAsia="zh-CN"/>
        </w:rPr>
        <w:t>245</w:t>
      </w:r>
      <w:r>
        <w:rPr>
          <w:rFonts w:hint="eastAsia" w:ascii="仿宋_GB2312" w:hAnsi="仿宋_GB2312" w:eastAsia="仿宋_GB2312" w:cs="仿宋_GB2312"/>
          <w:color w:val="auto"/>
          <w:sz w:val="32"/>
          <w:szCs w:val="32"/>
          <w:highlight w:val="none"/>
          <w:lang w:val="en-US" w:eastAsia="zh-CN"/>
        </w:rPr>
        <w:t>处。（1）闽江两岸沿线夜景灯光约67处：包含从融侨锦江至洪山桥晨光江景约44处（含国光公园部分），融侨悦府8处，西湖周边7处（其中6处暂未移交我中心），乌山斜坡等5个节点、五四路沿线等景观照明设施；（2）市区其他区域建筑2017年城区亮化夜景灯光项目约72处：包含八一七路、鼓屏路、华林路、五四路等沿线建筑景观照明设施；（3）市区其他区域建筑2019年及2021年亮化夜景灯光项目106处：包含镇海楼片区86处、五一广场片区15处（含五一广场音响等）、五一五四沿线5处等建筑景观照明设施（均暂未移交我中心）；（4）津泰路沿线、安泰河沿线、鳌峰坊特色历史街区、中山路及周边街巷秘书巷等传统街巷改造项目景观照明设施，同时配合市里完成其他临时性下达的改造任务。</w:t>
      </w:r>
    </w:p>
    <w:p w14:paraId="25F3743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四、工作内容</w:t>
      </w:r>
    </w:p>
    <w:p w14:paraId="08A43F41">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1.分班组日夜巡查，巡查和维修包括夜景系统相关的线路、表箱、控制箱、配电箱、远程监控系统、定时器、喷雾系统等设备设施。及时更换损坏的各类灯具、镇流器、触发器、电容、定时器、电线等元器件和控制系统的开关电源、配电箱等配套元器件。同时中标人应按采购人要求按季节对设施定时开关进行调节。</w:t>
      </w:r>
    </w:p>
    <w:p w14:paraId="19EDA6B9">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由采购人根据需要制定辖区内夜景灯光中修或大修计划，并将夜景灯光设施损坏情况、维修范围、造价及计划工期等相关资料提交福州市户外广告和灯光夜景建设管理办公室审核同意后，方可下达任务进行维修施工。鼓楼区自行出资实施的夜景灯光项目，由采购人根据需要制定夜景灯光修复计划，并将夜景灯光设施损坏情况、维修范围、造价及计划工期等相关资料提交鼓楼区财政局审核同意后，由中标人进行维修施工。通过巡查，协助采购人完成夜景灯光设施建档工作。</w:t>
      </w:r>
    </w:p>
    <w:p w14:paraId="7C3332A6">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3.故障抢修和及时应对承包范围的投诉处理。中标人应设立24小时报修电话，若采购人收到数字城管平台投诉件和12345投诉件，发现维护范围内夜景灯光设施发生故障，下达维修任务单，中标人应在1小时内进行维修响应，24小时内修复；特殊情况无法在24小时内修复的，在7日内采取更换新产品或提供代用产品使项目可正常运转。</w:t>
      </w:r>
    </w:p>
    <w:p w14:paraId="1F8404E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五、巡视内容及频次</w:t>
      </w:r>
    </w:p>
    <w:p w14:paraId="2123E487">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（一）日常巡视内容（包括但不限于以下内容）</w:t>
      </w:r>
    </w:p>
    <w:p w14:paraId="1E1F6941">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①灯具破损、丢失、缺亮、不亮、动态灯光演绎出错或被移位拆除等问题。</w:t>
      </w:r>
    </w:p>
    <w:p w14:paraId="3FC6BC6A">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②灯具的构件松动、锈蚀、电线裸露或存在其他安全隐患。</w:t>
      </w:r>
    </w:p>
    <w:p w14:paraId="18D47E41">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③配套设施损坏及不正常工作现象。</w:t>
      </w:r>
    </w:p>
    <w:p w14:paraId="60B145C1">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auto"/>
          <w:kern w:val="2"/>
          <w:sz w:val="32"/>
          <w:szCs w:val="32"/>
          <w:highlight w:val="none"/>
          <w:lang w:val="en-US" w:eastAsia="zh-CN" w:bidi="ar-SA"/>
        </w:rPr>
      </w:pPr>
      <w:r>
        <w:rPr>
          <w:rFonts w:hint="eastAsia" w:ascii="楷体_GB2312" w:hAnsi="楷体_GB2312" w:eastAsia="楷体_GB2312" w:cs="楷体_GB2312"/>
          <w:color w:val="auto"/>
          <w:kern w:val="2"/>
          <w:sz w:val="32"/>
          <w:szCs w:val="32"/>
          <w:highlight w:val="none"/>
          <w:lang w:val="en-US" w:eastAsia="zh-CN" w:bidi="ar-SA"/>
        </w:rPr>
        <w:t>（二）巡查频率及记录要求</w:t>
      </w:r>
    </w:p>
    <w:p w14:paraId="37F717EE">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①对辖区内夜景灯光设施实行每日巡查，并填写《巡视报表》、每日巡查照片留底。如遇特殊天气（如台风、暴雨或其他不可抗力因素等）、节日、庆典活动时，应服从采购人调度，加强巡查频率。巡查中发现夜景灯光设施损坏情况，应尽量详细、清晰地做好巡查报告，签字确认后连同相关照片(损坏灯具、清点拆除灯具、测试损坏灯具等）及时向采购人报备，经采购人同意后在规定时间内完成修理。</w:t>
      </w:r>
    </w:p>
    <w:p w14:paraId="66EF99A3">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③建立夜景灯光设施详表，将每栋楼体所使用的灯具品 牌、规格、色温及线缆、开关的型号、规格等数据形成台账，使夜景灯光巡查及维护管理有据可循。</w:t>
      </w:r>
    </w:p>
    <w:p w14:paraId="69E4BC79">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④应配备相应的交通工具（如皮卡车、电动车）巡查到位，保证安全行驶，并做好巡查检修记录。否则，由此产生的修复及安全事故责任和一切费用由中标人自行负责。</w:t>
      </w:r>
    </w:p>
    <w:p w14:paraId="261268C7">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⑤在节假日或举办庆典、重大活动等特殊时期，亮灯率必须按采购人的特殊要求达标。</w:t>
      </w:r>
    </w:p>
    <w:p w14:paraId="0A8A2CEE">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⑥中标人必须依据投标文件承诺的设备及车辆数量履约，服从采购人的随时调配。</w:t>
      </w:r>
    </w:p>
    <w:p w14:paraId="00064368">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b w:val="0"/>
          <w:bCs w:val="0"/>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bidi="ar-SA"/>
          <w14:textFill>
            <w14:solidFill>
              <w14:schemeClr w14:val="tx1"/>
            </w14:solidFill>
          </w14:textFill>
        </w:rPr>
        <w:t>六、考核方式及内容</w:t>
      </w:r>
    </w:p>
    <w:p w14:paraId="54081D9F">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bookmarkStart w:id="0" w:name="_Toc151978612"/>
      <w:r>
        <w:rPr>
          <w:rFonts w:hint="eastAsia" w:ascii="仿宋_GB2312" w:hAnsi="仿宋_GB2312" w:eastAsia="仿宋_GB2312" w:cs="仿宋_GB2312"/>
          <w:color w:val="auto"/>
          <w:kern w:val="2"/>
          <w:sz w:val="32"/>
          <w:szCs w:val="32"/>
          <w:highlight w:val="none"/>
          <w:lang w:val="en-US" w:eastAsia="zh-CN" w:bidi="ar-SA"/>
        </w:rPr>
        <w:t>1.考核方式：中标人维护质量每月接受市、区等主管部门的监管，根据采购人相关要求接受采购人的日常考核，并结合市、区（采购人）联合月度正式考核1次、安全专项考核计算当月考评结果。</w:t>
      </w:r>
    </w:p>
    <w:p w14:paraId="0FC0714F">
      <w:pPr>
        <w:pStyle w:val="2"/>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2.考核内容：主要涉及对维护队伍响应速度、维护质量、是否因维护不到位被市直主管单位扣分或纳入效能察访核验、是否发生安全事故等多方面进行综合考核。</w:t>
      </w:r>
      <w:bookmarkEnd w:id="0"/>
    </w:p>
    <w:p w14:paraId="6AF4A7E3">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hAnsi="宋体" w:eastAsia="宋体" w:cs="宋体"/>
          <w:b w:val="0"/>
          <w:bCs w:val="0"/>
          <w:sz w:val="28"/>
          <w:szCs w:val="28"/>
          <w:shd w:val="clear" w:color="auto" w:fill="FFFFFF"/>
        </w:rPr>
      </w:pPr>
    </w:p>
    <w:tbl>
      <w:tblPr>
        <w:tblStyle w:val="7"/>
        <w:tblW w:w="6006" w:type="pct"/>
        <w:tblInd w:w="-7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0"/>
        <w:gridCol w:w="3086"/>
        <w:gridCol w:w="1295"/>
        <w:gridCol w:w="982"/>
        <w:gridCol w:w="1675"/>
        <w:gridCol w:w="2289"/>
      </w:tblGrid>
      <w:tr w14:paraId="769E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4D5311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黑体" w:hAnsi="黑体" w:eastAsia="黑体" w:cs="黑体"/>
                <w:b w:val="0"/>
                <w:bCs w:val="0"/>
                <w:i w:val="0"/>
                <w:iCs w:val="0"/>
                <w:color w:val="000000"/>
                <w:kern w:val="0"/>
                <w:sz w:val="32"/>
                <w:szCs w:val="32"/>
                <w:u w:val="none"/>
                <w:lang w:val="en-US" w:eastAsia="zh-CN" w:bidi="ar"/>
              </w:rPr>
              <w:t>鼓楼区夜景灯光维护项目灯具清单</w:t>
            </w:r>
          </w:p>
        </w:tc>
      </w:tr>
      <w:tr w14:paraId="4CF25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4"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62B0B49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07"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039FE43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鼓楼自建部分灯具型号</w:t>
            </w:r>
          </w:p>
        </w:tc>
        <w:tc>
          <w:tcPr>
            <w:tcW w:w="632"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3AC41B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预估数量</w:t>
            </w:r>
          </w:p>
        </w:tc>
        <w:tc>
          <w:tcPr>
            <w:tcW w:w="479"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222F5AF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18"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37A3D0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单价最高限价</w:t>
            </w:r>
          </w:p>
        </w:tc>
        <w:tc>
          <w:tcPr>
            <w:tcW w:w="1118"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14A935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35F32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19A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507" w:type="pct"/>
            <w:tcBorders>
              <w:top w:val="nil"/>
              <w:left w:val="single" w:color="000000" w:sz="4" w:space="0"/>
              <w:bottom w:val="single" w:color="000000" w:sz="4" w:space="0"/>
              <w:right w:val="nil"/>
            </w:tcBorders>
            <w:shd w:val="clear" w:color="auto" w:fill="auto"/>
            <w:vAlign w:val="center"/>
          </w:tcPr>
          <w:p w14:paraId="214E82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LED线条灯24V/12W/3000K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1FEA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CB19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4F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3E0F41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泰中心沿津泰路侧1#2#号楼、中森百汇、防疫中心、津泰新村14座、地税局（东街街道）、安田公司（信访局）、工商行政管理局、教育局、老龄委、仙塔街西侧住宅、肯德基、仙塔街东侧住宅、军供站、津泰路19号、津泰新村2座、津泰新村3座、津泰新村4座、津泰新村5座、津泰新村7号、津泰新村9号、S7#楼（津泰新村10#楼）、津泰新村12号、津泰新村13A号、13号、津泰新村15号、津泰新村17A号、17号、津泰新村18号、18A号、津泰新村11号(中国银行)、福来楼、津泰路405号（检验检疫局）、桂枝里新村、桂枝里、津泰新村19#、津泰新村18#、津泰新村15-16#、津泰新村13#、津泰新村12#、津泰新村11#、津泰新村10#、津泰新村9#、津泰新村7#、中山路北院巷、城煌街城直街、丽文坊、能补天巷、中山路等48个项目，共63栋楼。</w:t>
            </w:r>
          </w:p>
        </w:tc>
      </w:tr>
      <w:tr w14:paraId="7D344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4DE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C608F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投光灯60W、220V/60W/3000K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A95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5AD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D14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2195B1">
            <w:pPr>
              <w:jc w:val="center"/>
              <w:rPr>
                <w:rFonts w:hint="eastAsia" w:ascii="宋体" w:hAnsi="宋体" w:eastAsia="宋体" w:cs="宋体"/>
                <w:i w:val="0"/>
                <w:iCs w:val="0"/>
                <w:color w:val="000000"/>
                <w:sz w:val="24"/>
                <w:szCs w:val="24"/>
                <w:u w:val="none"/>
              </w:rPr>
            </w:pPr>
          </w:p>
        </w:tc>
      </w:tr>
      <w:tr w14:paraId="61C5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34B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81B19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LED变色投光灯24V/20W/3000K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54F1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1521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DA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2D90A0">
            <w:pPr>
              <w:jc w:val="center"/>
              <w:rPr>
                <w:rFonts w:hint="eastAsia" w:ascii="宋体" w:hAnsi="宋体" w:eastAsia="宋体" w:cs="宋体"/>
                <w:i w:val="0"/>
                <w:iCs w:val="0"/>
                <w:color w:val="000000"/>
                <w:sz w:val="24"/>
                <w:szCs w:val="24"/>
                <w:u w:val="none"/>
              </w:rPr>
            </w:pPr>
          </w:p>
        </w:tc>
      </w:tr>
      <w:tr w14:paraId="174E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55C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5A8FE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埋地洗墙灯220V/24W/3000K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178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B68A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7E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D9B285">
            <w:pPr>
              <w:jc w:val="center"/>
              <w:rPr>
                <w:rFonts w:hint="eastAsia" w:ascii="宋体" w:hAnsi="宋体" w:eastAsia="宋体" w:cs="宋体"/>
                <w:i w:val="0"/>
                <w:iCs w:val="0"/>
                <w:color w:val="000000"/>
                <w:sz w:val="24"/>
                <w:szCs w:val="24"/>
                <w:u w:val="none"/>
              </w:rPr>
            </w:pPr>
          </w:p>
        </w:tc>
      </w:tr>
      <w:tr w14:paraId="3B87E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32B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F6FDF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LED变色洗墙灯24V/24W/3000K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CD6E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78B6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FC0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5982BB">
            <w:pPr>
              <w:jc w:val="center"/>
              <w:rPr>
                <w:rFonts w:hint="eastAsia" w:ascii="宋体" w:hAnsi="宋体" w:eastAsia="宋体" w:cs="宋体"/>
                <w:i w:val="0"/>
                <w:iCs w:val="0"/>
                <w:color w:val="000000"/>
                <w:sz w:val="24"/>
                <w:szCs w:val="24"/>
                <w:u w:val="none"/>
              </w:rPr>
            </w:pPr>
          </w:p>
        </w:tc>
      </w:tr>
      <w:tr w14:paraId="1769F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C04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CA5EF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LED洗墙灯220V/18W/3000K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813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A24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F1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B149BF">
            <w:pPr>
              <w:jc w:val="center"/>
              <w:rPr>
                <w:rFonts w:hint="eastAsia" w:ascii="宋体" w:hAnsi="宋体" w:eastAsia="宋体" w:cs="宋体"/>
                <w:i w:val="0"/>
                <w:iCs w:val="0"/>
                <w:color w:val="000000"/>
                <w:sz w:val="24"/>
                <w:szCs w:val="24"/>
                <w:u w:val="none"/>
              </w:rPr>
            </w:pPr>
          </w:p>
        </w:tc>
      </w:tr>
      <w:tr w14:paraId="30401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96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8582A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山墙投光灯220V/36W/3000K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5CC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3F1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50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D681993">
            <w:pPr>
              <w:jc w:val="center"/>
              <w:rPr>
                <w:rFonts w:hint="eastAsia" w:ascii="宋体" w:hAnsi="宋体" w:eastAsia="宋体" w:cs="宋体"/>
                <w:i w:val="0"/>
                <w:iCs w:val="0"/>
                <w:color w:val="000000"/>
                <w:sz w:val="24"/>
                <w:szCs w:val="24"/>
                <w:u w:val="none"/>
              </w:rPr>
            </w:pPr>
          </w:p>
        </w:tc>
      </w:tr>
      <w:tr w14:paraId="5E7A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D35A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FE3B5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LED壁灯LED/6W、3000K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45D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167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B0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FD72098">
            <w:pPr>
              <w:jc w:val="center"/>
              <w:rPr>
                <w:rFonts w:hint="eastAsia" w:ascii="宋体" w:hAnsi="宋体" w:eastAsia="宋体" w:cs="宋体"/>
                <w:i w:val="0"/>
                <w:iCs w:val="0"/>
                <w:color w:val="000000"/>
                <w:sz w:val="24"/>
                <w:szCs w:val="24"/>
                <w:u w:val="none"/>
              </w:rPr>
            </w:pPr>
          </w:p>
        </w:tc>
      </w:tr>
      <w:tr w14:paraId="72566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54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5BECE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面板灯1LED/220V/36W/3000K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4DF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835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1D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D3559F">
            <w:pPr>
              <w:jc w:val="center"/>
              <w:rPr>
                <w:rFonts w:hint="eastAsia" w:ascii="宋体" w:hAnsi="宋体" w:eastAsia="宋体" w:cs="宋体"/>
                <w:i w:val="0"/>
                <w:iCs w:val="0"/>
                <w:color w:val="000000"/>
                <w:sz w:val="24"/>
                <w:szCs w:val="24"/>
                <w:u w:val="none"/>
              </w:rPr>
            </w:pPr>
          </w:p>
        </w:tc>
      </w:tr>
      <w:tr w14:paraId="6B801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01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C7679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面板灯2LED/220V/36W/3000K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DA7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F2D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E4D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A876A48">
            <w:pPr>
              <w:jc w:val="center"/>
              <w:rPr>
                <w:rFonts w:hint="eastAsia" w:ascii="宋体" w:hAnsi="宋体" w:eastAsia="宋体" w:cs="宋体"/>
                <w:i w:val="0"/>
                <w:iCs w:val="0"/>
                <w:color w:val="000000"/>
                <w:sz w:val="24"/>
                <w:szCs w:val="24"/>
                <w:u w:val="none"/>
              </w:rPr>
            </w:pPr>
          </w:p>
        </w:tc>
      </w:tr>
      <w:tr w14:paraId="76B84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A70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E5590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面板灯3/220V/54W/3000K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1CD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CDF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0C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F869A7">
            <w:pPr>
              <w:jc w:val="center"/>
              <w:rPr>
                <w:rFonts w:hint="eastAsia" w:ascii="宋体" w:hAnsi="宋体" w:eastAsia="宋体" w:cs="宋体"/>
                <w:i w:val="0"/>
                <w:iCs w:val="0"/>
                <w:color w:val="000000"/>
                <w:sz w:val="24"/>
                <w:szCs w:val="24"/>
                <w:u w:val="none"/>
              </w:rPr>
            </w:pPr>
          </w:p>
        </w:tc>
      </w:tr>
      <w:tr w14:paraId="29EB2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CDE2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BAC40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投光灯20W、3000K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8A2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FE1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E79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446B6FF">
            <w:pPr>
              <w:jc w:val="center"/>
              <w:rPr>
                <w:rFonts w:hint="eastAsia" w:ascii="宋体" w:hAnsi="宋体" w:eastAsia="宋体" w:cs="宋体"/>
                <w:i w:val="0"/>
                <w:iCs w:val="0"/>
                <w:color w:val="000000"/>
                <w:sz w:val="24"/>
                <w:szCs w:val="24"/>
                <w:u w:val="none"/>
              </w:rPr>
            </w:pPr>
          </w:p>
        </w:tc>
      </w:tr>
      <w:tr w14:paraId="7DCED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D7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A4683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双向壁灯220V/2*70W/3000K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088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1CF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2F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4FEB2B">
            <w:pPr>
              <w:jc w:val="center"/>
              <w:rPr>
                <w:rFonts w:hint="eastAsia" w:ascii="宋体" w:hAnsi="宋体" w:eastAsia="宋体" w:cs="宋体"/>
                <w:i w:val="0"/>
                <w:iCs w:val="0"/>
                <w:color w:val="000000"/>
                <w:sz w:val="24"/>
                <w:szCs w:val="24"/>
                <w:u w:val="none"/>
              </w:rPr>
            </w:pPr>
          </w:p>
        </w:tc>
      </w:tr>
      <w:tr w14:paraId="4EB87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B4B4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D4CC0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下射壁灯220V、35W、3000K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C168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8AF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27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6F753C">
            <w:pPr>
              <w:jc w:val="center"/>
              <w:rPr>
                <w:rFonts w:hint="eastAsia" w:ascii="宋体" w:hAnsi="宋体" w:eastAsia="宋体" w:cs="宋体"/>
                <w:i w:val="0"/>
                <w:iCs w:val="0"/>
                <w:color w:val="000000"/>
                <w:sz w:val="24"/>
                <w:szCs w:val="24"/>
                <w:u w:val="none"/>
              </w:rPr>
            </w:pPr>
          </w:p>
        </w:tc>
      </w:tr>
      <w:tr w14:paraId="7AE8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15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D9233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双向壁灯220V/2*18W、3000K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166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0CE6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2A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71BE3B4">
            <w:pPr>
              <w:jc w:val="center"/>
              <w:rPr>
                <w:rFonts w:hint="eastAsia" w:ascii="宋体" w:hAnsi="宋体" w:eastAsia="宋体" w:cs="宋体"/>
                <w:i w:val="0"/>
                <w:iCs w:val="0"/>
                <w:color w:val="000000"/>
                <w:sz w:val="24"/>
                <w:szCs w:val="24"/>
                <w:u w:val="none"/>
              </w:rPr>
            </w:pPr>
          </w:p>
        </w:tc>
      </w:tr>
      <w:tr w14:paraId="5FD5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DCA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5F1D0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单向壁灯220V/70W/3000K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790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703B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FB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4D1940">
            <w:pPr>
              <w:jc w:val="center"/>
              <w:rPr>
                <w:rFonts w:hint="eastAsia" w:ascii="宋体" w:hAnsi="宋体" w:eastAsia="宋体" w:cs="宋体"/>
                <w:i w:val="0"/>
                <w:iCs w:val="0"/>
                <w:color w:val="000000"/>
                <w:sz w:val="24"/>
                <w:szCs w:val="24"/>
                <w:u w:val="none"/>
              </w:rPr>
            </w:pPr>
          </w:p>
        </w:tc>
      </w:tr>
      <w:tr w14:paraId="3CD5C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2CD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B1976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投光灯220V/36W/3000K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43E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1B1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7D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059A2D">
            <w:pPr>
              <w:jc w:val="center"/>
              <w:rPr>
                <w:rFonts w:hint="eastAsia" w:ascii="宋体" w:hAnsi="宋体" w:eastAsia="宋体" w:cs="宋体"/>
                <w:i w:val="0"/>
                <w:iCs w:val="0"/>
                <w:color w:val="000000"/>
                <w:sz w:val="24"/>
                <w:szCs w:val="24"/>
                <w:u w:val="none"/>
              </w:rPr>
            </w:pPr>
          </w:p>
        </w:tc>
      </w:tr>
      <w:tr w14:paraId="3CD09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8A6D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EA334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LED变色投光灯24V/20W/3000K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986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30E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33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3A06A10">
            <w:pPr>
              <w:jc w:val="center"/>
              <w:rPr>
                <w:rFonts w:hint="eastAsia" w:ascii="宋体" w:hAnsi="宋体" w:eastAsia="宋体" w:cs="宋体"/>
                <w:i w:val="0"/>
                <w:iCs w:val="0"/>
                <w:color w:val="000000"/>
                <w:sz w:val="24"/>
                <w:szCs w:val="24"/>
                <w:u w:val="none"/>
              </w:rPr>
            </w:pPr>
          </w:p>
        </w:tc>
      </w:tr>
      <w:tr w14:paraId="797C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6B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56606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LED投光灯220V/60W/3000K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F8C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32C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58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304AE7">
            <w:pPr>
              <w:jc w:val="center"/>
              <w:rPr>
                <w:rFonts w:hint="eastAsia" w:ascii="宋体" w:hAnsi="宋体" w:eastAsia="宋体" w:cs="宋体"/>
                <w:i w:val="0"/>
                <w:iCs w:val="0"/>
                <w:color w:val="000000"/>
                <w:sz w:val="24"/>
                <w:szCs w:val="24"/>
                <w:u w:val="none"/>
              </w:rPr>
            </w:pPr>
          </w:p>
        </w:tc>
      </w:tr>
      <w:tr w14:paraId="3BA54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B47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F4B33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LED小投光灯220V/20W/3000K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2B0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579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A5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1C3A2E">
            <w:pPr>
              <w:jc w:val="center"/>
              <w:rPr>
                <w:rFonts w:hint="eastAsia" w:ascii="宋体" w:hAnsi="宋体" w:eastAsia="宋体" w:cs="宋体"/>
                <w:i w:val="0"/>
                <w:iCs w:val="0"/>
                <w:color w:val="000000"/>
                <w:sz w:val="24"/>
                <w:szCs w:val="24"/>
                <w:u w:val="none"/>
              </w:rPr>
            </w:pPr>
          </w:p>
        </w:tc>
      </w:tr>
      <w:tr w14:paraId="08987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512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A9240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LED洗墙灯24V/24W/3000K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CB7B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E6A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33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57D192C">
            <w:pPr>
              <w:jc w:val="center"/>
              <w:rPr>
                <w:rFonts w:hint="eastAsia" w:ascii="宋体" w:hAnsi="宋体" w:eastAsia="宋体" w:cs="宋体"/>
                <w:i w:val="0"/>
                <w:iCs w:val="0"/>
                <w:color w:val="000000"/>
                <w:sz w:val="24"/>
                <w:szCs w:val="24"/>
                <w:u w:val="none"/>
              </w:rPr>
            </w:pPr>
          </w:p>
        </w:tc>
      </w:tr>
      <w:tr w14:paraId="113AD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53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FBF44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小投光灯220V/9*1W/3000K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DBB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3E4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0FF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230ABD7">
            <w:pPr>
              <w:jc w:val="center"/>
              <w:rPr>
                <w:rFonts w:hint="eastAsia" w:ascii="宋体" w:hAnsi="宋体" w:eastAsia="宋体" w:cs="宋体"/>
                <w:i w:val="0"/>
                <w:iCs w:val="0"/>
                <w:color w:val="000000"/>
                <w:sz w:val="24"/>
                <w:szCs w:val="24"/>
                <w:u w:val="none"/>
              </w:rPr>
            </w:pPr>
          </w:p>
        </w:tc>
      </w:tr>
      <w:tr w14:paraId="535C2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9B2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41227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埋地灯220V/70W/3000K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F89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A21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4B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79DF377">
            <w:pPr>
              <w:jc w:val="center"/>
              <w:rPr>
                <w:rFonts w:hint="eastAsia" w:ascii="宋体" w:hAnsi="宋体" w:eastAsia="宋体" w:cs="宋体"/>
                <w:i w:val="0"/>
                <w:iCs w:val="0"/>
                <w:color w:val="000000"/>
                <w:sz w:val="24"/>
                <w:szCs w:val="24"/>
                <w:u w:val="none"/>
              </w:rPr>
            </w:pPr>
          </w:p>
        </w:tc>
      </w:tr>
      <w:tr w14:paraId="4F24D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A49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9542D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4度投光灯36W、220V/36W/3000K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E58A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5A5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F8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804E4ED">
            <w:pPr>
              <w:jc w:val="center"/>
              <w:rPr>
                <w:rFonts w:hint="eastAsia" w:ascii="宋体" w:hAnsi="宋体" w:eastAsia="宋体" w:cs="宋体"/>
                <w:i w:val="0"/>
                <w:iCs w:val="0"/>
                <w:color w:val="000000"/>
                <w:sz w:val="24"/>
                <w:szCs w:val="24"/>
                <w:u w:val="none"/>
              </w:rPr>
            </w:pPr>
          </w:p>
        </w:tc>
      </w:tr>
      <w:tr w14:paraId="02339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78D5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B061D4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LED小投光灯220V/9W/3000K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384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1DBC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BA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A8C7AA">
            <w:pPr>
              <w:jc w:val="center"/>
              <w:rPr>
                <w:rFonts w:hint="eastAsia" w:ascii="宋体" w:hAnsi="宋体" w:eastAsia="宋体" w:cs="宋体"/>
                <w:i w:val="0"/>
                <w:iCs w:val="0"/>
                <w:color w:val="000000"/>
                <w:sz w:val="24"/>
                <w:szCs w:val="24"/>
                <w:u w:val="none"/>
              </w:rPr>
            </w:pPr>
          </w:p>
        </w:tc>
      </w:tr>
      <w:tr w14:paraId="1638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8C8B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1AAFE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窄光投光灯220V/70W/3000K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575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288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22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335CFA1">
            <w:pPr>
              <w:jc w:val="center"/>
              <w:rPr>
                <w:rFonts w:hint="eastAsia" w:ascii="宋体" w:hAnsi="宋体" w:eastAsia="宋体" w:cs="宋体"/>
                <w:i w:val="0"/>
                <w:iCs w:val="0"/>
                <w:color w:val="000000"/>
                <w:sz w:val="24"/>
                <w:szCs w:val="24"/>
                <w:u w:val="none"/>
              </w:rPr>
            </w:pPr>
          </w:p>
        </w:tc>
      </w:tr>
      <w:tr w14:paraId="4F89B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ED8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9884C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LED投光灯220V/36W/3000K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240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DDA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0B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8538BC">
            <w:pPr>
              <w:jc w:val="center"/>
              <w:rPr>
                <w:rFonts w:hint="eastAsia" w:ascii="宋体" w:hAnsi="宋体" w:eastAsia="宋体" w:cs="宋体"/>
                <w:i w:val="0"/>
                <w:iCs w:val="0"/>
                <w:color w:val="000000"/>
                <w:sz w:val="24"/>
                <w:szCs w:val="24"/>
                <w:u w:val="none"/>
              </w:rPr>
            </w:pPr>
          </w:p>
        </w:tc>
      </w:tr>
      <w:tr w14:paraId="58865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881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97571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洗墙灯2DC24V,36W,3000K，10*60度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91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1182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EDA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D65077">
            <w:pPr>
              <w:jc w:val="center"/>
              <w:rPr>
                <w:rFonts w:hint="eastAsia" w:ascii="宋体" w:hAnsi="宋体" w:eastAsia="宋体" w:cs="宋体"/>
                <w:i w:val="0"/>
                <w:iCs w:val="0"/>
                <w:color w:val="000000"/>
                <w:sz w:val="24"/>
                <w:szCs w:val="24"/>
                <w:u w:val="none"/>
              </w:rPr>
            </w:pPr>
          </w:p>
        </w:tc>
      </w:tr>
      <w:tr w14:paraId="2CC04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22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917F3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投光灯2DC24V,8W,3000K，8度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84BB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3F2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255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5E870C">
            <w:pPr>
              <w:jc w:val="center"/>
              <w:rPr>
                <w:rFonts w:hint="eastAsia" w:ascii="宋体" w:hAnsi="宋体" w:eastAsia="宋体" w:cs="宋体"/>
                <w:i w:val="0"/>
                <w:iCs w:val="0"/>
                <w:color w:val="000000"/>
                <w:sz w:val="24"/>
                <w:szCs w:val="24"/>
                <w:u w:val="none"/>
              </w:rPr>
            </w:pPr>
          </w:p>
        </w:tc>
      </w:tr>
      <w:tr w14:paraId="4C3A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2C9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45E39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投光灯1DC24V,24W,3000K，22度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088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94D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B9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AB4D65E">
            <w:pPr>
              <w:jc w:val="center"/>
              <w:rPr>
                <w:rFonts w:hint="eastAsia" w:ascii="宋体" w:hAnsi="宋体" w:eastAsia="宋体" w:cs="宋体"/>
                <w:i w:val="0"/>
                <w:iCs w:val="0"/>
                <w:color w:val="000000"/>
                <w:sz w:val="24"/>
                <w:szCs w:val="24"/>
                <w:u w:val="none"/>
              </w:rPr>
            </w:pPr>
          </w:p>
        </w:tc>
      </w:tr>
      <w:tr w14:paraId="5DD1A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88D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1851C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投光灯3AC220V,48W,3000K，45度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17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8C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28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291090">
            <w:pPr>
              <w:jc w:val="center"/>
              <w:rPr>
                <w:rFonts w:hint="eastAsia" w:ascii="宋体" w:hAnsi="宋体" w:eastAsia="宋体" w:cs="宋体"/>
                <w:i w:val="0"/>
                <w:iCs w:val="0"/>
                <w:color w:val="000000"/>
                <w:sz w:val="24"/>
                <w:szCs w:val="24"/>
                <w:u w:val="none"/>
              </w:rPr>
            </w:pPr>
          </w:p>
        </w:tc>
      </w:tr>
      <w:tr w14:paraId="26F90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AC44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1B3B0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洗墙灯1DC24V,12W,3000K，25x45度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B85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D39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2E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C2F269">
            <w:pPr>
              <w:jc w:val="center"/>
              <w:rPr>
                <w:rFonts w:hint="eastAsia" w:ascii="宋体" w:hAnsi="宋体" w:eastAsia="宋体" w:cs="宋体"/>
                <w:i w:val="0"/>
                <w:iCs w:val="0"/>
                <w:color w:val="000000"/>
                <w:sz w:val="24"/>
                <w:szCs w:val="24"/>
                <w:u w:val="none"/>
              </w:rPr>
            </w:pPr>
          </w:p>
        </w:tc>
      </w:tr>
      <w:tr w14:paraId="10C0C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99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AE169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投光灯2DC24V,8W,3000K，8度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3234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520F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DB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47BBC3">
            <w:pPr>
              <w:jc w:val="center"/>
              <w:rPr>
                <w:rFonts w:hint="eastAsia" w:ascii="宋体" w:hAnsi="宋体" w:eastAsia="宋体" w:cs="宋体"/>
                <w:i w:val="0"/>
                <w:iCs w:val="0"/>
                <w:color w:val="000000"/>
                <w:sz w:val="24"/>
                <w:szCs w:val="24"/>
                <w:u w:val="none"/>
              </w:rPr>
            </w:pPr>
          </w:p>
        </w:tc>
      </w:tr>
      <w:tr w14:paraId="5E81F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20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638CC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投光灯04AC220V,15W,3000K，15度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8B0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139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9E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49798B">
            <w:pPr>
              <w:jc w:val="center"/>
              <w:rPr>
                <w:rFonts w:hint="eastAsia" w:ascii="宋体" w:hAnsi="宋体" w:eastAsia="宋体" w:cs="宋体"/>
                <w:i w:val="0"/>
                <w:iCs w:val="0"/>
                <w:color w:val="000000"/>
                <w:sz w:val="24"/>
                <w:szCs w:val="24"/>
                <w:u w:val="none"/>
              </w:rPr>
            </w:pPr>
          </w:p>
        </w:tc>
      </w:tr>
      <w:tr w14:paraId="2735C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1E3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9F4BE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 灯01DC24V,2*6W,3000K，15度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36B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98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98E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9D87A3">
            <w:pPr>
              <w:jc w:val="center"/>
              <w:rPr>
                <w:rFonts w:hint="eastAsia" w:ascii="宋体" w:hAnsi="宋体" w:eastAsia="宋体" w:cs="宋体"/>
                <w:i w:val="0"/>
                <w:iCs w:val="0"/>
                <w:color w:val="000000"/>
                <w:sz w:val="24"/>
                <w:szCs w:val="24"/>
                <w:u w:val="none"/>
              </w:rPr>
            </w:pPr>
          </w:p>
        </w:tc>
      </w:tr>
      <w:tr w14:paraId="3DEC0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0352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1D607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投光灯05DC24V,3W,3000K，15度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DFC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503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8B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5D2E4C">
            <w:pPr>
              <w:jc w:val="center"/>
              <w:rPr>
                <w:rFonts w:hint="eastAsia" w:ascii="宋体" w:hAnsi="宋体" w:eastAsia="宋体" w:cs="宋体"/>
                <w:i w:val="0"/>
                <w:iCs w:val="0"/>
                <w:color w:val="000000"/>
                <w:sz w:val="24"/>
                <w:szCs w:val="24"/>
                <w:u w:val="none"/>
              </w:rPr>
            </w:pPr>
          </w:p>
        </w:tc>
      </w:tr>
      <w:tr w14:paraId="65CE1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7E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507" w:type="pct"/>
            <w:tcBorders>
              <w:top w:val="single" w:color="000000" w:sz="4" w:space="0"/>
              <w:left w:val="nil"/>
              <w:bottom w:val="single" w:color="000000" w:sz="4" w:space="0"/>
              <w:right w:val="nil"/>
            </w:tcBorders>
            <w:shd w:val="clear" w:color="auto" w:fill="auto"/>
            <w:vAlign w:val="center"/>
          </w:tcPr>
          <w:p w14:paraId="4847E6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壁灯01 AC220、9W、3000K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EDC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A47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C4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87FF12">
            <w:pPr>
              <w:jc w:val="center"/>
              <w:rPr>
                <w:rFonts w:hint="eastAsia" w:ascii="宋体" w:hAnsi="宋体" w:eastAsia="宋体" w:cs="宋体"/>
                <w:i w:val="0"/>
                <w:iCs w:val="0"/>
                <w:color w:val="000000"/>
                <w:sz w:val="24"/>
                <w:szCs w:val="24"/>
                <w:u w:val="none"/>
              </w:rPr>
            </w:pPr>
          </w:p>
        </w:tc>
      </w:tr>
      <w:tr w14:paraId="7333F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4AA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507" w:type="pct"/>
            <w:tcBorders>
              <w:top w:val="single" w:color="000000" w:sz="4" w:space="0"/>
              <w:left w:val="nil"/>
              <w:bottom w:val="single" w:color="000000" w:sz="4" w:space="0"/>
              <w:right w:val="nil"/>
            </w:tcBorders>
            <w:shd w:val="clear" w:color="auto" w:fill="auto"/>
            <w:vAlign w:val="center"/>
          </w:tcPr>
          <w:p w14:paraId="531696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投光灯01AC220、6W、3000K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33A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CC8A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EC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F542C3">
            <w:pPr>
              <w:jc w:val="center"/>
              <w:rPr>
                <w:rFonts w:hint="eastAsia" w:ascii="宋体" w:hAnsi="宋体" w:eastAsia="宋体" w:cs="宋体"/>
                <w:i w:val="0"/>
                <w:iCs w:val="0"/>
                <w:color w:val="000000"/>
                <w:sz w:val="24"/>
                <w:szCs w:val="24"/>
                <w:u w:val="none"/>
              </w:rPr>
            </w:pPr>
          </w:p>
        </w:tc>
      </w:tr>
      <w:tr w14:paraId="5A7BF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D5B5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507" w:type="pct"/>
            <w:tcBorders>
              <w:top w:val="single" w:color="000000" w:sz="4" w:space="0"/>
              <w:left w:val="nil"/>
              <w:bottom w:val="single" w:color="000000" w:sz="4" w:space="0"/>
              <w:right w:val="nil"/>
            </w:tcBorders>
            <w:shd w:val="clear" w:color="auto" w:fill="auto"/>
            <w:vAlign w:val="center"/>
          </w:tcPr>
          <w:p w14:paraId="3DB758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投光灯02AC220、6W、3000K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9F43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521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3C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D85121">
            <w:pPr>
              <w:jc w:val="center"/>
              <w:rPr>
                <w:rFonts w:hint="eastAsia" w:ascii="宋体" w:hAnsi="宋体" w:eastAsia="宋体" w:cs="宋体"/>
                <w:i w:val="0"/>
                <w:iCs w:val="0"/>
                <w:color w:val="000000"/>
                <w:sz w:val="24"/>
                <w:szCs w:val="24"/>
                <w:u w:val="none"/>
              </w:rPr>
            </w:pPr>
          </w:p>
        </w:tc>
      </w:tr>
      <w:tr w14:paraId="1019F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DDC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507" w:type="pct"/>
            <w:tcBorders>
              <w:top w:val="single" w:color="000000" w:sz="4" w:space="0"/>
              <w:left w:val="nil"/>
              <w:bottom w:val="single" w:color="000000" w:sz="4" w:space="0"/>
              <w:right w:val="nil"/>
            </w:tcBorders>
            <w:shd w:val="clear" w:color="auto" w:fill="auto"/>
            <w:vAlign w:val="center"/>
          </w:tcPr>
          <w:p w14:paraId="1E80DE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投光灯05AC220、8W、3000K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6A69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27B6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A6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87D77E8">
            <w:pPr>
              <w:jc w:val="center"/>
              <w:rPr>
                <w:rFonts w:hint="eastAsia" w:ascii="宋体" w:hAnsi="宋体" w:eastAsia="宋体" w:cs="宋体"/>
                <w:i w:val="0"/>
                <w:iCs w:val="0"/>
                <w:color w:val="000000"/>
                <w:sz w:val="24"/>
                <w:szCs w:val="24"/>
                <w:u w:val="none"/>
              </w:rPr>
            </w:pPr>
          </w:p>
        </w:tc>
      </w:tr>
      <w:tr w14:paraId="6444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AD2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507" w:type="pct"/>
            <w:tcBorders>
              <w:top w:val="single" w:color="000000" w:sz="4" w:space="0"/>
              <w:left w:val="nil"/>
              <w:bottom w:val="single" w:color="000000" w:sz="4" w:space="0"/>
              <w:right w:val="nil"/>
            </w:tcBorders>
            <w:shd w:val="clear" w:color="auto" w:fill="auto"/>
            <w:vAlign w:val="center"/>
          </w:tcPr>
          <w:p w14:paraId="29804E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埋地灯01AC220、9W、3000K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C72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7C42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31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84B506">
            <w:pPr>
              <w:jc w:val="center"/>
              <w:rPr>
                <w:rFonts w:hint="eastAsia" w:ascii="宋体" w:hAnsi="宋体" w:eastAsia="宋体" w:cs="宋体"/>
                <w:i w:val="0"/>
                <w:iCs w:val="0"/>
                <w:color w:val="000000"/>
                <w:sz w:val="24"/>
                <w:szCs w:val="24"/>
                <w:u w:val="none"/>
              </w:rPr>
            </w:pPr>
          </w:p>
        </w:tc>
      </w:tr>
      <w:tr w14:paraId="19376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37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507" w:type="pct"/>
            <w:tcBorders>
              <w:top w:val="single" w:color="000000" w:sz="4" w:space="0"/>
              <w:left w:val="nil"/>
              <w:bottom w:val="single" w:color="000000" w:sz="4" w:space="0"/>
              <w:right w:val="nil"/>
            </w:tcBorders>
            <w:shd w:val="clear" w:color="auto" w:fill="auto"/>
            <w:vAlign w:val="center"/>
          </w:tcPr>
          <w:p w14:paraId="1FC0E1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投影灯01AC220、60W、6500K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9E9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CBE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2C3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931245B">
            <w:pPr>
              <w:jc w:val="center"/>
              <w:rPr>
                <w:rFonts w:hint="eastAsia" w:ascii="宋体" w:hAnsi="宋体" w:eastAsia="宋体" w:cs="宋体"/>
                <w:i w:val="0"/>
                <w:iCs w:val="0"/>
                <w:color w:val="000000"/>
                <w:sz w:val="24"/>
                <w:szCs w:val="24"/>
                <w:u w:val="none"/>
              </w:rPr>
            </w:pPr>
          </w:p>
        </w:tc>
      </w:tr>
      <w:tr w14:paraId="471B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4DD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507" w:type="pct"/>
            <w:tcBorders>
              <w:top w:val="single" w:color="000000" w:sz="4" w:space="0"/>
              <w:left w:val="nil"/>
              <w:bottom w:val="single" w:color="000000" w:sz="4" w:space="0"/>
              <w:right w:val="nil"/>
            </w:tcBorders>
            <w:shd w:val="clear" w:color="auto" w:fill="auto"/>
            <w:vAlign w:val="center"/>
          </w:tcPr>
          <w:p w14:paraId="101DC5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洗墙灯02DC24V、12W、3000K/45度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4A5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50C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8BE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4F6829">
            <w:pPr>
              <w:jc w:val="center"/>
              <w:rPr>
                <w:rFonts w:hint="eastAsia" w:ascii="宋体" w:hAnsi="宋体" w:eastAsia="宋体" w:cs="宋体"/>
                <w:i w:val="0"/>
                <w:iCs w:val="0"/>
                <w:color w:val="000000"/>
                <w:sz w:val="24"/>
                <w:szCs w:val="24"/>
                <w:u w:val="none"/>
              </w:rPr>
            </w:pPr>
          </w:p>
        </w:tc>
      </w:tr>
      <w:tr w14:paraId="06F71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00E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507" w:type="pct"/>
            <w:tcBorders>
              <w:top w:val="single" w:color="000000" w:sz="4" w:space="0"/>
              <w:left w:val="nil"/>
              <w:bottom w:val="single" w:color="000000" w:sz="4" w:space="0"/>
              <w:right w:val="nil"/>
            </w:tcBorders>
            <w:shd w:val="clear" w:color="auto" w:fill="auto"/>
            <w:vAlign w:val="center"/>
          </w:tcPr>
          <w:p w14:paraId="51B581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壁灯02 AC220、9W、3000K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3AF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736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C9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6B5C6D1">
            <w:pPr>
              <w:jc w:val="center"/>
              <w:rPr>
                <w:rFonts w:hint="eastAsia" w:ascii="宋体" w:hAnsi="宋体" w:eastAsia="宋体" w:cs="宋体"/>
                <w:i w:val="0"/>
                <w:iCs w:val="0"/>
                <w:color w:val="000000"/>
                <w:sz w:val="24"/>
                <w:szCs w:val="24"/>
                <w:u w:val="none"/>
              </w:rPr>
            </w:pPr>
          </w:p>
        </w:tc>
      </w:tr>
      <w:tr w14:paraId="7A1FA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D7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507" w:type="pct"/>
            <w:tcBorders>
              <w:top w:val="single" w:color="000000" w:sz="4" w:space="0"/>
              <w:left w:val="nil"/>
              <w:bottom w:val="single" w:color="000000" w:sz="4" w:space="0"/>
              <w:right w:val="nil"/>
            </w:tcBorders>
            <w:shd w:val="clear" w:color="auto" w:fill="auto"/>
            <w:vAlign w:val="center"/>
          </w:tcPr>
          <w:p w14:paraId="4A14E1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投光灯03AC220、31W、3000K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611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4705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F8E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B5C26E">
            <w:pPr>
              <w:jc w:val="center"/>
              <w:rPr>
                <w:rFonts w:hint="eastAsia" w:ascii="宋体" w:hAnsi="宋体" w:eastAsia="宋体" w:cs="宋体"/>
                <w:i w:val="0"/>
                <w:iCs w:val="0"/>
                <w:color w:val="000000"/>
                <w:sz w:val="24"/>
                <w:szCs w:val="24"/>
                <w:u w:val="none"/>
              </w:rPr>
            </w:pPr>
          </w:p>
        </w:tc>
      </w:tr>
      <w:tr w14:paraId="7BF77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39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507" w:type="pct"/>
            <w:tcBorders>
              <w:top w:val="single" w:color="000000" w:sz="4" w:space="0"/>
              <w:left w:val="nil"/>
              <w:bottom w:val="single" w:color="000000" w:sz="4" w:space="0"/>
              <w:right w:val="nil"/>
            </w:tcBorders>
            <w:shd w:val="clear" w:color="auto" w:fill="auto"/>
            <w:vAlign w:val="center"/>
          </w:tcPr>
          <w:p w14:paraId="1AAA14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插泥灯01AC220、15W、3000K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AEE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51E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0F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CEDFA4">
            <w:pPr>
              <w:jc w:val="center"/>
              <w:rPr>
                <w:rFonts w:hint="eastAsia" w:ascii="宋体" w:hAnsi="宋体" w:eastAsia="宋体" w:cs="宋体"/>
                <w:i w:val="0"/>
                <w:iCs w:val="0"/>
                <w:color w:val="000000"/>
                <w:sz w:val="24"/>
                <w:szCs w:val="24"/>
                <w:u w:val="none"/>
              </w:rPr>
            </w:pPr>
          </w:p>
        </w:tc>
      </w:tr>
      <w:tr w14:paraId="62610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A7B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507" w:type="pct"/>
            <w:tcBorders>
              <w:top w:val="single" w:color="000000" w:sz="4" w:space="0"/>
              <w:left w:val="nil"/>
              <w:bottom w:val="single" w:color="000000" w:sz="4" w:space="0"/>
              <w:right w:val="nil"/>
            </w:tcBorders>
            <w:shd w:val="clear" w:color="auto" w:fill="auto"/>
            <w:vAlign w:val="center"/>
          </w:tcPr>
          <w:p w14:paraId="04959A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插泥灯02AC220、31W、3000K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40E1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2AC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78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8CBEC9">
            <w:pPr>
              <w:jc w:val="center"/>
              <w:rPr>
                <w:rFonts w:hint="eastAsia" w:ascii="宋体" w:hAnsi="宋体" w:eastAsia="宋体" w:cs="宋体"/>
                <w:i w:val="0"/>
                <w:iCs w:val="0"/>
                <w:color w:val="000000"/>
                <w:sz w:val="24"/>
                <w:szCs w:val="24"/>
                <w:u w:val="none"/>
              </w:rPr>
            </w:pPr>
          </w:p>
        </w:tc>
      </w:tr>
      <w:tr w14:paraId="55853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3889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507" w:type="pct"/>
            <w:tcBorders>
              <w:top w:val="single" w:color="000000" w:sz="4" w:space="0"/>
              <w:left w:val="nil"/>
              <w:bottom w:val="single" w:color="000000" w:sz="4" w:space="0"/>
              <w:right w:val="nil"/>
            </w:tcBorders>
            <w:shd w:val="clear" w:color="auto" w:fill="auto"/>
            <w:vAlign w:val="center"/>
          </w:tcPr>
          <w:p w14:paraId="65BABC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踢脚灯01AC220、3W、3000K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02E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6324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13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0E0D29">
            <w:pPr>
              <w:jc w:val="center"/>
              <w:rPr>
                <w:rFonts w:hint="eastAsia" w:ascii="宋体" w:hAnsi="宋体" w:eastAsia="宋体" w:cs="宋体"/>
                <w:i w:val="0"/>
                <w:iCs w:val="0"/>
                <w:color w:val="000000"/>
                <w:sz w:val="24"/>
                <w:szCs w:val="24"/>
                <w:u w:val="none"/>
              </w:rPr>
            </w:pPr>
          </w:p>
        </w:tc>
      </w:tr>
      <w:tr w14:paraId="50612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31A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507" w:type="pct"/>
            <w:tcBorders>
              <w:top w:val="single" w:color="000000" w:sz="4" w:space="0"/>
              <w:left w:val="nil"/>
              <w:bottom w:val="single" w:color="000000" w:sz="4" w:space="0"/>
              <w:right w:val="nil"/>
            </w:tcBorders>
            <w:shd w:val="clear" w:color="auto" w:fill="auto"/>
            <w:vAlign w:val="center"/>
          </w:tcPr>
          <w:p w14:paraId="2D7D8E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埋地灯02AC220、18W、3000K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24F0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7026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EE8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019B54">
            <w:pPr>
              <w:jc w:val="center"/>
              <w:rPr>
                <w:rFonts w:hint="eastAsia" w:ascii="宋体" w:hAnsi="宋体" w:eastAsia="宋体" w:cs="宋体"/>
                <w:i w:val="0"/>
                <w:iCs w:val="0"/>
                <w:color w:val="000000"/>
                <w:sz w:val="24"/>
                <w:szCs w:val="24"/>
                <w:u w:val="none"/>
              </w:rPr>
            </w:pPr>
          </w:p>
        </w:tc>
      </w:tr>
      <w:tr w14:paraId="0A838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4"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3EBDE8B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07"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7DAC3D1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闽江两岸</w:t>
            </w:r>
            <w:r>
              <w:rPr>
                <w:rFonts w:hint="eastAsia" w:ascii="宋体" w:hAnsi="宋体" w:cs="宋体"/>
                <w:b/>
                <w:bCs/>
                <w:i w:val="0"/>
                <w:iCs w:val="0"/>
                <w:color w:val="000000"/>
                <w:kern w:val="0"/>
                <w:sz w:val="24"/>
                <w:szCs w:val="24"/>
                <w:u w:val="none"/>
                <w:lang w:val="en-US" w:eastAsia="zh-CN" w:bidi="ar"/>
              </w:rPr>
              <w:t>沿线</w:t>
            </w:r>
            <w:r>
              <w:rPr>
                <w:rFonts w:hint="eastAsia" w:ascii="宋体" w:hAnsi="宋体" w:eastAsia="宋体" w:cs="宋体"/>
                <w:b/>
                <w:bCs/>
                <w:i w:val="0"/>
                <w:iCs w:val="0"/>
                <w:color w:val="000000"/>
                <w:kern w:val="0"/>
                <w:sz w:val="24"/>
                <w:szCs w:val="24"/>
                <w:u w:val="none"/>
                <w:lang w:val="en-US" w:eastAsia="zh-CN" w:bidi="ar"/>
              </w:rPr>
              <w:t>部分</w:t>
            </w:r>
          </w:p>
        </w:tc>
        <w:tc>
          <w:tcPr>
            <w:tcW w:w="632"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1C162D4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预估数量</w:t>
            </w:r>
          </w:p>
        </w:tc>
        <w:tc>
          <w:tcPr>
            <w:tcW w:w="479"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449FF5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18"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479C806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单价最高限价</w:t>
            </w:r>
          </w:p>
        </w:tc>
        <w:tc>
          <w:tcPr>
            <w:tcW w:w="1118"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559072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FF40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920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507" w:type="pct"/>
            <w:tcBorders>
              <w:top w:val="nil"/>
              <w:left w:val="single" w:color="000000" w:sz="4" w:space="0"/>
              <w:bottom w:val="single" w:color="000000" w:sz="4" w:space="0"/>
              <w:right w:val="nil"/>
            </w:tcBorders>
            <w:shd w:val="clear" w:color="auto" w:fill="auto"/>
            <w:vAlign w:val="center"/>
          </w:tcPr>
          <w:p w14:paraId="7DEE46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投光灯(高压钠灯）220V/250W/2200K/120° </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A44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0B7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68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682</w:t>
            </w:r>
          </w:p>
        </w:tc>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167FE07">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国光公园、省博物馆、晨光江景、融侨锦江A区、融侨锦江B区、融侨锦江C区、融侨锦江D区、融侨锦江华府、 融汇江山、鼓楼区法院、鼓楼区检察院、融侨悦府、省政府门口大榕树、市人大榕树、南门兜大榕树、湖滨大厦（建工大厦）、闽发广场（西湖广场）、行政学院培训中心、人与自然、梅海园、湖滨新城5#楼地下室电房等67处夜景.</w:t>
            </w:r>
          </w:p>
        </w:tc>
      </w:tr>
      <w:tr w14:paraId="0D92B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37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E9CF1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LED贴片点光源24V/1.8W/3000K/120°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7215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13B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9A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AFEEE4B">
            <w:pPr>
              <w:jc w:val="left"/>
              <w:rPr>
                <w:rFonts w:hint="eastAsia" w:ascii="宋体" w:hAnsi="宋体" w:eastAsia="宋体" w:cs="宋体"/>
                <w:i w:val="0"/>
                <w:iCs w:val="0"/>
                <w:color w:val="000000"/>
                <w:sz w:val="24"/>
                <w:szCs w:val="24"/>
                <w:u w:val="none"/>
              </w:rPr>
            </w:pPr>
          </w:p>
        </w:tc>
      </w:tr>
      <w:tr w14:paraId="0BC9A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A98B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F179B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 24V/18W/3000K/120°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5CEF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323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FF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26A927B">
            <w:pPr>
              <w:jc w:val="left"/>
              <w:rPr>
                <w:rFonts w:hint="eastAsia" w:ascii="宋体" w:hAnsi="宋体" w:eastAsia="宋体" w:cs="宋体"/>
                <w:i w:val="0"/>
                <w:iCs w:val="0"/>
                <w:color w:val="000000"/>
                <w:sz w:val="24"/>
                <w:szCs w:val="24"/>
                <w:u w:val="none"/>
              </w:rPr>
            </w:pPr>
          </w:p>
        </w:tc>
      </w:tr>
      <w:tr w14:paraId="788F2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4B56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1AAC3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LED点光源24V/5W/3000K/120°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41C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B77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083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188D49">
            <w:pPr>
              <w:jc w:val="left"/>
              <w:rPr>
                <w:rFonts w:hint="eastAsia" w:ascii="宋体" w:hAnsi="宋体" w:eastAsia="宋体" w:cs="宋体"/>
                <w:i w:val="0"/>
                <w:iCs w:val="0"/>
                <w:color w:val="000000"/>
                <w:sz w:val="24"/>
                <w:szCs w:val="24"/>
                <w:u w:val="none"/>
              </w:rPr>
            </w:pPr>
          </w:p>
        </w:tc>
      </w:tr>
      <w:tr w14:paraId="11939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26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09C5D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投光灯(金卤灯）220V、150W、6000K、120°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E7E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ECC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47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F4945A">
            <w:pPr>
              <w:jc w:val="left"/>
              <w:rPr>
                <w:rFonts w:hint="eastAsia" w:ascii="宋体" w:hAnsi="宋体" w:eastAsia="宋体" w:cs="宋体"/>
                <w:i w:val="0"/>
                <w:iCs w:val="0"/>
                <w:color w:val="000000"/>
                <w:sz w:val="24"/>
                <w:szCs w:val="24"/>
                <w:u w:val="none"/>
              </w:rPr>
            </w:pPr>
          </w:p>
        </w:tc>
      </w:tr>
      <w:tr w14:paraId="32B4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FF2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BB5C9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LED贴片点光源24V/1.5W/3000K/120°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E2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29E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C5E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127623">
            <w:pPr>
              <w:jc w:val="left"/>
              <w:rPr>
                <w:rFonts w:hint="eastAsia" w:ascii="宋体" w:hAnsi="宋体" w:eastAsia="宋体" w:cs="宋体"/>
                <w:i w:val="0"/>
                <w:iCs w:val="0"/>
                <w:color w:val="000000"/>
                <w:sz w:val="24"/>
                <w:szCs w:val="24"/>
                <w:u w:val="none"/>
              </w:rPr>
            </w:pPr>
          </w:p>
        </w:tc>
      </w:tr>
      <w:tr w14:paraId="2599F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266B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CF353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投光灯(高压钠灯）220V、70W、2200K、120°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6FC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A15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B9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0568A9">
            <w:pPr>
              <w:jc w:val="left"/>
              <w:rPr>
                <w:rFonts w:hint="eastAsia" w:ascii="宋体" w:hAnsi="宋体" w:eastAsia="宋体" w:cs="宋体"/>
                <w:i w:val="0"/>
                <w:iCs w:val="0"/>
                <w:color w:val="000000"/>
                <w:sz w:val="24"/>
                <w:szCs w:val="24"/>
                <w:u w:val="none"/>
              </w:rPr>
            </w:pPr>
          </w:p>
        </w:tc>
      </w:tr>
      <w:tr w14:paraId="1B2E6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8629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7063E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投光灯(金卤灯）220V/70W/6000K/120°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7E5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D5C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48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8F708E6">
            <w:pPr>
              <w:jc w:val="left"/>
              <w:rPr>
                <w:rFonts w:hint="eastAsia" w:ascii="宋体" w:hAnsi="宋体" w:eastAsia="宋体" w:cs="宋体"/>
                <w:i w:val="0"/>
                <w:iCs w:val="0"/>
                <w:color w:val="000000"/>
                <w:sz w:val="24"/>
                <w:szCs w:val="24"/>
                <w:u w:val="none"/>
              </w:rPr>
            </w:pPr>
          </w:p>
        </w:tc>
      </w:tr>
      <w:tr w14:paraId="4556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12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B8909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LED洗墙灯220V/18W/4000K/120°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22E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650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8A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C6B1CA">
            <w:pPr>
              <w:jc w:val="left"/>
              <w:rPr>
                <w:rFonts w:hint="eastAsia" w:ascii="宋体" w:hAnsi="宋体" w:eastAsia="宋体" w:cs="宋体"/>
                <w:i w:val="0"/>
                <w:iCs w:val="0"/>
                <w:color w:val="000000"/>
                <w:sz w:val="24"/>
                <w:szCs w:val="24"/>
                <w:u w:val="none"/>
              </w:rPr>
            </w:pPr>
          </w:p>
        </w:tc>
      </w:tr>
      <w:tr w14:paraId="56A8B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1E1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5FD2A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投光灯220V/250W/6000K/120°(金卤灯）</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819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454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DA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702A7B">
            <w:pPr>
              <w:jc w:val="left"/>
              <w:rPr>
                <w:rFonts w:hint="eastAsia" w:ascii="宋体" w:hAnsi="宋体" w:eastAsia="宋体" w:cs="宋体"/>
                <w:i w:val="0"/>
                <w:iCs w:val="0"/>
                <w:color w:val="000000"/>
                <w:sz w:val="24"/>
                <w:szCs w:val="24"/>
                <w:u w:val="none"/>
              </w:rPr>
            </w:pPr>
          </w:p>
        </w:tc>
      </w:tr>
      <w:tr w14:paraId="7058C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93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2A956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LED小射灯220V/6W/6000K/120°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9FE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788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F9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288170">
            <w:pPr>
              <w:jc w:val="left"/>
              <w:rPr>
                <w:rFonts w:hint="eastAsia" w:ascii="宋体" w:hAnsi="宋体" w:eastAsia="宋体" w:cs="宋体"/>
                <w:i w:val="0"/>
                <w:iCs w:val="0"/>
                <w:color w:val="000000"/>
                <w:sz w:val="24"/>
                <w:szCs w:val="24"/>
                <w:u w:val="none"/>
              </w:rPr>
            </w:pPr>
          </w:p>
        </w:tc>
      </w:tr>
      <w:tr w14:paraId="50CE7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E2A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0C569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LED护栏管220V/6W/2200K/120°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F2FF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FF9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23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26B836">
            <w:pPr>
              <w:jc w:val="left"/>
              <w:rPr>
                <w:rFonts w:hint="eastAsia" w:ascii="宋体" w:hAnsi="宋体" w:eastAsia="宋体" w:cs="宋体"/>
                <w:i w:val="0"/>
                <w:iCs w:val="0"/>
                <w:color w:val="000000"/>
                <w:sz w:val="24"/>
                <w:szCs w:val="24"/>
                <w:u w:val="none"/>
              </w:rPr>
            </w:pPr>
          </w:p>
        </w:tc>
      </w:tr>
      <w:tr w14:paraId="69E00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8D6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05A79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LED窄光束投光灯Ab AC220V,65W,3000K,(27pcs),≥IP66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5D5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42E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EC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8C88F2">
            <w:pPr>
              <w:jc w:val="left"/>
              <w:rPr>
                <w:rFonts w:hint="eastAsia" w:ascii="宋体" w:hAnsi="宋体" w:eastAsia="宋体" w:cs="宋体"/>
                <w:i w:val="0"/>
                <w:iCs w:val="0"/>
                <w:color w:val="000000"/>
                <w:sz w:val="24"/>
                <w:szCs w:val="24"/>
                <w:u w:val="none"/>
              </w:rPr>
            </w:pPr>
          </w:p>
        </w:tc>
      </w:tr>
      <w:tr w14:paraId="53F96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E14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57384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LED照树投光灯C AC220V,120W,4000K,(54pcs)》IP66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6D1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18F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50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AC93BA">
            <w:pPr>
              <w:jc w:val="left"/>
              <w:rPr>
                <w:rFonts w:hint="eastAsia" w:ascii="宋体" w:hAnsi="宋体" w:eastAsia="宋体" w:cs="宋体"/>
                <w:i w:val="0"/>
                <w:iCs w:val="0"/>
                <w:color w:val="000000"/>
                <w:sz w:val="24"/>
                <w:szCs w:val="24"/>
                <w:u w:val="none"/>
              </w:rPr>
            </w:pPr>
          </w:p>
        </w:tc>
      </w:tr>
      <w:tr w14:paraId="4E997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173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B77D8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LED窄光束投光灯Cb AC220V,24W,3000K,(9pcs),≥IP66 </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710F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46C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E9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4075C8">
            <w:pPr>
              <w:jc w:val="left"/>
              <w:rPr>
                <w:rFonts w:hint="eastAsia" w:ascii="宋体" w:hAnsi="宋体" w:eastAsia="宋体" w:cs="宋体"/>
                <w:i w:val="0"/>
                <w:iCs w:val="0"/>
                <w:color w:val="000000"/>
                <w:sz w:val="24"/>
                <w:szCs w:val="24"/>
                <w:u w:val="none"/>
              </w:rPr>
            </w:pPr>
          </w:p>
        </w:tc>
      </w:tr>
      <w:tr w14:paraId="2D3B0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2FE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7B3B1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LED投光灯Gb IP66 AC220V,36W,3000K,(12pcs),≥IP66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5D8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F50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CD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113C8F">
            <w:pPr>
              <w:jc w:val="left"/>
              <w:rPr>
                <w:rFonts w:hint="eastAsia" w:ascii="宋体" w:hAnsi="宋体" w:eastAsia="宋体" w:cs="宋体"/>
                <w:i w:val="0"/>
                <w:iCs w:val="0"/>
                <w:color w:val="000000"/>
                <w:sz w:val="24"/>
                <w:szCs w:val="24"/>
                <w:u w:val="none"/>
              </w:rPr>
            </w:pPr>
          </w:p>
        </w:tc>
      </w:tr>
      <w:tr w14:paraId="28D7F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62F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F80B1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LED投光灯CAC220V,158W,3000K,(66pcs),≥IP66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4B8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F1A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6D1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C84384">
            <w:pPr>
              <w:jc w:val="left"/>
              <w:rPr>
                <w:rFonts w:hint="eastAsia" w:ascii="宋体" w:hAnsi="宋体" w:eastAsia="宋体" w:cs="宋体"/>
                <w:i w:val="0"/>
                <w:iCs w:val="0"/>
                <w:color w:val="000000"/>
                <w:sz w:val="24"/>
                <w:szCs w:val="24"/>
                <w:u w:val="none"/>
              </w:rPr>
            </w:pPr>
          </w:p>
        </w:tc>
      </w:tr>
      <w:tr w14:paraId="2A58A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92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57B6D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LED小功率线条灯1b、DC24V、10W、3000K、（48*0.2W)、L=1000mm，≥IP67</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35A2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34CF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EF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77995E">
            <w:pPr>
              <w:jc w:val="left"/>
              <w:rPr>
                <w:rFonts w:hint="eastAsia" w:ascii="宋体" w:hAnsi="宋体" w:eastAsia="宋体" w:cs="宋体"/>
                <w:i w:val="0"/>
                <w:iCs w:val="0"/>
                <w:color w:val="000000"/>
                <w:sz w:val="24"/>
                <w:szCs w:val="24"/>
                <w:u w:val="none"/>
              </w:rPr>
            </w:pPr>
          </w:p>
        </w:tc>
      </w:tr>
      <w:tr w14:paraId="5DF91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1990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D514E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LED轮廓灯A、DC24V、8W、3000K/DMX512、（96pcs)、L=1000mm，≥IP66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93F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1AE3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EF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F66F0C">
            <w:pPr>
              <w:jc w:val="left"/>
              <w:rPr>
                <w:rFonts w:hint="eastAsia" w:ascii="宋体" w:hAnsi="宋体" w:eastAsia="宋体" w:cs="宋体"/>
                <w:i w:val="0"/>
                <w:iCs w:val="0"/>
                <w:color w:val="000000"/>
                <w:sz w:val="24"/>
                <w:szCs w:val="24"/>
                <w:u w:val="none"/>
              </w:rPr>
            </w:pPr>
          </w:p>
        </w:tc>
      </w:tr>
      <w:tr w14:paraId="11CB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E35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156E5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LED洗墙灯3a、DC24V、40W、3000K、（36*1W)、L=1000mm，≥IP66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E05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791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B4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21E3323">
            <w:pPr>
              <w:jc w:val="left"/>
              <w:rPr>
                <w:rFonts w:hint="eastAsia" w:ascii="宋体" w:hAnsi="宋体" w:eastAsia="宋体" w:cs="宋体"/>
                <w:i w:val="0"/>
                <w:iCs w:val="0"/>
                <w:color w:val="000000"/>
                <w:sz w:val="24"/>
                <w:szCs w:val="24"/>
                <w:u w:val="none"/>
              </w:rPr>
            </w:pPr>
          </w:p>
        </w:tc>
      </w:tr>
      <w:tr w14:paraId="4E63E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F24F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FDB35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LED窄光束投光灯Bb、AC220V、46W、3000K、（18pcs)、≥IP66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BD3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9A7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05A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CA57A20">
            <w:pPr>
              <w:jc w:val="left"/>
              <w:rPr>
                <w:rFonts w:hint="eastAsia" w:ascii="宋体" w:hAnsi="宋体" w:eastAsia="宋体" w:cs="宋体"/>
                <w:i w:val="0"/>
                <w:iCs w:val="0"/>
                <w:color w:val="000000"/>
                <w:sz w:val="24"/>
                <w:szCs w:val="24"/>
                <w:u w:val="none"/>
              </w:rPr>
            </w:pPr>
          </w:p>
        </w:tc>
      </w:tr>
      <w:tr w14:paraId="04D60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B7A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64AC4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LED照树投光灯1，220V、120W、5000K、30度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527E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5E4D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C48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AF957B2">
            <w:pPr>
              <w:jc w:val="left"/>
              <w:rPr>
                <w:rFonts w:hint="eastAsia" w:ascii="宋体" w:hAnsi="宋体" w:eastAsia="宋体" w:cs="宋体"/>
                <w:i w:val="0"/>
                <w:iCs w:val="0"/>
                <w:color w:val="000000"/>
                <w:sz w:val="24"/>
                <w:szCs w:val="24"/>
                <w:u w:val="none"/>
              </w:rPr>
            </w:pPr>
          </w:p>
        </w:tc>
      </w:tr>
      <w:tr w14:paraId="50CC7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06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3DF68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LED洗墙灯3C 220V/2400K/40W</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59B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A71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92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B361E50">
            <w:pPr>
              <w:jc w:val="left"/>
              <w:rPr>
                <w:rFonts w:hint="eastAsia" w:ascii="宋体" w:hAnsi="宋体" w:eastAsia="宋体" w:cs="宋体"/>
                <w:i w:val="0"/>
                <w:iCs w:val="0"/>
                <w:color w:val="000000"/>
                <w:sz w:val="24"/>
                <w:szCs w:val="24"/>
                <w:u w:val="none"/>
              </w:rPr>
            </w:pPr>
          </w:p>
        </w:tc>
      </w:tr>
      <w:tr w14:paraId="787B2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070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43DDE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LED洗墙灯3a 220V/3000K/40W</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0CB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A3D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FB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C6DD57">
            <w:pPr>
              <w:jc w:val="left"/>
              <w:rPr>
                <w:rFonts w:hint="eastAsia" w:ascii="宋体" w:hAnsi="宋体" w:eastAsia="宋体" w:cs="宋体"/>
                <w:i w:val="0"/>
                <w:iCs w:val="0"/>
                <w:color w:val="000000"/>
                <w:sz w:val="24"/>
                <w:szCs w:val="24"/>
                <w:u w:val="none"/>
              </w:rPr>
            </w:pPr>
          </w:p>
        </w:tc>
      </w:tr>
      <w:tr w14:paraId="1537E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500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6EFE0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LED投光灯Ab DC24V/27W/3000K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E699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20C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B4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E092ABD">
            <w:pPr>
              <w:jc w:val="left"/>
              <w:rPr>
                <w:rFonts w:hint="eastAsia" w:ascii="宋体" w:hAnsi="宋体" w:eastAsia="宋体" w:cs="宋体"/>
                <w:i w:val="0"/>
                <w:iCs w:val="0"/>
                <w:color w:val="000000"/>
                <w:sz w:val="24"/>
                <w:szCs w:val="24"/>
                <w:u w:val="none"/>
              </w:rPr>
            </w:pPr>
          </w:p>
        </w:tc>
      </w:tr>
      <w:tr w14:paraId="4D1F4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B9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1FE01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LED投光灯G AC220V/36W/3000K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AA3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D87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157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D135A1">
            <w:pPr>
              <w:jc w:val="left"/>
              <w:rPr>
                <w:rFonts w:hint="eastAsia" w:ascii="宋体" w:hAnsi="宋体" w:eastAsia="宋体" w:cs="宋体"/>
                <w:i w:val="0"/>
                <w:iCs w:val="0"/>
                <w:color w:val="000000"/>
                <w:sz w:val="24"/>
                <w:szCs w:val="24"/>
                <w:u w:val="none"/>
              </w:rPr>
            </w:pPr>
          </w:p>
        </w:tc>
      </w:tr>
      <w:tr w14:paraId="367C1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4EA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3DA66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 AC220V/54W/3000K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62AC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521A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17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02B14A">
            <w:pPr>
              <w:jc w:val="left"/>
              <w:rPr>
                <w:rFonts w:hint="eastAsia" w:ascii="宋体" w:hAnsi="宋体" w:eastAsia="宋体" w:cs="宋体"/>
                <w:i w:val="0"/>
                <w:iCs w:val="0"/>
                <w:color w:val="000000"/>
                <w:sz w:val="24"/>
                <w:szCs w:val="24"/>
                <w:u w:val="none"/>
              </w:rPr>
            </w:pPr>
          </w:p>
        </w:tc>
      </w:tr>
      <w:tr w14:paraId="3C0D9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605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E5462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LED洗墙灯1b DC24V/3000K/20W</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92A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B6E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902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837DC1">
            <w:pPr>
              <w:jc w:val="left"/>
              <w:rPr>
                <w:rFonts w:hint="eastAsia" w:ascii="宋体" w:hAnsi="宋体" w:eastAsia="宋体" w:cs="宋体"/>
                <w:i w:val="0"/>
                <w:iCs w:val="0"/>
                <w:color w:val="000000"/>
                <w:sz w:val="24"/>
                <w:szCs w:val="24"/>
                <w:u w:val="none"/>
              </w:rPr>
            </w:pPr>
          </w:p>
        </w:tc>
      </w:tr>
      <w:tr w14:paraId="0B04C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824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862F4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LED投光灯E  AC220V/30W/3000K</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A40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B58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FCC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9B5D93C">
            <w:pPr>
              <w:jc w:val="left"/>
              <w:rPr>
                <w:rFonts w:hint="eastAsia" w:ascii="宋体" w:hAnsi="宋体" w:eastAsia="宋体" w:cs="宋体"/>
                <w:i w:val="0"/>
                <w:iCs w:val="0"/>
                <w:color w:val="000000"/>
                <w:sz w:val="24"/>
                <w:szCs w:val="24"/>
                <w:u w:val="none"/>
              </w:rPr>
            </w:pPr>
          </w:p>
        </w:tc>
      </w:tr>
      <w:tr w14:paraId="022CF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C9C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4DF61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LED投光灯F9-2 AC220V  3000K 200W 30°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3CF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24F452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E190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4685.275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81AB75">
            <w:pPr>
              <w:jc w:val="left"/>
              <w:rPr>
                <w:rFonts w:hint="eastAsia" w:ascii="宋体" w:hAnsi="宋体" w:eastAsia="宋体" w:cs="宋体"/>
                <w:i w:val="0"/>
                <w:iCs w:val="0"/>
                <w:color w:val="000000"/>
                <w:sz w:val="24"/>
                <w:szCs w:val="24"/>
                <w:u w:val="none"/>
              </w:rPr>
            </w:pPr>
          </w:p>
        </w:tc>
      </w:tr>
      <w:tr w14:paraId="787E9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D8A2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762FD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LED洗墙灯L3 DC24V 3000K 24W 10*60° IP65 1000MM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C84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79" w:type="pct"/>
            <w:tcBorders>
              <w:top w:val="nil"/>
              <w:left w:val="single" w:color="000000" w:sz="4" w:space="0"/>
              <w:bottom w:val="single" w:color="000000" w:sz="4" w:space="0"/>
              <w:right w:val="nil"/>
            </w:tcBorders>
            <w:shd w:val="clear" w:color="auto" w:fill="auto"/>
            <w:vAlign w:val="center"/>
          </w:tcPr>
          <w:p w14:paraId="000798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6E314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508.683</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F49B10">
            <w:pPr>
              <w:jc w:val="left"/>
              <w:rPr>
                <w:rFonts w:hint="eastAsia" w:ascii="宋体" w:hAnsi="宋体" w:eastAsia="宋体" w:cs="宋体"/>
                <w:i w:val="0"/>
                <w:iCs w:val="0"/>
                <w:color w:val="000000"/>
                <w:sz w:val="24"/>
                <w:szCs w:val="24"/>
                <w:u w:val="none"/>
              </w:rPr>
            </w:pPr>
          </w:p>
        </w:tc>
      </w:tr>
      <w:tr w14:paraId="45132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B89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E3B8C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LED洗墙灯L1 DC24V 3000K 12W 10*60° IP65 1000MM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9AE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9" w:type="pct"/>
            <w:tcBorders>
              <w:top w:val="nil"/>
              <w:left w:val="single" w:color="000000" w:sz="4" w:space="0"/>
              <w:bottom w:val="single" w:color="000000" w:sz="4" w:space="0"/>
              <w:right w:val="nil"/>
            </w:tcBorders>
            <w:shd w:val="clear" w:color="auto" w:fill="auto"/>
            <w:vAlign w:val="center"/>
          </w:tcPr>
          <w:p w14:paraId="5BCC3A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F6B6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315.931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54895F2">
            <w:pPr>
              <w:jc w:val="left"/>
              <w:rPr>
                <w:rFonts w:hint="eastAsia" w:ascii="宋体" w:hAnsi="宋体" w:eastAsia="宋体" w:cs="宋体"/>
                <w:i w:val="0"/>
                <w:iCs w:val="0"/>
                <w:color w:val="000000"/>
                <w:sz w:val="24"/>
                <w:szCs w:val="24"/>
                <w:u w:val="none"/>
              </w:rPr>
            </w:pPr>
          </w:p>
        </w:tc>
      </w:tr>
      <w:tr w14:paraId="1CA2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03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DCB0E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LED洗墙灯L4 DC24V 3000K 36W 10*60° IP65 1000M</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DD4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79" w:type="pct"/>
            <w:tcBorders>
              <w:top w:val="nil"/>
              <w:left w:val="single" w:color="000000" w:sz="4" w:space="0"/>
              <w:bottom w:val="single" w:color="000000" w:sz="4" w:space="0"/>
              <w:right w:val="nil"/>
            </w:tcBorders>
            <w:shd w:val="clear" w:color="auto" w:fill="auto"/>
            <w:vAlign w:val="center"/>
          </w:tcPr>
          <w:p w14:paraId="08BD60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1B82D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588.833</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D509DC5">
            <w:pPr>
              <w:jc w:val="left"/>
              <w:rPr>
                <w:rFonts w:hint="eastAsia" w:ascii="宋体" w:hAnsi="宋体" w:eastAsia="宋体" w:cs="宋体"/>
                <w:i w:val="0"/>
                <w:iCs w:val="0"/>
                <w:color w:val="000000"/>
                <w:sz w:val="24"/>
                <w:szCs w:val="24"/>
                <w:u w:val="none"/>
              </w:rPr>
            </w:pPr>
          </w:p>
        </w:tc>
      </w:tr>
      <w:tr w14:paraId="4A718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3F7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DE80E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LED投光灯F4-2 DC24V  3000K 36W 15°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8BD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6251A3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E6057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775.054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DEF764">
            <w:pPr>
              <w:jc w:val="left"/>
              <w:rPr>
                <w:rFonts w:hint="eastAsia" w:ascii="宋体" w:hAnsi="宋体" w:eastAsia="宋体" w:cs="宋体"/>
                <w:i w:val="0"/>
                <w:iCs w:val="0"/>
                <w:color w:val="000000"/>
                <w:sz w:val="24"/>
                <w:szCs w:val="24"/>
                <w:u w:val="none"/>
              </w:rPr>
            </w:pPr>
          </w:p>
        </w:tc>
      </w:tr>
      <w:tr w14:paraId="5AD3D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B0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7A731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LED投光灯F7-3 AC220V  3000K 100W 15°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8934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79" w:type="pct"/>
            <w:tcBorders>
              <w:top w:val="nil"/>
              <w:left w:val="single" w:color="000000" w:sz="4" w:space="0"/>
              <w:bottom w:val="single" w:color="000000" w:sz="4" w:space="0"/>
              <w:right w:val="nil"/>
            </w:tcBorders>
            <w:shd w:val="clear" w:color="auto" w:fill="auto"/>
            <w:vAlign w:val="center"/>
          </w:tcPr>
          <w:p w14:paraId="6B7E46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F6DF1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2002.021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449D441">
            <w:pPr>
              <w:jc w:val="left"/>
              <w:rPr>
                <w:rFonts w:hint="eastAsia" w:ascii="宋体" w:hAnsi="宋体" w:eastAsia="宋体" w:cs="宋体"/>
                <w:i w:val="0"/>
                <w:iCs w:val="0"/>
                <w:color w:val="000000"/>
                <w:sz w:val="24"/>
                <w:szCs w:val="24"/>
                <w:u w:val="none"/>
              </w:rPr>
            </w:pPr>
          </w:p>
        </w:tc>
      </w:tr>
      <w:tr w14:paraId="434AA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76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BD5E4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LED投光灯F7-4 AC220V  3000K 100W 30°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267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7D46FC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4D36B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2002.021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EAE835">
            <w:pPr>
              <w:jc w:val="left"/>
              <w:rPr>
                <w:rFonts w:hint="eastAsia" w:ascii="宋体" w:hAnsi="宋体" w:eastAsia="宋体" w:cs="宋体"/>
                <w:i w:val="0"/>
                <w:iCs w:val="0"/>
                <w:color w:val="000000"/>
                <w:sz w:val="24"/>
                <w:szCs w:val="24"/>
                <w:u w:val="none"/>
              </w:rPr>
            </w:pPr>
          </w:p>
        </w:tc>
      </w:tr>
      <w:tr w14:paraId="37C89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EA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397CC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LED点光源D1a DC24V 3000K 3W 120°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21D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79" w:type="pct"/>
            <w:tcBorders>
              <w:top w:val="nil"/>
              <w:left w:val="single" w:color="000000" w:sz="4" w:space="0"/>
              <w:bottom w:val="single" w:color="000000" w:sz="4" w:space="0"/>
              <w:right w:val="nil"/>
            </w:tcBorders>
            <w:shd w:val="clear" w:color="auto" w:fill="auto"/>
            <w:vAlign w:val="center"/>
          </w:tcPr>
          <w:p w14:paraId="74FF25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9BC22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66.269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02EC4C1">
            <w:pPr>
              <w:jc w:val="left"/>
              <w:rPr>
                <w:rFonts w:hint="eastAsia" w:ascii="宋体" w:hAnsi="宋体" w:eastAsia="宋体" w:cs="宋体"/>
                <w:i w:val="0"/>
                <w:iCs w:val="0"/>
                <w:color w:val="000000"/>
                <w:sz w:val="24"/>
                <w:szCs w:val="24"/>
                <w:u w:val="none"/>
              </w:rPr>
            </w:pPr>
          </w:p>
        </w:tc>
      </w:tr>
      <w:tr w14:paraId="7F101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07B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58365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LED投光灯F5-1 AC220V  3000K 48W 30°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907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9" w:type="pct"/>
            <w:tcBorders>
              <w:top w:val="nil"/>
              <w:left w:val="single" w:color="000000" w:sz="4" w:space="0"/>
              <w:bottom w:val="single" w:color="000000" w:sz="4" w:space="0"/>
              <w:right w:val="nil"/>
            </w:tcBorders>
            <w:shd w:val="clear" w:color="auto" w:fill="auto"/>
            <w:vAlign w:val="center"/>
          </w:tcPr>
          <w:p w14:paraId="5DD1F3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0F295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1000.909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79AA14">
            <w:pPr>
              <w:jc w:val="left"/>
              <w:rPr>
                <w:rFonts w:hint="eastAsia" w:ascii="宋体" w:hAnsi="宋体" w:eastAsia="宋体" w:cs="宋体"/>
                <w:i w:val="0"/>
                <w:iCs w:val="0"/>
                <w:color w:val="000000"/>
                <w:sz w:val="24"/>
                <w:szCs w:val="24"/>
                <w:u w:val="none"/>
              </w:rPr>
            </w:pPr>
          </w:p>
        </w:tc>
      </w:tr>
      <w:tr w14:paraId="66370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B921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B4FFA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LED投光灯F3-2 DC24V  3000K 24W 60°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AF1A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9" w:type="pct"/>
            <w:tcBorders>
              <w:top w:val="nil"/>
              <w:left w:val="single" w:color="000000" w:sz="4" w:space="0"/>
              <w:bottom w:val="single" w:color="000000" w:sz="4" w:space="0"/>
              <w:right w:val="nil"/>
            </w:tcBorders>
            <w:shd w:val="clear" w:color="auto" w:fill="auto"/>
            <w:vAlign w:val="center"/>
          </w:tcPr>
          <w:p w14:paraId="0650D7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14B69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671.629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D556C91">
            <w:pPr>
              <w:jc w:val="left"/>
              <w:rPr>
                <w:rFonts w:hint="eastAsia" w:ascii="宋体" w:hAnsi="宋体" w:eastAsia="宋体" w:cs="宋体"/>
                <w:i w:val="0"/>
                <w:iCs w:val="0"/>
                <w:color w:val="000000"/>
                <w:sz w:val="24"/>
                <w:szCs w:val="24"/>
                <w:u w:val="none"/>
              </w:rPr>
            </w:pPr>
          </w:p>
        </w:tc>
      </w:tr>
      <w:tr w14:paraId="4827C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325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F8A77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LED投光灯F9-1 AC220V  3000K 200W 15°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977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4FAD97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13E17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4531.758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E66E94">
            <w:pPr>
              <w:jc w:val="left"/>
              <w:rPr>
                <w:rFonts w:hint="eastAsia" w:ascii="宋体" w:hAnsi="宋体" w:eastAsia="宋体" w:cs="宋体"/>
                <w:i w:val="0"/>
                <w:iCs w:val="0"/>
                <w:color w:val="000000"/>
                <w:sz w:val="24"/>
                <w:szCs w:val="24"/>
                <w:u w:val="none"/>
              </w:rPr>
            </w:pPr>
          </w:p>
        </w:tc>
      </w:tr>
      <w:tr w14:paraId="65208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99D0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0B254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LED投光灯F1-3 DC24V  3000K 12W 30°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4F0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9" w:type="pct"/>
            <w:tcBorders>
              <w:top w:val="nil"/>
              <w:left w:val="single" w:color="000000" w:sz="4" w:space="0"/>
              <w:bottom w:val="single" w:color="000000" w:sz="4" w:space="0"/>
              <w:right w:val="nil"/>
            </w:tcBorders>
            <w:shd w:val="clear" w:color="auto" w:fill="auto"/>
            <w:vAlign w:val="center"/>
          </w:tcPr>
          <w:p w14:paraId="2774B9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1022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337.708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990BFCE">
            <w:pPr>
              <w:jc w:val="left"/>
              <w:rPr>
                <w:rFonts w:hint="eastAsia" w:ascii="宋体" w:hAnsi="宋体" w:eastAsia="宋体" w:cs="宋体"/>
                <w:i w:val="0"/>
                <w:iCs w:val="0"/>
                <w:color w:val="000000"/>
                <w:sz w:val="24"/>
                <w:szCs w:val="24"/>
                <w:u w:val="none"/>
              </w:rPr>
            </w:pPr>
          </w:p>
        </w:tc>
      </w:tr>
      <w:tr w14:paraId="65405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4"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1C68CA3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07"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7DB3709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市区部分灯具类型</w:t>
            </w:r>
          </w:p>
        </w:tc>
        <w:tc>
          <w:tcPr>
            <w:tcW w:w="632"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4781C0C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预估数量</w:t>
            </w:r>
          </w:p>
        </w:tc>
        <w:tc>
          <w:tcPr>
            <w:tcW w:w="479"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404A25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18"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5E70C3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单价最高限价</w:t>
            </w:r>
          </w:p>
        </w:tc>
        <w:tc>
          <w:tcPr>
            <w:tcW w:w="1118"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605178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03EDE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8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3CE37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LED窄光束投光灯Bb，220V、46W、3000K、4.5度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D07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0B7C13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B1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1282</w:t>
            </w:r>
          </w:p>
        </w:tc>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632D83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琴亭大厦、融侨花园（7处）、天骅大厦、国色天香（2处）、烟草大厦、农科院、农科院 麦当劳、农业银行、工业展览中心、福建经贸大厦、银河花园、嘉健大厦、新华兴联合广场、屏东大厦、华林寺、省农业厅（福建省农业厅综合楼）、山海大厦、种子质量监督检验站（省农业厅畜牧楼）、省教育厅、黄金大厦、鼓屏综合楼(第十干休所)、鼓屏路115号综合楼、综合楼(永辉超市)、中国建设银行（鼓屏支行）、四季如春酒店（银联宾馆）、建邦大厦、新华社福建分社、福建省级机关医院、省印务中心、省卫</w:t>
            </w:r>
            <w:r>
              <w:rPr>
                <w:rFonts w:hint="eastAsia" w:ascii="宋体" w:hAnsi="宋体" w:cs="宋体"/>
                <w:i w:val="0"/>
                <w:iCs w:val="0"/>
                <w:color w:val="000000"/>
                <w:kern w:val="0"/>
                <w:sz w:val="24"/>
                <w:szCs w:val="24"/>
                <w:u w:val="none"/>
                <w:lang w:val="en-US" w:eastAsia="zh-CN" w:bidi="ar"/>
              </w:rPr>
              <w:t>健</w:t>
            </w:r>
            <w:r>
              <w:rPr>
                <w:rFonts w:hint="eastAsia" w:ascii="宋体" w:hAnsi="宋体" w:eastAsia="宋体" w:cs="宋体"/>
                <w:i w:val="0"/>
                <w:iCs w:val="0"/>
                <w:color w:val="000000"/>
                <w:kern w:val="0"/>
                <w:sz w:val="24"/>
                <w:szCs w:val="24"/>
                <w:u w:val="none"/>
                <w:lang w:val="en-US" w:eastAsia="zh-CN" w:bidi="ar"/>
              </w:rPr>
              <w:t>委(办公楼3号楼)、闽江工程局、省发改委、建设银行鼓楼支行、粮食大厦、晨恩综合楼(红十字会）、中国建设银行城北支行、工商银行鼓楼支行、鼓楼遗址公园、五洲大厦、贤南商厦、供销大厦、利达大厦、花巷教堂、安泰楼、闽星楼、市七医院、工商银行于山支行、清真寺、金晖大厦、乌塔、白塔、文庙、西营里茶叶城、新兴大厦、澳林大厦、福州地税局、宇洋中央金地、地铁变电站、电信大楼、邮政大楼、华商楼、闽商楼等共72处夜景.</w:t>
            </w:r>
          </w:p>
        </w:tc>
      </w:tr>
      <w:tr w14:paraId="35B0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979C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6CBB7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LED投光灯Bb，220V、84W、3000K、45度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94B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2A7AAB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4E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A2BDC6">
            <w:pPr>
              <w:jc w:val="center"/>
              <w:rPr>
                <w:rFonts w:hint="eastAsia" w:ascii="宋体" w:hAnsi="宋体" w:eastAsia="宋体" w:cs="宋体"/>
                <w:i w:val="0"/>
                <w:iCs w:val="0"/>
                <w:color w:val="000000"/>
                <w:sz w:val="24"/>
                <w:szCs w:val="24"/>
                <w:u w:val="none"/>
              </w:rPr>
            </w:pPr>
          </w:p>
        </w:tc>
      </w:tr>
      <w:tr w14:paraId="31F97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04CF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20292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LED轮廓灯A、DC24V 8W 3000K、120度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04F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2A64BD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58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3940BE8">
            <w:pPr>
              <w:jc w:val="center"/>
              <w:rPr>
                <w:rFonts w:hint="eastAsia" w:ascii="宋体" w:hAnsi="宋体" w:eastAsia="宋体" w:cs="宋体"/>
                <w:i w:val="0"/>
                <w:iCs w:val="0"/>
                <w:color w:val="000000"/>
                <w:sz w:val="24"/>
                <w:szCs w:val="24"/>
                <w:u w:val="none"/>
              </w:rPr>
            </w:pPr>
          </w:p>
        </w:tc>
      </w:tr>
      <w:tr w14:paraId="3A387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02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EE0C0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洗墙灯1b，DC24V,20W,3000K，15*60度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BEA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69FEED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64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1F11653">
            <w:pPr>
              <w:jc w:val="center"/>
              <w:rPr>
                <w:rFonts w:hint="eastAsia" w:ascii="宋体" w:hAnsi="宋体" w:eastAsia="宋体" w:cs="宋体"/>
                <w:i w:val="0"/>
                <w:iCs w:val="0"/>
                <w:color w:val="000000"/>
                <w:sz w:val="24"/>
                <w:szCs w:val="24"/>
                <w:u w:val="none"/>
              </w:rPr>
            </w:pPr>
          </w:p>
        </w:tc>
      </w:tr>
      <w:tr w14:paraId="4A902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5A9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B3612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洗墙灯1b，DC24V,20W,3000K，20*40度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C08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4DF442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30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D1D268">
            <w:pPr>
              <w:jc w:val="center"/>
              <w:rPr>
                <w:rFonts w:hint="eastAsia" w:ascii="宋体" w:hAnsi="宋体" w:eastAsia="宋体" w:cs="宋体"/>
                <w:i w:val="0"/>
                <w:iCs w:val="0"/>
                <w:color w:val="000000"/>
                <w:sz w:val="24"/>
                <w:szCs w:val="24"/>
                <w:u w:val="none"/>
              </w:rPr>
            </w:pPr>
          </w:p>
        </w:tc>
      </w:tr>
      <w:tr w14:paraId="2181D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0FB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983FA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LED投光灯Ba，220V、84W、2200K、45度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ACC4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7A0591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E9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2C56E34">
            <w:pPr>
              <w:jc w:val="center"/>
              <w:rPr>
                <w:rFonts w:hint="eastAsia" w:ascii="宋体" w:hAnsi="宋体" w:eastAsia="宋体" w:cs="宋体"/>
                <w:i w:val="0"/>
                <w:iCs w:val="0"/>
                <w:color w:val="000000"/>
                <w:sz w:val="24"/>
                <w:szCs w:val="24"/>
                <w:u w:val="none"/>
              </w:rPr>
            </w:pPr>
          </w:p>
        </w:tc>
      </w:tr>
      <w:tr w14:paraId="162E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0A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3207A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LED洗墙灯3a，AC220V,40W,3000K，20*40度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5C5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4CC9AD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8D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E05EB7">
            <w:pPr>
              <w:jc w:val="center"/>
              <w:rPr>
                <w:rFonts w:hint="eastAsia" w:ascii="宋体" w:hAnsi="宋体" w:eastAsia="宋体" w:cs="宋体"/>
                <w:i w:val="0"/>
                <w:iCs w:val="0"/>
                <w:color w:val="000000"/>
                <w:sz w:val="24"/>
                <w:szCs w:val="24"/>
                <w:u w:val="none"/>
              </w:rPr>
            </w:pPr>
          </w:p>
        </w:tc>
      </w:tr>
      <w:tr w14:paraId="0AFA0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02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8743A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LED投光灯Cb，220V、158W、3000K、45度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94C7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5757AC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72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803D031">
            <w:pPr>
              <w:jc w:val="center"/>
              <w:rPr>
                <w:rFonts w:hint="eastAsia" w:ascii="宋体" w:hAnsi="宋体" w:eastAsia="宋体" w:cs="宋体"/>
                <w:i w:val="0"/>
                <w:iCs w:val="0"/>
                <w:color w:val="000000"/>
                <w:sz w:val="24"/>
                <w:szCs w:val="24"/>
                <w:u w:val="none"/>
              </w:rPr>
            </w:pPr>
          </w:p>
        </w:tc>
      </w:tr>
      <w:tr w14:paraId="5B24A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88D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313F9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LED投光灯Ab，DC24V、27W、3000K、45度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7B7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7B178F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1B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290C285">
            <w:pPr>
              <w:jc w:val="center"/>
              <w:rPr>
                <w:rFonts w:hint="eastAsia" w:ascii="宋体" w:hAnsi="宋体" w:eastAsia="宋体" w:cs="宋体"/>
                <w:i w:val="0"/>
                <w:iCs w:val="0"/>
                <w:color w:val="000000"/>
                <w:sz w:val="24"/>
                <w:szCs w:val="24"/>
                <w:u w:val="none"/>
              </w:rPr>
            </w:pPr>
          </w:p>
        </w:tc>
      </w:tr>
      <w:tr w14:paraId="1C345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66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F9AE1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LED窄光束投光灯Cb，220V、24W、3000K、4.5度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F56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6FEACF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82D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CF91ED">
            <w:pPr>
              <w:jc w:val="center"/>
              <w:rPr>
                <w:rFonts w:hint="eastAsia" w:ascii="宋体" w:hAnsi="宋体" w:eastAsia="宋体" w:cs="宋体"/>
                <w:i w:val="0"/>
                <w:iCs w:val="0"/>
                <w:color w:val="000000"/>
                <w:sz w:val="24"/>
                <w:szCs w:val="24"/>
                <w:u w:val="none"/>
              </w:rPr>
            </w:pPr>
          </w:p>
        </w:tc>
      </w:tr>
      <w:tr w14:paraId="5AE8D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0CD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2ADB5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LED投光灯Aa，DC24V、27W、2200K、45度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B91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7FA32C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10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856D2F">
            <w:pPr>
              <w:jc w:val="center"/>
              <w:rPr>
                <w:rFonts w:hint="eastAsia" w:ascii="宋体" w:hAnsi="宋体" w:eastAsia="宋体" w:cs="宋体"/>
                <w:i w:val="0"/>
                <w:iCs w:val="0"/>
                <w:color w:val="000000"/>
                <w:sz w:val="24"/>
                <w:szCs w:val="24"/>
                <w:u w:val="none"/>
              </w:rPr>
            </w:pPr>
          </w:p>
        </w:tc>
      </w:tr>
      <w:tr w14:paraId="6EA4E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BAD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A8AEE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洗墙灯01、DC24V,18W,3000K，20*40度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89D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2CA736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DC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DD5D25">
            <w:pPr>
              <w:jc w:val="center"/>
              <w:rPr>
                <w:rFonts w:hint="eastAsia" w:ascii="宋体" w:hAnsi="宋体" w:eastAsia="宋体" w:cs="宋体"/>
                <w:i w:val="0"/>
                <w:iCs w:val="0"/>
                <w:color w:val="000000"/>
                <w:sz w:val="24"/>
                <w:szCs w:val="24"/>
                <w:u w:val="none"/>
              </w:rPr>
            </w:pPr>
          </w:p>
        </w:tc>
      </w:tr>
      <w:tr w14:paraId="0D7CB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516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97D9E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射灯01、AC220V,12W,3000K，25°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0C5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55750D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49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5D22AB4">
            <w:pPr>
              <w:jc w:val="center"/>
              <w:rPr>
                <w:rFonts w:hint="eastAsia" w:ascii="宋体" w:hAnsi="宋体" w:eastAsia="宋体" w:cs="宋体"/>
                <w:i w:val="0"/>
                <w:iCs w:val="0"/>
                <w:color w:val="000000"/>
                <w:sz w:val="24"/>
                <w:szCs w:val="24"/>
                <w:u w:val="none"/>
              </w:rPr>
            </w:pPr>
          </w:p>
        </w:tc>
      </w:tr>
      <w:tr w14:paraId="4EC74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283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2CC3E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窄光束投光灯、DC24V、24W、3000K、4度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7D8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61E40B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BC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5E3530">
            <w:pPr>
              <w:jc w:val="center"/>
              <w:rPr>
                <w:rFonts w:hint="eastAsia" w:ascii="宋体" w:hAnsi="宋体" w:eastAsia="宋体" w:cs="宋体"/>
                <w:i w:val="0"/>
                <w:iCs w:val="0"/>
                <w:color w:val="000000"/>
                <w:sz w:val="24"/>
                <w:szCs w:val="24"/>
                <w:u w:val="none"/>
              </w:rPr>
            </w:pPr>
          </w:p>
        </w:tc>
      </w:tr>
      <w:tr w14:paraId="28E73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7BE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B9748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LED投光灯Ib，220V、60W、3000K、30度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E97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689694E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44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2F1FF7">
            <w:pPr>
              <w:jc w:val="center"/>
              <w:rPr>
                <w:rFonts w:hint="eastAsia" w:ascii="宋体" w:hAnsi="宋体" w:eastAsia="宋体" w:cs="宋体"/>
                <w:i w:val="0"/>
                <w:iCs w:val="0"/>
                <w:color w:val="000000"/>
                <w:sz w:val="24"/>
                <w:szCs w:val="24"/>
                <w:u w:val="none"/>
              </w:rPr>
            </w:pPr>
          </w:p>
        </w:tc>
      </w:tr>
      <w:tr w14:paraId="35700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15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1A1B3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LED染色投光灯Fb，220V，300W，1800-6500DMX，25度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D70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20D6EC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0E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5364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0FE11C">
            <w:pPr>
              <w:jc w:val="center"/>
              <w:rPr>
                <w:rFonts w:hint="eastAsia" w:ascii="宋体" w:hAnsi="宋体" w:eastAsia="宋体" w:cs="宋体"/>
                <w:i w:val="0"/>
                <w:iCs w:val="0"/>
                <w:color w:val="000000"/>
                <w:sz w:val="24"/>
                <w:szCs w:val="24"/>
                <w:u w:val="none"/>
              </w:rPr>
            </w:pPr>
          </w:p>
        </w:tc>
      </w:tr>
      <w:tr w14:paraId="74B92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0B6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95822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LED小功率线条灯1b，DC24V,10W,3000K，120度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EF4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659FF3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7C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26F84E">
            <w:pPr>
              <w:jc w:val="center"/>
              <w:rPr>
                <w:rFonts w:hint="eastAsia" w:ascii="宋体" w:hAnsi="宋体" w:eastAsia="宋体" w:cs="宋体"/>
                <w:i w:val="0"/>
                <w:iCs w:val="0"/>
                <w:color w:val="000000"/>
                <w:sz w:val="24"/>
                <w:szCs w:val="24"/>
                <w:u w:val="none"/>
              </w:rPr>
            </w:pPr>
          </w:p>
        </w:tc>
      </w:tr>
      <w:tr w14:paraId="76746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05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8AAA0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LED点光源Cb，DC24、3W、蓝白、120度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112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615A50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9F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C8D0C2">
            <w:pPr>
              <w:jc w:val="center"/>
              <w:rPr>
                <w:rFonts w:hint="eastAsia" w:ascii="宋体" w:hAnsi="宋体" w:eastAsia="宋体" w:cs="宋体"/>
                <w:i w:val="0"/>
                <w:iCs w:val="0"/>
                <w:color w:val="000000"/>
                <w:sz w:val="24"/>
                <w:szCs w:val="24"/>
                <w:u w:val="none"/>
              </w:rPr>
            </w:pPr>
          </w:p>
        </w:tc>
      </w:tr>
      <w:tr w14:paraId="441BB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800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423E9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LED染色投光灯G，220V、150W、1800-6500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DMX,25度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2C2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087B5F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D8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DA3A39">
            <w:pPr>
              <w:jc w:val="center"/>
              <w:rPr>
                <w:rFonts w:hint="eastAsia" w:ascii="宋体" w:hAnsi="宋体" w:eastAsia="宋体" w:cs="宋体"/>
                <w:i w:val="0"/>
                <w:iCs w:val="0"/>
                <w:color w:val="000000"/>
                <w:sz w:val="24"/>
                <w:szCs w:val="24"/>
                <w:u w:val="none"/>
              </w:rPr>
            </w:pPr>
          </w:p>
        </w:tc>
      </w:tr>
      <w:tr w14:paraId="09B2A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DD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71928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LED染色投光灯Fa，220V、300W、1800-6500DMX、4.5度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48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5136F8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F3B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5364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4EBE56">
            <w:pPr>
              <w:jc w:val="center"/>
              <w:rPr>
                <w:rFonts w:hint="eastAsia" w:ascii="宋体" w:hAnsi="宋体" w:eastAsia="宋体" w:cs="宋体"/>
                <w:i w:val="0"/>
                <w:iCs w:val="0"/>
                <w:color w:val="000000"/>
                <w:sz w:val="24"/>
                <w:szCs w:val="24"/>
                <w:u w:val="none"/>
              </w:rPr>
            </w:pPr>
          </w:p>
        </w:tc>
      </w:tr>
      <w:tr w14:paraId="72A2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0EF2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DC3E2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LED窄光束投光灯Ba，220V,46W,2200K，4.5度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DBC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5A8D639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84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ED1420">
            <w:pPr>
              <w:jc w:val="center"/>
              <w:rPr>
                <w:rFonts w:hint="eastAsia" w:ascii="宋体" w:hAnsi="宋体" w:eastAsia="宋体" w:cs="宋体"/>
                <w:i w:val="0"/>
                <w:iCs w:val="0"/>
                <w:color w:val="000000"/>
                <w:sz w:val="24"/>
                <w:szCs w:val="24"/>
                <w:u w:val="none"/>
              </w:rPr>
            </w:pPr>
          </w:p>
        </w:tc>
      </w:tr>
      <w:tr w14:paraId="2B78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7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69788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LED窄光束投光灯Ca，220V,24W,2200K，4.5度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2D2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1FACC8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39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2CE89D">
            <w:pPr>
              <w:jc w:val="center"/>
              <w:rPr>
                <w:rFonts w:hint="eastAsia" w:ascii="宋体" w:hAnsi="宋体" w:eastAsia="宋体" w:cs="宋体"/>
                <w:i w:val="0"/>
                <w:iCs w:val="0"/>
                <w:color w:val="000000"/>
                <w:sz w:val="24"/>
                <w:szCs w:val="24"/>
                <w:u w:val="none"/>
              </w:rPr>
            </w:pPr>
          </w:p>
        </w:tc>
      </w:tr>
      <w:tr w14:paraId="6A61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3A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969E1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LED点光源Ab，DC24、1.44W、3300K、120度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9BD1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0A94DF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82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5F2C90">
            <w:pPr>
              <w:jc w:val="center"/>
              <w:rPr>
                <w:rFonts w:hint="eastAsia" w:ascii="宋体" w:hAnsi="宋体" w:eastAsia="宋体" w:cs="宋体"/>
                <w:i w:val="0"/>
                <w:iCs w:val="0"/>
                <w:color w:val="000000"/>
                <w:sz w:val="24"/>
                <w:szCs w:val="24"/>
                <w:u w:val="none"/>
              </w:rPr>
            </w:pPr>
          </w:p>
        </w:tc>
      </w:tr>
      <w:tr w14:paraId="2482B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53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4D6AF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LED洗墙灯1b，DC24、20W、3000K、15*60度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A8E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70A81C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76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A237AD">
            <w:pPr>
              <w:jc w:val="center"/>
              <w:rPr>
                <w:rFonts w:hint="eastAsia" w:ascii="宋体" w:hAnsi="宋体" w:eastAsia="宋体" w:cs="宋体"/>
                <w:i w:val="0"/>
                <w:iCs w:val="0"/>
                <w:color w:val="000000"/>
                <w:sz w:val="24"/>
                <w:szCs w:val="24"/>
                <w:u w:val="none"/>
              </w:rPr>
            </w:pPr>
          </w:p>
        </w:tc>
      </w:tr>
      <w:tr w14:paraId="05139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8A0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04311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LED射灯A，DC24、10W、3000K、5*10度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E6C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684DA0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C7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D874A7A">
            <w:pPr>
              <w:jc w:val="center"/>
              <w:rPr>
                <w:rFonts w:hint="eastAsia" w:ascii="宋体" w:hAnsi="宋体" w:eastAsia="宋体" w:cs="宋体"/>
                <w:i w:val="0"/>
                <w:iCs w:val="0"/>
                <w:color w:val="000000"/>
                <w:sz w:val="24"/>
                <w:szCs w:val="24"/>
                <w:u w:val="none"/>
              </w:rPr>
            </w:pPr>
          </w:p>
        </w:tc>
      </w:tr>
      <w:tr w14:paraId="577F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D53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A3B79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LED窄光束投光灯Ab，220V、65W、3000K、4.5度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92B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22BE30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4A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92A55E1">
            <w:pPr>
              <w:jc w:val="center"/>
              <w:rPr>
                <w:rFonts w:hint="eastAsia" w:ascii="宋体" w:hAnsi="宋体" w:eastAsia="宋体" w:cs="宋体"/>
                <w:i w:val="0"/>
                <w:iCs w:val="0"/>
                <w:color w:val="000000"/>
                <w:sz w:val="24"/>
                <w:szCs w:val="24"/>
                <w:u w:val="none"/>
              </w:rPr>
            </w:pPr>
          </w:p>
        </w:tc>
      </w:tr>
      <w:tr w14:paraId="12869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9D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59ACB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LED洗墙灯2，DC24、10W、3000K、15*60度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D2C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071849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1C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86CE9C1">
            <w:pPr>
              <w:jc w:val="center"/>
              <w:rPr>
                <w:rFonts w:hint="eastAsia" w:ascii="宋体" w:hAnsi="宋体" w:eastAsia="宋体" w:cs="宋体"/>
                <w:i w:val="0"/>
                <w:iCs w:val="0"/>
                <w:color w:val="000000"/>
                <w:sz w:val="24"/>
                <w:szCs w:val="24"/>
                <w:u w:val="none"/>
              </w:rPr>
            </w:pPr>
          </w:p>
        </w:tc>
      </w:tr>
      <w:tr w14:paraId="25D74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F17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50087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装饰壁灯B定制，220V、60W、5*10度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325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309819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8F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720120">
            <w:pPr>
              <w:jc w:val="center"/>
              <w:rPr>
                <w:rFonts w:hint="eastAsia" w:ascii="宋体" w:hAnsi="宋体" w:eastAsia="宋体" w:cs="宋体"/>
                <w:i w:val="0"/>
                <w:iCs w:val="0"/>
                <w:color w:val="000000"/>
                <w:sz w:val="24"/>
                <w:szCs w:val="24"/>
                <w:u w:val="none"/>
              </w:rPr>
            </w:pPr>
          </w:p>
        </w:tc>
      </w:tr>
      <w:tr w14:paraId="14D69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8D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1A3CA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LED投光灯Fb，220V、54W、3000K、40度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6B4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40FFB4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EF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7D4A0A8">
            <w:pPr>
              <w:jc w:val="center"/>
              <w:rPr>
                <w:rFonts w:hint="eastAsia" w:ascii="宋体" w:hAnsi="宋体" w:eastAsia="宋体" w:cs="宋体"/>
                <w:i w:val="0"/>
                <w:iCs w:val="0"/>
                <w:color w:val="000000"/>
                <w:sz w:val="24"/>
                <w:szCs w:val="24"/>
                <w:u w:val="none"/>
              </w:rPr>
            </w:pPr>
          </w:p>
        </w:tc>
      </w:tr>
      <w:tr w14:paraId="01D77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284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F0D86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LED洗墙灯3C，220V、40W、2400K、20*40度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E5E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685B6E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45D4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435D62">
            <w:pPr>
              <w:jc w:val="center"/>
              <w:rPr>
                <w:rFonts w:hint="eastAsia" w:ascii="宋体" w:hAnsi="宋体" w:eastAsia="宋体" w:cs="宋体"/>
                <w:i w:val="0"/>
                <w:iCs w:val="0"/>
                <w:color w:val="000000"/>
                <w:sz w:val="24"/>
                <w:szCs w:val="24"/>
                <w:u w:val="none"/>
              </w:rPr>
            </w:pPr>
          </w:p>
        </w:tc>
      </w:tr>
      <w:tr w14:paraId="26BE5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58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B13FA7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LED小功率线条灯1a，DC24V,20W,2200K，15*60度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6F2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5BB2CE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7B9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6E9046">
            <w:pPr>
              <w:jc w:val="center"/>
              <w:rPr>
                <w:rFonts w:hint="eastAsia" w:ascii="宋体" w:hAnsi="宋体" w:eastAsia="宋体" w:cs="宋体"/>
                <w:i w:val="0"/>
                <w:iCs w:val="0"/>
                <w:color w:val="000000"/>
                <w:sz w:val="24"/>
                <w:szCs w:val="24"/>
                <w:u w:val="none"/>
              </w:rPr>
            </w:pPr>
          </w:p>
        </w:tc>
      </w:tr>
      <w:tr w14:paraId="5B665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490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D45E9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LED照树投光灯C，220V、120W、4000K、60度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35B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4932174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541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B4FAC4">
            <w:pPr>
              <w:jc w:val="center"/>
              <w:rPr>
                <w:rFonts w:hint="eastAsia" w:ascii="宋体" w:hAnsi="宋体" w:eastAsia="宋体" w:cs="宋体"/>
                <w:i w:val="0"/>
                <w:iCs w:val="0"/>
                <w:color w:val="000000"/>
                <w:sz w:val="24"/>
                <w:szCs w:val="24"/>
                <w:u w:val="none"/>
              </w:rPr>
            </w:pPr>
          </w:p>
        </w:tc>
      </w:tr>
      <w:tr w14:paraId="18875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512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EA6C1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LED投光灯Gb，220、36W、3000K、40度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6EB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143361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5E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A664FBE">
            <w:pPr>
              <w:jc w:val="center"/>
              <w:rPr>
                <w:rFonts w:hint="eastAsia" w:ascii="宋体" w:hAnsi="宋体" w:eastAsia="宋体" w:cs="宋体"/>
                <w:i w:val="0"/>
                <w:iCs w:val="0"/>
                <w:color w:val="000000"/>
                <w:sz w:val="24"/>
                <w:szCs w:val="24"/>
                <w:u w:val="none"/>
              </w:rPr>
            </w:pPr>
          </w:p>
        </w:tc>
      </w:tr>
      <w:tr w14:paraId="326E7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1C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882A6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LED照树投光灯A，220V、120W、灰度、60度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F88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7B78BC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4F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54E9E9A">
            <w:pPr>
              <w:jc w:val="center"/>
              <w:rPr>
                <w:rFonts w:hint="eastAsia" w:ascii="宋体" w:hAnsi="宋体" w:eastAsia="宋体" w:cs="宋体"/>
                <w:i w:val="0"/>
                <w:iCs w:val="0"/>
                <w:color w:val="000000"/>
                <w:sz w:val="24"/>
                <w:szCs w:val="24"/>
                <w:u w:val="none"/>
              </w:rPr>
            </w:pPr>
          </w:p>
        </w:tc>
      </w:tr>
      <w:tr w14:paraId="548E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1669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5A6B0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LED轮廓灯A，DC24V、8W/DMX512 2700K、120度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9D2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558359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9D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272B31">
            <w:pPr>
              <w:jc w:val="center"/>
              <w:rPr>
                <w:rFonts w:hint="eastAsia" w:ascii="宋体" w:hAnsi="宋体" w:eastAsia="宋体" w:cs="宋体"/>
                <w:i w:val="0"/>
                <w:iCs w:val="0"/>
                <w:color w:val="000000"/>
                <w:sz w:val="24"/>
                <w:szCs w:val="24"/>
                <w:u w:val="none"/>
              </w:rPr>
            </w:pPr>
          </w:p>
        </w:tc>
      </w:tr>
      <w:tr w14:paraId="112EE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42F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C6931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LED洗墙灯3b，220V,40W,5000K，20*40度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198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4489D0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90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25322AD">
            <w:pPr>
              <w:jc w:val="center"/>
              <w:rPr>
                <w:rFonts w:hint="eastAsia" w:ascii="宋体" w:hAnsi="宋体" w:eastAsia="宋体" w:cs="宋体"/>
                <w:i w:val="0"/>
                <w:iCs w:val="0"/>
                <w:color w:val="000000"/>
                <w:sz w:val="24"/>
                <w:szCs w:val="24"/>
                <w:u w:val="none"/>
              </w:rPr>
            </w:pPr>
          </w:p>
        </w:tc>
      </w:tr>
      <w:tr w14:paraId="46E74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528A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32940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LED投光灯Ac，DC24V、24W、4200K、45度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B9C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512EBA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F3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86D0CB">
            <w:pPr>
              <w:jc w:val="center"/>
              <w:rPr>
                <w:rFonts w:hint="eastAsia" w:ascii="宋体" w:hAnsi="宋体" w:eastAsia="宋体" w:cs="宋体"/>
                <w:i w:val="0"/>
                <w:iCs w:val="0"/>
                <w:color w:val="000000"/>
                <w:sz w:val="24"/>
                <w:szCs w:val="24"/>
                <w:u w:val="none"/>
              </w:rPr>
            </w:pPr>
          </w:p>
        </w:tc>
      </w:tr>
      <w:tr w14:paraId="5A205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C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B376F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LED明装地埋灯，220V、50W、10度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078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7FF4E6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61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A3E387">
            <w:pPr>
              <w:jc w:val="center"/>
              <w:rPr>
                <w:rFonts w:hint="eastAsia" w:ascii="宋体" w:hAnsi="宋体" w:eastAsia="宋体" w:cs="宋体"/>
                <w:i w:val="0"/>
                <w:iCs w:val="0"/>
                <w:color w:val="000000"/>
                <w:sz w:val="24"/>
                <w:szCs w:val="24"/>
                <w:u w:val="none"/>
              </w:rPr>
            </w:pPr>
          </w:p>
        </w:tc>
      </w:tr>
      <w:tr w14:paraId="7F302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425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6E0BF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LED窄光束投光灯Cb，220V、24W、RGBW</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88F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6221F5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363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790C87">
            <w:pPr>
              <w:jc w:val="center"/>
              <w:rPr>
                <w:rFonts w:hint="eastAsia" w:ascii="宋体" w:hAnsi="宋体" w:eastAsia="宋体" w:cs="宋体"/>
                <w:i w:val="0"/>
                <w:iCs w:val="0"/>
                <w:color w:val="000000"/>
                <w:sz w:val="24"/>
                <w:szCs w:val="24"/>
                <w:u w:val="none"/>
              </w:rPr>
            </w:pPr>
          </w:p>
        </w:tc>
      </w:tr>
      <w:tr w14:paraId="09041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AD5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0A572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LED投光灯Bc，220V、84W、4200K、45度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F3D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4F0CAE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DB0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7E93DC">
            <w:pPr>
              <w:jc w:val="center"/>
              <w:rPr>
                <w:rFonts w:hint="eastAsia" w:ascii="宋体" w:hAnsi="宋体" w:eastAsia="宋体" w:cs="宋体"/>
                <w:i w:val="0"/>
                <w:iCs w:val="0"/>
                <w:color w:val="000000"/>
                <w:sz w:val="24"/>
                <w:szCs w:val="24"/>
                <w:u w:val="none"/>
              </w:rPr>
            </w:pPr>
          </w:p>
        </w:tc>
      </w:tr>
      <w:tr w14:paraId="1E48E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37E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3F98D6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LED窄光束投光灯Dc，220V、113W、3000K、6度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890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3E76B7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58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3C6C48">
            <w:pPr>
              <w:jc w:val="center"/>
              <w:rPr>
                <w:rFonts w:hint="eastAsia" w:ascii="宋体" w:hAnsi="宋体" w:eastAsia="宋体" w:cs="宋体"/>
                <w:i w:val="0"/>
                <w:iCs w:val="0"/>
                <w:color w:val="000000"/>
                <w:sz w:val="24"/>
                <w:szCs w:val="24"/>
                <w:u w:val="none"/>
              </w:rPr>
            </w:pPr>
          </w:p>
        </w:tc>
      </w:tr>
      <w:tr w14:paraId="7D5ED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DA52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0125D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LED射灯B，DC24、9W、3000K、10度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AB8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16AFE3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D4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9EAB81">
            <w:pPr>
              <w:jc w:val="center"/>
              <w:rPr>
                <w:rFonts w:hint="eastAsia" w:ascii="宋体" w:hAnsi="宋体" w:eastAsia="宋体" w:cs="宋体"/>
                <w:i w:val="0"/>
                <w:iCs w:val="0"/>
                <w:color w:val="000000"/>
                <w:sz w:val="24"/>
                <w:szCs w:val="24"/>
                <w:u w:val="none"/>
              </w:rPr>
            </w:pPr>
          </w:p>
        </w:tc>
      </w:tr>
      <w:tr w14:paraId="76B0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E75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E9BA0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LED点光源B，DC24、2W、RGBW、120度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48B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63413D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F6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76A11F">
            <w:pPr>
              <w:jc w:val="center"/>
              <w:rPr>
                <w:rFonts w:hint="eastAsia" w:ascii="宋体" w:hAnsi="宋体" w:eastAsia="宋体" w:cs="宋体"/>
                <w:i w:val="0"/>
                <w:iCs w:val="0"/>
                <w:color w:val="000000"/>
                <w:sz w:val="24"/>
                <w:szCs w:val="24"/>
                <w:u w:val="none"/>
              </w:rPr>
            </w:pPr>
          </w:p>
        </w:tc>
      </w:tr>
      <w:tr w14:paraId="0F30C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29F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9603F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投光灯Ac，DC24V、27W、4200K、45度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3B3D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119436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92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1BAB8D1">
            <w:pPr>
              <w:jc w:val="center"/>
              <w:rPr>
                <w:rFonts w:hint="eastAsia" w:ascii="宋体" w:hAnsi="宋体" w:eastAsia="宋体" w:cs="宋体"/>
                <w:i w:val="0"/>
                <w:iCs w:val="0"/>
                <w:color w:val="000000"/>
                <w:sz w:val="24"/>
                <w:szCs w:val="24"/>
                <w:u w:val="none"/>
              </w:rPr>
            </w:pPr>
          </w:p>
        </w:tc>
      </w:tr>
      <w:tr w14:paraId="4983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77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454EE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LED投光灯Hb，220V、22W、3000K、60*90度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523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27BA20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72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8FC1C9">
            <w:pPr>
              <w:jc w:val="center"/>
              <w:rPr>
                <w:rFonts w:hint="eastAsia" w:ascii="宋体" w:hAnsi="宋体" w:eastAsia="宋体" w:cs="宋体"/>
                <w:i w:val="0"/>
                <w:iCs w:val="0"/>
                <w:color w:val="000000"/>
                <w:sz w:val="24"/>
                <w:szCs w:val="24"/>
                <w:u w:val="none"/>
              </w:rPr>
            </w:pPr>
          </w:p>
        </w:tc>
      </w:tr>
      <w:tr w14:paraId="63AC3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04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4F8CE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LED轮廓灯A，DC24V、8W、DMX 3000K、120度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9D4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70F824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E39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EE44B8">
            <w:pPr>
              <w:jc w:val="center"/>
              <w:rPr>
                <w:rFonts w:hint="eastAsia" w:ascii="宋体" w:hAnsi="宋体" w:eastAsia="宋体" w:cs="宋体"/>
                <w:i w:val="0"/>
                <w:iCs w:val="0"/>
                <w:color w:val="000000"/>
                <w:sz w:val="24"/>
                <w:szCs w:val="24"/>
                <w:u w:val="none"/>
              </w:rPr>
            </w:pPr>
          </w:p>
        </w:tc>
      </w:tr>
      <w:tr w14:paraId="3A47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ED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8D1B5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LED洗墙灯2，DC24、10W、3000K、15*60度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917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43859E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B6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44F21AE">
            <w:pPr>
              <w:jc w:val="center"/>
              <w:rPr>
                <w:rFonts w:hint="eastAsia" w:ascii="宋体" w:hAnsi="宋体" w:eastAsia="宋体" w:cs="宋体"/>
                <w:i w:val="0"/>
                <w:iCs w:val="0"/>
                <w:color w:val="000000"/>
                <w:sz w:val="24"/>
                <w:szCs w:val="24"/>
                <w:u w:val="none"/>
              </w:rPr>
            </w:pPr>
          </w:p>
        </w:tc>
      </w:tr>
      <w:tr w14:paraId="5EE5B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1F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CF20D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LED洗墙灯1a，DC24V,20W,2400K，15*60度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4786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3B8FBA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59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98B59D">
            <w:pPr>
              <w:jc w:val="center"/>
              <w:rPr>
                <w:rFonts w:hint="eastAsia" w:ascii="宋体" w:hAnsi="宋体" w:eastAsia="宋体" w:cs="宋体"/>
                <w:i w:val="0"/>
                <w:iCs w:val="0"/>
                <w:color w:val="000000"/>
                <w:sz w:val="24"/>
                <w:szCs w:val="24"/>
                <w:u w:val="none"/>
              </w:rPr>
            </w:pPr>
          </w:p>
        </w:tc>
      </w:tr>
      <w:tr w14:paraId="0C79D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F44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2B2EF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LED点光源Ab，DC24、1.44W、3000K、120度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C625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618291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13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210A2D">
            <w:pPr>
              <w:jc w:val="center"/>
              <w:rPr>
                <w:rFonts w:hint="eastAsia" w:ascii="宋体" w:hAnsi="宋体" w:eastAsia="宋体" w:cs="宋体"/>
                <w:i w:val="0"/>
                <w:iCs w:val="0"/>
                <w:color w:val="000000"/>
                <w:sz w:val="24"/>
                <w:szCs w:val="24"/>
                <w:u w:val="none"/>
              </w:rPr>
            </w:pPr>
          </w:p>
        </w:tc>
      </w:tr>
      <w:tr w14:paraId="12AAF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E98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1507" w:type="pct"/>
            <w:tcBorders>
              <w:top w:val="single" w:color="000000" w:sz="4" w:space="0"/>
              <w:left w:val="single" w:color="000000" w:sz="4" w:space="0"/>
              <w:bottom w:val="nil"/>
              <w:right w:val="nil"/>
            </w:tcBorders>
            <w:shd w:val="clear" w:color="auto" w:fill="auto"/>
            <w:vAlign w:val="center"/>
          </w:tcPr>
          <w:p w14:paraId="66A06B3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LED投光灯Aa，220V、27W、3000K、45度</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7003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9" w:type="pct"/>
            <w:tcBorders>
              <w:top w:val="single" w:color="000000" w:sz="4" w:space="0"/>
              <w:left w:val="single" w:color="000000" w:sz="4" w:space="0"/>
              <w:bottom w:val="single" w:color="000000" w:sz="4" w:space="0"/>
              <w:right w:val="nil"/>
            </w:tcBorders>
            <w:shd w:val="clear" w:color="auto" w:fill="auto"/>
            <w:vAlign w:val="center"/>
          </w:tcPr>
          <w:p w14:paraId="1DBEA0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934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D4D3195">
            <w:pPr>
              <w:jc w:val="center"/>
              <w:rPr>
                <w:rFonts w:hint="eastAsia" w:ascii="宋体" w:hAnsi="宋体" w:eastAsia="宋体" w:cs="宋体"/>
                <w:i w:val="0"/>
                <w:iCs w:val="0"/>
                <w:color w:val="000000"/>
                <w:sz w:val="24"/>
                <w:szCs w:val="24"/>
                <w:u w:val="none"/>
              </w:rPr>
            </w:pPr>
          </w:p>
        </w:tc>
      </w:tr>
      <w:tr w14:paraId="23FF2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44"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7EC80A8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07"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2E99331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五一广场新移交部分灯具类型（建发）</w:t>
            </w:r>
          </w:p>
        </w:tc>
        <w:tc>
          <w:tcPr>
            <w:tcW w:w="632"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621B9A0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预估数量</w:t>
            </w:r>
          </w:p>
        </w:tc>
        <w:tc>
          <w:tcPr>
            <w:tcW w:w="479"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3D995E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18"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2BC7AB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单价最高限价</w:t>
            </w:r>
          </w:p>
        </w:tc>
        <w:tc>
          <w:tcPr>
            <w:tcW w:w="1118"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35DB339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C50A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921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B4580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洗墙灯DC24V/12W/2200K-5000K/25*40°/IP65/DMX512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57282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79" w:type="pct"/>
            <w:tcBorders>
              <w:top w:val="nil"/>
              <w:left w:val="single" w:color="000000" w:sz="4" w:space="0"/>
              <w:bottom w:val="single" w:color="000000" w:sz="4" w:space="0"/>
              <w:right w:val="nil"/>
            </w:tcBorders>
            <w:shd w:val="clear" w:color="auto" w:fill="auto"/>
            <w:vAlign w:val="center"/>
          </w:tcPr>
          <w:p w14:paraId="30E02D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35E4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244.937</w:t>
            </w:r>
          </w:p>
        </w:tc>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D77E7E2">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香格里拉大酒店、五一广场灯光、五一广场音响、福建大剧院、新兴大厦、福州大饭店、华榕广场、协和医院、东升楼、广场明珠、福州画院、福建科技馆、正大广场、新都会花园、元洪花园等15处夜景</w:t>
            </w:r>
          </w:p>
        </w:tc>
      </w:tr>
      <w:tr w14:paraId="32774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0C6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77CEA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洗墙灯DC24V/6W/2200K-5000K/25*40°/IP65/DMX512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DB2B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479" w:type="pct"/>
            <w:tcBorders>
              <w:top w:val="nil"/>
              <w:left w:val="single" w:color="000000" w:sz="4" w:space="0"/>
              <w:bottom w:val="single" w:color="000000" w:sz="4" w:space="0"/>
              <w:right w:val="nil"/>
            </w:tcBorders>
            <w:shd w:val="clear" w:color="auto" w:fill="auto"/>
            <w:vAlign w:val="center"/>
          </w:tcPr>
          <w:p w14:paraId="1BEF4A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73279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229.061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960191">
            <w:pPr>
              <w:jc w:val="left"/>
              <w:rPr>
                <w:rFonts w:hint="eastAsia" w:ascii="宋体" w:hAnsi="宋体" w:eastAsia="宋体" w:cs="宋体"/>
                <w:i w:val="0"/>
                <w:iCs w:val="0"/>
                <w:color w:val="000000"/>
                <w:sz w:val="24"/>
                <w:szCs w:val="24"/>
                <w:u w:val="none"/>
              </w:rPr>
            </w:pPr>
          </w:p>
        </w:tc>
      </w:tr>
      <w:tr w14:paraId="583B9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EBA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2E228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洗墙灯DC24V/48W/2200K-5000K/16*50°/IP65/DMX512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5C755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79" w:type="pct"/>
            <w:tcBorders>
              <w:top w:val="nil"/>
              <w:left w:val="single" w:color="000000" w:sz="4" w:space="0"/>
              <w:bottom w:val="single" w:color="000000" w:sz="4" w:space="0"/>
              <w:right w:val="nil"/>
            </w:tcBorders>
            <w:shd w:val="clear" w:color="auto" w:fill="auto"/>
            <w:vAlign w:val="center"/>
          </w:tcPr>
          <w:p w14:paraId="6E1F2D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38688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660.065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D6013B">
            <w:pPr>
              <w:jc w:val="left"/>
              <w:rPr>
                <w:rFonts w:hint="eastAsia" w:ascii="宋体" w:hAnsi="宋体" w:eastAsia="宋体" w:cs="宋体"/>
                <w:i w:val="0"/>
                <w:iCs w:val="0"/>
                <w:color w:val="000000"/>
                <w:sz w:val="24"/>
                <w:szCs w:val="24"/>
                <w:u w:val="none"/>
              </w:rPr>
            </w:pPr>
          </w:p>
        </w:tc>
      </w:tr>
      <w:tr w14:paraId="17FF4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594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D2A2F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洗墙灯DC24V/24W/2200K-5000K/16*50°/IP65/DMX512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18CFC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79" w:type="pct"/>
            <w:tcBorders>
              <w:top w:val="nil"/>
              <w:left w:val="single" w:color="000000" w:sz="4" w:space="0"/>
              <w:bottom w:val="single" w:color="000000" w:sz="4" w:space="0"/>
              <w:right w:val="nil"/>
            </w:tcBorders>
            <w:shd w:val="clear" w:color="auto" w:fill="auto"/>
            <w:vAlign w:val="center"/>
          </w:tcPr>
          <w:p w14:paraId="378754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55036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471.142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9F9B87">
            <w:pPr>
              <w:jc w:val="left"/>
              <w:rPr>
                <w:rFonts w:hint="eastAsia" w:ascii="宋体" w:hAnsi="宋体" w:eastAsia="宋体" w:cs="宋体"/>
                <w:i w:val="0"/>
                <w:iCs w:val="0"/>
                <w:color w:val="000000"/>
                <w:sz w:val="24"/>
                <w:szCs w:val="24"/>
                <w:u w:val="none"/>
              </w:rPr>
            </w:pPr>
          </w:p>
        </w:tc>
      </w:tr>
      <w:tr w14:paraId="574B6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701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AE6CE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洗墙灯DC24V/16W/2200K-5000K/16*50°/IP65/DMX512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D6A93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9" w:type="pct"/>
            <w:tcBorders>
              <w:top w:val="nil"/>
              <w:left w:val="single" w:color="000000" w:sz="4" w:space="0"/>
              <w:bottom w:val="single" w:color="000000" w:sz="4" w:space="0"/>
              <w:right w:val="nil"/>
            </w:tcBorders>
            <w:shd w:val="clear" w:color="auto" w:fill="auto"/>
            <w:vAlign w:val="center"/>
          </w:tcPr>
          <w:p w14:paraId="67699F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B2E7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203.665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E2E53E">
            <w:pPr>
              <w:jc w:val="left"/>
              <w:rPr>
                <w:rFonts w:hint="eastAsia" w:ascii="宋体" w:hAnsi="宋体" w:eastAsia="宋体" w:cs="宋体"/>
                <w:i w:val="0"/>
                <w:iCs w:val="0"/>
                <w:color w:val="000000"/>
                <w:sz w:val="24"/>
                <w:szCs w:val="24"/>
                <w:u w:val="none"/>
              </w:rPr>
            </w:pPr>
          </w:p>
        </w:tc>
      </w:tr>
      <w:tr w14:paraId="29844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FFCD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D1262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投光灯AC220V/300W/2200K-5000K/10*10°/IP65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A750C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79" w:type="pct"/>
            <w:tcBorders>
              <w:top w:val="nil"/>
              <w:left w:val="single" w:color="000000" w:sz="4" w:space="0"/>
              <w:bottom w:val="single" w:color="000000" w:sz="4" w:space="0"/>
              <w:right w:val="nil"/>
            </w:tcBorders>
            <w:shd w:val="clear" w:color="auto" w:fill="auto"/>
            <w:vAlign w:val="center"/>
          </w:tcPr>
          <w:p w14:paraId="3C9CD6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232DD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5821.851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390A9B">
            <w:pPr>
              <w:jc w:val="left"/>
              <w:rPr>
                <w:rFonts w:hint="eastAsia" w:ascii="宋体" w:hAnsi="宋体" w:eastAsia="宋体" w:cs="宋体"/>
                <w:i w:val="0"/>
                <w:iCs w:val="0"/>
                <w:color w:val="000000"/>
                <w:sz w:val="24"/>
                <w:szCs w:val="24"/>
                <w:u w:val="none"/>
              </w:rPr>
            </w:pPr>
          </w:p>
        </w:tc>
      </w:tr>
      <w:tr w14:paraId="15B5C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1E94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BC594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投光灯AC220V/300W/2200K-5000K/45*45°/IP65/DMX512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B1A6A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479" w:type="pct"/>
            <w:tcBorders>
              <w:top w:val="nil"/>
              <w:left w:val="single" w:color="000000" w:sz="4" w:space="0"/>
              <w:bottom w:val="single" w:color="000000" w:sz="4" w:space="0"/>
              <w:right w:val="nil"/>
            </w:tcBorders>
            <w:shd w:val="clear" w:color="auto" w:fill="auto"/>
            <w:vAlign w:val="center"/>
          </w:tcPr>
          <w:p w14:paraId="41F061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EBD75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5821.851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C35F78">
            <w:pPr>
              <w:jc w:val="left"/>
              <w:rPr>
                <w:rFonts w:hint="eastAsia" w:ascii="宋体" w:hAnsi="宋体" w:eastAsia="宋体" w:cs="宋体"/>
                <w:i w:val="0"/>
                <w:iCs w:val="0"/>
                <w:color w:val="000000"/>
                <w:sz w:val="24"/>
                <w:szCs w:val="24"/>
                <w:u w:val="none"/>
              </w:rPr>
            </w:pPr>
          </w:p>
        </w:tc>
      </w:tr>
      <w:tr w14:paraId="396FA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185A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30E24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投光灯AC220V/300W/2200K-5000K/20*20°/IP65/DMX512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FCE31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79" w:type="pct"/>
            <w:tcBorders>
              <w:top w:val="nil"/>
              <w:left w:val="single" w:color="000000" w:sz="4" w:space="0"/>
              <w:bottom w:val="single" w:color="000000" w:sz="4" w:space="0"/>
              <w:right w:val="nil"/>
            </w:tcBorders>
            <w:shd w:val="clear" w:color="auto" w:fill="auto"/>
            <w:vAlign w:val="center"/>
          </w:tcPr>
          <w:p w14:paraId="4EA232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BC41C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5821.851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42A429D">
            <w:pPr>
              <w:jc w:val="left"/>
              <w:rPr>
                <w:rFonts w:hint="eastAsia" w:ascii="宋体" w:hAnsi="宋体" w:eastAsia="宋体" w:cs="宋体"/>
                <w:i w:val="0"/>
                <w:iCs w:val="0"/>
                <w:color w:val="000000"/>
                <w:sz w:val="24"/>
                <w:szCs w:val="24"/>
                <w:u w:val="none"/>
              </w:rPr>
            </w:pPr>
          </w:p>
        </w:tc>
      </w:tr>
      <w:tr w14:paraId="73F67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47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A0030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格栅屏DC36V 12W/1.5米 RGB  110°IP65  48像素                                MH-G-1R1G1B-P31.25*64</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BD96D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9" w:type="pct"/>
            <w:tcBorders>
              <w:top w:val="nil"/>
              <w:left w:val="single" w:color="000000" w:sz="4" w:space="0"/>
              <w:bottom w:val="single" w:color="000000" w:sz="4" w:space="0"/>
              <w:right w:val="nil"/>
            </w:tcBorders>
            <w:shd w:val="clear" w:color="auto" w:fill="auto"/>
            <w:vAlign w:val="center"/>
          </w:tcPr>
          <w:p w14:paraId="45117675">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8251F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6900.145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6D2C367">
            <w:pPr>
              <w:jc w:val="left"/>
              <w:rPr>
                <w:rFonts w:hint="eastAsia" w:ascii="宋体" w:hAnsi="宋体" w:eastAsia="宋体" w:cs="宋体"/>
                <w:i w:val="0"/>
                <w:iCs w:val="0"/>
                <w:color w:val="000000"/>
                <w:sz w:val="24"/>
                <w:szCs w:val="24"/>
                <w:u w:val="none"/>
              </w:rPr>
            </w:pPr>
          </w:p>
        </w:tc>
      </w:tr>
      <w:tr w14:paraId="359E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8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3BCC0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格栅屏DC36V 12W/1.5米 RGB  110°IP65  48像素                                MH-G-1R1G1B-P31.25*150</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FDA5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479" w:type="pct"/>
            <w:tcBorders>
              <w:top w:val="nil"/>
              <w:left w:val="single" w:color="000000" w:sz="4" w:space="0"/>
              <w:bottom w:val="single" w:color="000000" w:sz="4" w:space="0"/>
              <w:right w:val="nil"/>
            </w:tcBorders>
            <w:shd w:val="clear" w:color="auto" w:fill="auto"/>
            <w:vAlign w:val="center"/>
          </w:tcPr>
          <w:p w14:paraId="54E20D73">
            <w:pPr>
              <w:keepNext w:val="0"/>
              <w:keepLines w:val="0"/>
              <w:widowControl/>
              <w:suppressLineNumbers w:val="0"/>
              <w:jc w:val="left"/>
              <w:textAlignment w:val="center"/>
              <w:rPr>
                <w:rFonts w:ascii="宋体" w:hAnsi="宋体" w:eastAsia="宋体" w:cs="宋体"/>
                <w:i w:val="0"/>
                <w:iCs w:val="0"/>
                <w:color w:val="000000"/>
                <w:sz w:val="24"/>
                <w:szCs w:val="24"/>
                <w:u w:val="none"/>
              </w:rPr>
            </w:pPr>
            <w:r>
              <w:rPr>
                <w:rFonts w:ascii="宋体" w:hAnsi="宋体" w:eastAsia="宋体" w:cs="宋体"/>
                <w:i w:val="0"/>
                <w:iCs w:val="0"/>
                <w:color w:val="000000"/>
                <w:kern w:val="0"/>
                <w:sz w:val="24"/>
                <w:szCs w:val="24"/>
                <w:u w:val="none"/>
                <w:lang w:val="en-US" w:eastAsia="zh-CN" w:bidi="ar"/>
              </w:rPr>
              <w:t>㎡</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8C332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2693.152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D803C73">
            <w:pPr>
              <w:jc w:val="left"/>
              <w:rPr>
                <w:rFonts w:hint="eastAsia" w:ascii="宋体" w:hAnsi="宋体" w:eastAsia="宋体" w:cs="宋体"/>
                <w:i w:val="0"/>
                <w:iCs w:val="0"/>
                <w:color w:val="000000"/>
                <w:sz w:val="24"/>
                <w:szCs w:val="24"/>
                <w:u w:val="none"/>
              </w:rPr>
            </w:pPr>
          </w:p>
        </w:tc>
      </w:tr>
      <w:tr w14:paraId="43727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35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562BA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线条灯DC24V 12W RGBW &gt;110°IP65 8像素</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539A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79" w:type="pct"/>
            <w:tcBorders>
              <w:top w:val="nil"/>
              <w:left w:val="single" w:color="000000" w:sz="4" w:space="0"/>
              <w:bottom w:val="single" w:color="000000" w:sz="4" w:space="0"/>
              <w:right w:val="nil"/>
            </w:tcBorders>
            <w:shd w:val="clear" w:color="auto" w:fill="auto"/>
            <w:vAlign w:val="center"/>
          </w:tcPr>
          <w:p w14:paraId="53A310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68DBD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421.939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843FB2">
            <w:pPr>
              <w:jc w:val="left"/>
              <w:rPr>
                <w:rFonts w:hint="eastAsia" w:ascii="宋体" w:hAnsi="宋体" w:eastAsia="宋体" w:cs="宋体"/>
                <w:i w:val="0"/>
                <w:iCs w:val="0"/>
                <w:color w:val="000000"/>
                <w:sz w:val="24"/>
                <w:szCs w:val="24"/>
                <w:u w:val="none"/>
              </w:rPr>
            </w:pPr>
          </w:p>
        </w:tc>
      </w:tr>
      <w:tr w14:paraId="3F947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EC2F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59398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线条灯DC24V  6W RGBW &gt;110°IP65 4像素</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75865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79" w:type="pct"/>
            <w:tcBorders>
              <w:top w:val="nil"/>
              <w:left w:val="single" w:color="000000" w:sz="4" w:space="0"/>
              <w:bottom w:val="single" w:color="000000" w:sz="4" w:space="0"/>
              <w:right w:val="nil"/>
            </w:tcBorders>
            <w:shd w:val="clear" w:color="auto" w:fill="auto"/>
            <w:vAlign w:val="center"/>
          </w:tcPr>
          <w:p w14:paraId="13D5EB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99F8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253.876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FF5101">
            <w:pPr>
              <w:jc w:val="left"/>
              <w:rPr>
                <w:rFonts w:hint="eastAsia" w:ascii="宋体" w:hAnsi="宋体" w:eastAsia="宋体" w:cs="宋体"/>
                <w:i w:val="0"/>
                <w:iCs w:val="0"/>
                <w:color w:val="000000"/>
                <w:sz w:val="24"/>
                <w:szCs w:val="24"/>
                <w:u w:val="none"/>
              </w:rPr>
            </w:pPr>
          </w:p>
        </w:tc>
      </w:tr>
      <w:tr w14:paraId="764BD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1C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0D02A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线条灯DC24V  4W RGBW &gt;110°IP65 2像素</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EC13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79" w:type="pct"/>
            <w:tcBorders>
              <w:top w:val="nil"/>
              <w:left w:val="single" w:color="000000" w:sz="4" w:space="0"/>
              <w:bottom w:val="single" w:color="000000" w:sz="4" w:space="0"/>
              <w:right w:val="nil"/>
            </w:tcBorders>
            <w:shd w:val="clear" w:color="auto" w:fill="auto"/>
            <w:vAlign w:val="center"/>
          </w:tcPr>
          <w:p w14:paraId="415DE8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507E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146.223</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D2E4A7B">
            <w:pPr>
              <w:jc w:val="left"/>
              <w:rPr>
                <w:rFonts w:hint="eastAsia" w:ascii="宋体" w:hAnsi="宋体" w:eastAsia="宋体" w:cs="宋体"/>
                <w:i w:val="0"/>
                <w:iCs w:val="0"/>
                <w:color w:val="000000"/>
                <w:sz w:val="24"/>
                <w:szCs w:val="24"/>
                <w:u w:val="none"/>
              </w:rPr>
            </w:pPr>
          </w:p>
        </w:tc>
      </w:tr>
      <w:tr w14:paraId="1710F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A9C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7FB52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投光灯DC24V  48W 2200K-5000K &gt;110°IP65 单灯控制</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37DCE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479" w:type="pct"/>
            <w:tcBorders>
              <w:top w:val="nil"/>
              <w:left w:val="single" w:color="000000" w:sz="4" w:space="0"/>
              <w:bottom w:val="single" w:color="000000" w:sz="4" w:space="0"/>
              <w:right w:val="nil"/>
            </w:tcBorders>
            <w:shd w:val="clear" w:color="auto" w:fill="auto"/>
            <w:vAlign w:val="center"/>
          </w:tcPr>
          <w:p w14:paraId="07909A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C9E0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1766.667</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A0C6127">
            <w:pPr>
              <w:jc w:val="left"/>
              <w:rPr>
                <w:rFonts w:hint="eastAsia" w:ascii="宋体" w:hAnsi="宋体" w:eastAsia="宋体" w:cs="宋体"/>
                <w:i w:val="0"/>
                <w:iCs w:val="0"/>
                <w:color w:val="000000"/>
                <w:sz w:val="24"/>
                <w:szCs w:val="24"/>
                <w:u w:val="none"/>
              </w:rPr>
            </w:pPr>
          </w:p>
        </w:tc>
      </w:tr>
      <w:tr w14:paraId="7A859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2D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F2A75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洗墙灯DC24V/12W/2200K-5000K/16*50°/IP65/DMX512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5E17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79" w:type="pct"/>
            <w:tcBorders>
              <w:top w:val="nil"/>
              <w:left w:val="single" w:color="000000" w:sz="4" w:space="0"/>
              <w:bottom w:val="single" w:color="000000" w:sz="4" w:space="0"/>
              <w:right w:val="nil"/>
            </w:tcBorders>
            <w:shd w:val="clear" w:color="auto" w:fill="auto"/>
            <w:vAlign w:val="center"/>
          </w:tcPr>
          <w:p w14:paraId="589FA2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6C2C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244.937</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040593">
            <w:pPr>
              <w:jc w:val="left"/>
              <w:rPr>
                <w:rFonts w:hint="eastAsia" w:ascii="宋体" w:hAnsi="宋体" w:eastAsia="宋体" w:cs="宋体"/>
                <w:i w:val="0"/>
                <w:iCs w:val="0"/>
                <w:color w:val="000000"/>
                <w:sz w:val="24"/>
                <w:szCs w:val="24"/>
                <w:u w:val="none"/>
              </w:rPr>
            </w:pPr>
          </w:p>
        </w:tc>
      </w:tr>
      <w:tr w14:paraId="4E676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CEE5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757EA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洗墙灯AC220V/72W/2200K-5000K/16*50°/IP65/DMX512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108A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9" w:type="pct"/>
            <w:tcBorders>
              <w:top w:val="nil"/>
              <w:left w:val="single" w:color="000000" w:sz="4" w:space="0"/>
              <w:bottom w:val="single" w:color="000000" w:sz="4" w:space="0"/>
              <w:right w:val="nil"/>
            </w:tcBorders>
            <w:shd w:val="clear" w:color="auto" w:fill="auto"/>
            <w:vAlign w:val="center"/>
          </w:tcPr>
          <w:p w14:paraId="1AB945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9F00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858.494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7980561">
            <w:pPr>
              <w:jc w:val="left"/>
              <w:rPr>
                <w:rFonts w:hint="eastAsia" w:ascii="宋体" w:hAnsi="宋体" w:eastAsia="宋体" w:cs="宋体"/>
                <w:i w:val="0"/>
                <w:iCs w:val="0"/>
                <w:color w:val="000000"/>
                <w:sz w:val="24"/>
                <w:szCs w:val="24"/>
                <w:u w:val="none"/>
              </w:rPr>
            </w:pPr>
          </w:p>
        </w:tc>
      </w:tr>
      <w:tr w14:paraId="12E91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8CF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B34AC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洗墙灯AC220V/36W/2200K-5000K/16*50°/IP65/DMX512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0C6B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79" w:type="pct"/>
            <w:tcBorders>
              <w:top w:val="nil"/>
              <w:left w:val="single" w:color="000000" w:sz="4" w:space="0"/>
              <w:bottom w:val="single" w:color="000000" w:sz="4" w:space="0"/>
              <w:right w:val="nil"/>
            </w:tcBorders>
            <w:shd w:val="clear" w:color="auto" w:fill="auto"/>
            <w:vAlign w:val="center"/>
          </w:tcPr>
          <w:p w14:paraId="09D430C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F15F2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518.777</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CD9622A">
            <w:pPr>
              <w:jc w:val="left"/>
              <w:rPr>
                <w:rFonts w:hint="eastAsia" w:ascii="宋体" w:hAnsi="宋体" w:eastAsia="宋体" w:cs="宋体"/>
                <w:i w:val="0"/>
                <w:iCs w:val="0"/>
                <w:color w:val="000000"/>
                <w:sz w:val="24"/>
                <w:szCs w:val="24"/>
                <w:u w:val="none"/>
              </w:rPr>
            </w:pPr>
          </w:p>
        </w:tc>
      </w:tr>
      <w:tr w14:paraId="15CD4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19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9ED6F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线条灯DC24V/12W/2200K-5000K/＞120°/IP65/DMX512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4969F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79" w:type="pct"/>
            <w:tcBorders>
              <w:top w:val="nil"/>
              <w:left w:val="single" w:color="000000" w:sz="4" w:space="0"/>
              <w:bottom w:val="single" w:color="000000" w:sz="4" w:space="0"/>
              <w:right w:val="nil"/>
            </w:tcBorders>
            <w:shd w:val="clear" w:color="auto" w:fill="auto"/>
            <w:vAlign w:val="center"/>
          </w:tcPr>
          <w:p w14:paraId="6CA548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EFC09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437.822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B8BB89">
            <w:pPr>
              <w:jc w:val="left"/>
              <w:rPr>
                <w:rFonts w:hint="eastAsia" w:ascii="宋体" w:hAnsi="宋体" w:eastAsia="宋体" w:cs="宋体"/>
                <w:i w:val="0"/>
                <w:iCs w:val="0"/>
                <w:color w:val="000000"/>
                <w:sz w:val="24"/>
                <w:szCs w:val="24"/>
                <w:u w:val="none"/>
              </w:rPr>
            </w:pPr>
          </w:p>
        </w:tc>
      </w:tr>
      <w:tr w14:paraId="3073E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991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5A941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投光灯DC24V/36W/2200K-5000K/10*10°/IP65/DMX512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A43FF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479" w:type="pct"/>
            <w:tcBorders>
              <w:top w:val="nil"/>
              <w:left w:val="single" w:color="000000" w:sz="4" w:space="0"/>
              <w:bottom w:val="single" w:color="000000" w:sz="4" w:space="0"/>
              <w:right w:val="nil"/>
            </w:tcBorders>
            <w:shd w:val="clear" w:color="auto" w:fill="auto"/>
            <w:vAlign w:val="center"/>
          </w:tcPr>
          <w:p w14:paraId="45E5C3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93B2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664.958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3118E8">
            <w:pPr>
              <w:jc w:val="left"/>
              <w:rPr>
                <w:rFonts w:hint="eastAsia" w:ascii="宋体" w:hAnsi="宋体" w:eastAsia="宋体" w:cs="宋体"/>
                <w:i w:val="0"/>
                <w:iCs w:val="0"/>
                <w:color w:val="000000"/>
                <w:sz w:val="24"/>
                <w:szCs w:val="24"/>
                <w:u w:val="none"/>
              </w:rPr>
            </w:pPr>
          </w:p>
        </w:tc>
      </w:tr>
      <w:tr w14:paraId="6A947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C3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5077F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洗墙灯DC24V/8W/2200K-5000K/16*50°/IP65/DMX512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529D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9" w:type="pct"/>
            <w:tcBorders>
              <w:top w:val="nil"/>
              <w:left w:val="single" w:color="000000" w:sz="4" w:space="0"/>
              <w:bottom w:val="single" w:color="000000" w:sz="4" w:space="0"/>
              <w:right w:val="nil"/>
            </w:tcBorders>
            <w:shd w:val="clear" w:color="auto" w:fill="auto"/>
            <w:vAlign w:val="center"/>
          </w:tcPr>
          <w:p w14:paraId="7CC771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9FE73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229.061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C8A4B7">
            <w:pPr>
              <w:jc w:val="left"/>
              <w:rPr>
                <w:rFonts w:hint="eastAsia" w:ascii="宋体" w:hAnsi="宋体" w:eastAsia="宋体" w:cs="宋体"/>
                <w:i w:val="0"/>
                <w:iCs w:val="0"/>
                <w:color w:val="000000"/>
                <w:sz w:val="24"/>
                <w:szCs w:val="24"/>
                <w:u w:val="none"/>
              </w:rPr>
            </w:pPr>
          </w:p>
        </w:tc>
      </w:tr>
      <w:tr w14:paraId="45003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FE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70573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投光灯AC220V/72W/2200K-5000K/10*10°/IP65/DMX512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B5A9A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9" w:type="pct"/>
            <w:tcBorders>
              <w:top w:val="nil"/>
              <w:left w:val="single" w:color="000000" w:sz="4" w:space="0"/>
              <w:bottom w:val="single" w:color="000000" w:sz="4" w:space="0"/>
              <w:right w:val="nil"/>
            </w:tcBorders>
            <w:shd w:val="clear" w:color="auto" w:fill="auto"/>
            <w:vAlign w:val="center"/>
          </w:tcPr>
          <w:p w14:paraId="0A401B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8439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2567.551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D0F34A">
            <w:pPr>
              <w:jc w:val="left"/>
              <w:rPr>
                <w:rFonts w:hint="eastAsia" w:ascii="宋体" w:hAnsi="宋体" w:eastAsia="宋体" w:cs="宋体"/>
                <w:i w:val="0"/>
                <w:iCs w:val="0"/>
                <w:color w:val="000000"/>
                <w:sz w:val="24"/>
                <w:szCs w:val="24"/>
                <w:u w:val="none"/>
              </w:rPr>
            </w:pPr>
          </w:p>
        </w:tc>
      </w:tr>
      <w:tr w14:paraId="1C65D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2562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CC6F9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投光灯AC220V/100W/2200K-5000K/10*10°/IP65/DMX512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659E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9" w:type="pct"/>
            <w:tcBorders>
              <w:top w:val="nil"/>
              <w:left w:val="single" w:color="000000" w:sz="4" w:space="0"/>
              <w:bottom w:val="single" w:color="000000" w:sz="4" w:space="0"/>
              <w:right w:val="nil"/>
            </w:tcBorders>
            <w:shd w:val="clear" w:color="auto" w:fill="auto"/>
            <w:vAlign w:val="center"/>
          </w:tcPr>
          <w:p w14:paraId="0C5803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8B31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2726.29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29AAC22">
            <w:pPr>
              <w:jc w:val="left"/>
              <w:rPr>
                <w:rFonts w:hint="eastAsia" w:ascii="宋体" w:hAnsi="宋体" w:eastAsia="宋体" w:cs="宋体"/>
                <w:i w:val="0"/>
                <w:iCs w:val="0"/>
                <w:color w:val="000000"/>
                <w:sz w:val="24"/>
                <w:szCs w:val="24"/>
                <w:u w:val="none"/>
              </w:rPr>
            </w:pPr>
          </w:p>
        </w:tc>
      </w:tr>
      <w:tr w14:paraId="41296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652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07BBC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投光灯AC220V/300W/2200K-5000K/30*30°/IP65/DMX512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C0760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9" w:type="pct"/>
            <w:tcBorders>
              <w:top w:val="nil"/>
              <w:left w:val="single" w:color="000000" w:sz="4" w:space="0"/>
              <w:bottom w:val="single" w:color="000000" w:sz="4" w:space="0"/>
              <w:right w:val="nil"/>
            </w:tcBorders>
            <w:shd w:val="clear" w:color="auto" w:fill="auto"/>
            <w:vAlign w:val="center"/>
          </w:tcPr>
          <w:p w14:paraId="4FAE75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8EC99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5821.851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800404">
            <w:pPr>
              <w:jc w:val="left"/>
              <w:rPr>
                <w:rFonts w:hint="eastAsia" w:ascii="宋体" w:hAnsi="宋体" w:eastAsia="宋体" w:cs="宋体"/>
                <w:i w:val="0"/>
                <w:iCs w:val="0"/>
                <w:color w:val="000000"/>
                <w:sz w:val="24"/>
                <w:szCs w:val="24"/>
                <w:u w:val="none"/>
              </w:rPr>
            </w:pPr>
          </w:p>
        </w:tc>
      </w:tr>
      <w:tr w14:paraId="58A0F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CEC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46346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洗墙灯AC220V/120W/2200K-5000K/16*50°/IP65/DMX512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4136D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79" w:type="pct"/>
            <w:tcBorders>
              <w:top w:val="nil"/>
              <w:left w:val="single" w:color="000000" w:sz="4" w:space="0"/>
              <w:bottom w:val="single" w:color="000000" w:sz="4" w:space="0"/>
              <w:right w:val="nil"/>
            </w:tcBorders>
            <w:shd w:val="clear" w:color="auto" w:fill="auto"/>
            <w:vAlign w:val="center"/>
          </w:tcPr>
          <w:p w14:paraId="29C2BC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9A5BB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1279.18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062FC5">
            <w:pPr>
              <w:jc w:val="left"/>
              <w:rPr>
                <w:rFonts w:hint="eastAsia" w:ascii="宋体" w:hAnsi="宋体" w:eastAsia="宋体" w:cs="宋体"/>
                <w:i w:val="0"/>
                <w:iCs w:val="0"/>
                <w:color w:val="000000"/>
                <w:sz w:val="24"/>
                <w:szCs w:val="24"/>
                <w:u w:val="none"/>
              </w:rPr>
            </w:pPr>
          </w:p>
        </w:tc>
      </w:tr>
      <w:tr w14:paraId="01986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4CE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A8002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投光灯DC24V/48W/2200K-5000K/10*10°/IP65/DMX512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825E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79" w:type="pct"/>
            <w:tcBorders>
              <w:top w:val="nil"/>
              <w:left w:val="single" w:color="000000" w:sz="4" w:space="0"/>
              <w:bottom w:val="single" w:color="000000" w:sz="4" w:space="0"/>
              <w:right w:val="nil"/>
            </w:tcBorders>
            <w:shd w:val="clear" w:color="auto" w:fill="auto"/>
            <w:vAlign w:val="center"/>
          </w:tcPr>
          <w:p w14:paraId="4CB6A6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BFC4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1766.667</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2B6C61B">
            <w:pPr>
              <w:jc w:val="left"/>
              <w:rPr>
                <w:rFonts w:hint="eastAsia" w:ascii="宋体" w:hAnsi="宋体" w:eastAsia="宋体" w:cs="宋体"/>
                <w:i w:val="0"/>
                <w:iCs w:val="0"/>
                <w:color w:val="000000"/>
                <w:sz w:val="24"/>
                <w:szCs w:val="24"/>
                <w:u w:val="none"/>
              </w:rPr>
            </w:pPr>
          </w:p>
        </w:tc>
      </w:tr>
      <w:tr w14:paraId="1428F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531E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89FD3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投光灯DC24V/36W/2200K-5000K/20*20°/IP65/DMX512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1E38E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79" w:type="pct"/>
            <w:tcBorders>
              <w:top w:val="nil"/>
              <w:left w:val="single" w:color="000000" w:sz="4" w:space="0"/>
              <w:bottom w:val="single" w:color="000000" w:sz="4" w:space="0"/>
              <w:right w:val="nil"/>
            </w:tcBorders>
            <w:shd w:val="clear" w:color="auto" w:fill="auto"/>
            <w:vAlign w:val="center"/>
          </w:tcPr>
          <w:p w14:paraId="16846E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5721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664.958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057F716">
            <w:pPr>
              <w:jc w:val="left"/>
              <w:rPr>
                <w:rFonts w:hint="eastAsia" w:ascii="宋体" w:hAnsi="宋体" w:eastAsia="宋体" w:cs="宋体"/>
                <w:i w:val="0"/>
                <w:iCs w:val="0"/>
                <w:color w:val="000000"/>
                <w:sz w:val="24"/>
                <w:szCs w:val="24"/>
                <w:u w:val="none"/>
              </w:rPr>
            </w:pPr>
          </w:p>
        </w:tc>
      </w:tr>
      <w:tr w14:paraId="02AE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93F6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5E6DD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投光灯AC220V/100W/2200K-5000K/30*30°/IP65/DMX512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F6B33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9" w:type="pct"/>
            <w:tcBorders>
              <w:top w:val="nil"/>
              <w:left w:val="single" w:color="000000" w:sz="4" w:space="0"/>
              <w:bottom w:val="single" w:color="000000" w:sz="4" w:space="0"/>
              <w:right w:val="nil"/>
            </w:tcBorders>
            <w:shd w:val="clear" w:color="auto" w:fill="auto"/>
            <w:vAlign w:val="center"/>
          </w:tcPr>
          <w:p w14:paraId="4D13D8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ECC4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2782.108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C9E5046">
            <w:pPr>
              <w:jc w:val="left"/>
              <w:rPr>
                <w:rFonts w:hint="eastAsia" w:ascii="宋体" w:hAnsi="宋体" w:eastAsia="宋体" w:cs="宋体"/>
                <w:i w:val="0"/>
                <w:iCs w:val="0"/>
                <w:color w:val="000000"/>
                <w:sz w:val="24"/>
                <w:szCs w:val="24"/>
                <w:u w:val="none"/>
              </w:rPr>
            </w:pPr>
          </w:p>
        </w:tc>
      </w:tr>
      <w:tr w14:paraId="6AC62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22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13739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投光灯AC220/120W/2200K-5000K/45*45/IP65/DMX512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3EEC8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79" w:type="pct"/>
            <w:tcBorders>
              <w:top w:val="nil"/>
              <w:left w:val="single" w:color="000000" w:sz="4" w:space="0"/>
              <w:bottom w:val="single" w:color="000000" w:sz="4" w:space="0"/>
              <w:right w:val="nil"/>
            </w:tcBorders>
            <w:shd w:val="clear" w:color="auto" w:fill="auto"/>
            <w:vAlign w:val="center"/>
          </w:tcPr>
          <w:p w14:paraId="662E64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B9FC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3186.099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C8EFCC">
            <w:pPr>
              <w:jc w:val="left"/>
              <w:rPr>
                <w:rFonts w:hint="eastAsia" w:ascii="宋体" w:hAnsi="宋体" w:eastAsia="宋体" w:cs="宋体"/>
                <w:i w:val="0"/>
                <w:iCs w:val="0"/>
                <w:color w:val="000000"/>
                <w:sz w:val="24"/>
                <w:szCs w:val="24"/>
                <w:u w:val="none"/>
              </w:rPr>
            </w:pPr>
          </w:p>
        </w:tc>
      </w:tr>
      <w:tr w14:paraId="65077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CD4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FFBD2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明装地埋灯AC220/120W/2200K-5000K/20*20/IP67/DMX512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D16A4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9" w:type="pct"/>
            <w:tcBorders>
              <w:top w:val="nil"/>
              <w:left w:val="single" w:color="000000" w:sz="4" w:space="0"/>
              <w:bottom w:val="single" w:color="000000" w:sz="4" w:space="0"/>
              <w:right w:val="nil"/>
            </w:tcBorders>
            <w:shd w:val="clear" w:color="auto" w:fill="auto"/>
            <w:vAlign w:val="center"/>
          </w:tcPr>
          <w:p w14:paraId="129F26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2C47C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2810.199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A11123">
            <w:pPr>
              <w:jc w:val="left"/>
              <w:rPr>
                <w:rFonts w:hint="eastAsia" w:ascii="宋体" w:hAnsi="宋体" w:eastAsia="宋体" w:cs="宋体"/>
                <w:i w:val="0"/>
                <w:iCs w:val="0"/>
                <w:color w:val="000000"/>
                <w:sz w:val="24"/>
                <w:szCs w:val="24"/>
                <w:u w:val="none"/>
              </w:rPr>
            </w:pPr>
          </w:p>
        </w:tc>
      </w:tr>
      <w:tr w14:paraId="34E49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27C7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5767A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洗墙灯DC24V/48W/2200K-5000K/45*45°/IP65/DMX512</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C4FE8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479" w:type="pct"/>
            <w:tcBorders>
              <w:top w:val="nil"/>
              <w:left w:val="single" w:color="000000" w:sz="4" w:space="0"/>
              <w:bottom w:val="single" w:color="000000" w:sz="4" w:space="0"/>
              <w:right w:val="nil"/>
            </w:tcBorders>
            <w:shd w:val="clear" w:color="auto" w:fill="auto"/>
            <w:vAlign w:val="center"/>
          </w:tcPr>
          <w:p w14:paraId="5EE7FB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6FD6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660.065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042D0F">
            <w:pPr>
              <w:jc w:val="left"/>
              <w:rPr>
                <w:rFonts w:hint="eastAsia" w:ascii="宋体" w:hAnsi="宋体" w:eastAsia="宋体" w:cs="宋体"/>
                <w:i w:val="0"/>
                <w:iCs w:val="0"/>
                <w:color w:val="000000"/>
                <w:sz w:val="24"/>
                <w:szCs w:val="24"/>
                <w:u w:val="none"/>
              </w:rPr>
            </w:pPr>
          </w:p>
        </w:tc>
      </w:tr>
      <w:tr w14:paraId="284C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44"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43A9AE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507"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563436D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镇海楼片区、五一五四项目灯具类型（城乡建总移交）</w:t>
            </w:r>
          </w:p>
        </w:tc>
        <w:tc>
          <w:tcPr>
            <w:tcW w:w="632"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7646D2F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预估数量</w:t>
            </w:r>
          </w:p>
        </w:tc>
        <w:tc>
          <w:tcPr>
            <w:tcW w:w="479"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487EFB7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18"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62297D9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单价最高限价</w:t>
            </w:r>
          </w:p>
        </w:tc>
        <w:tc>
          <w:tcPr>
            <w:tcW w:w="1118"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3E546F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4F9BC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F9E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0E162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LED点光源D1a DC24V 3000K 3W 120°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F4427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479" w:type="pct"/>
            <w:tcBorders>
              <w:top w:val="nil"/>
              <w:left w:val="single" w:color="000000" w:sz="4" w:space="0"/>
              <w:bottom w:val="single" w:color="000000" w:sz="4" w:space="0"/>
              <w:right w:val="nil"/>
            </w:tcBorders>
            <w:shd w:val="clear" w:color="auto" w:fill="auto"/>
            <w:vAlign w:val="center"/>
          </w:tcPr>
          <w:p w14:paraId="3AF29A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1291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66.269</w:t>
            </w:r>
          </w:p>
        </w:tc>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DD2169E">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峰雅居园（4处）、省农业厅、华林邮政局、福建日报社、林业厅、建设银行、创富中心、嘉华新城（2处）、国际大厦、宏运帝豪大厦、信和广场、宜发大厦、外贸中心酒店、福州中银大厦、恒力城（4处）、利嘉大广场、省高级人民法院、悦华酒店、西湖大酒店、省司法厅、省体育局、瑞景大厦、科技大厦、美伦华美达、边防大厦、璞璟酒店、时代金典商业大厦、华林御景、地矿大厦、省工商局、中瑞电影城、福建省体育馆、 福建省游泳馆、福建省体育场、福建老年医院、老干局、龙岩大厦、省农科院、烟草大厦、屏东城（11处）、恒力博纳广场、电力大厦、担保大厦、福建会堂、福景公寓（2处）、妇联大厦（2处）、海峡都市报、华城国际（2处）、环球广场、明阳天下、三明大厦、审计厅大厦、省物价局、统计局、武夷酒店、西湖宾馆、新天地大厦、中山大厦、住建厅、屏东城写字楼、金润大厦、榕城商贸中心、新侨联大厦、鸿宇大厦、宁德大厦、晋安河泄洪闸等共91处。</w:t>
            </w:r>
          </w:p>
        </w:tc>
      </w:tr>
      <w:tr w14:paraId="5548C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A01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43B31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LED点光源D2a DC24V 4000K 5W 120°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0945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479" w:type="pct"/>
            <w:tcBorders>
              <w:top w:val="nil"/>
              <w:left w:val="single" w:color="000000" w:sz="4" w:space="0"/>
              <w:bottom w:val="single" w:color="000000" w:sz="4" w:space="0"/>
              <w:right w:val="nil"/>
            </w:tcBorders>
            <w:shd w:val="clear" w:color="auto" w:fill="auto"/>
            <w:vAlign w:val="center"/>
          </w:tcPr>
          <w:p w14:paraId="6BB2BF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4C91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127.918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D5AAFF">
            <w:pPr>
              <w:jc w:val="left"/>
              <w:rPr>
                <w:rFonts w:hint="eastAsia" w:ascii="宋体" w:hAnsi="宋体" w:eastAsia="宋体" w:cs="宋体"/>
                <w:i w:val="0"/>
                <w:iCs w:val="0"/>
                <w:color w:val="000000"/>
                <w:sz w:val="24"/>
                <w:szCs w:val="24"/>
                <w:u w:val="none"/>
              </w:rPr>
            </w:pPr>
          </w:p>
        </w:tc>
      </w:tr>
      <w:tr w14:paraId="358D6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0519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1F834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点光源D2    DC24V  3000K 5W  120°IP65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CD5BF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479" w:type="pct"/>
            <w:tcBorders>
              <w:top w:val="nil"/>
              <w:left w:val="single" w:color="000000" w:sz="4" w:space="0"/>
              <w:bottom w:val="single" w:color="000000" w:sz="4" w:space="0"/>
              <w:right w:val="nil"/>
            </w:tcBorders>
            <w:shd w:val="clear" w:color="auto" w:fill="auto"/>
            <w:vAlign w:val="center"/>
          </w:tcPr>
          <w:p w14:paraId="287DBD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BCE3C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127.918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0419C25">
            <w:pPr>
              <w:jc w:val="left"/>
              <w:rPr>
                <w:rFonts w:hint="eastAsia" w:ascii="宋体" w:hAnsi="宋体" w:eastAsia="宋体" w:cs="宋体"/>
                <w:i w:val="0"/>
                <w:iCs w:val="0"/>
                <w:color w:val="000000"/>
                <w:sz w:val="24"/>
                <w:szCs w:val="24"/>
                <w:u w:val="none"/>
              </w:rPr>
            </w:pPr>
          </w:p>
        </w:tc>
      </w:tr>
      <w:tr w14:paraId="53FB1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99F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B5F10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LED投光灯F5-1 AC220V  3000K 48W 30°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1CF5E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79" w:type="pct"/>
            <w:tcBorders>
              <w:top w:val="nil"/>
              <w:left w:val="single" w:color="000000" w:sz="4" w:space="0"/>
              <w:bottom w:val="single" w:color="000000" w:sz="4" w:space="0"/>
              <w:right w:val="nil"/>
            </w:tcBorders>
            <w:shd w:val="clear" w:color="auto" w:fill="auto"/>
            <w:vAlign w:val="center"/>
          </w:tcPr>
          <w:p w14:paraId="1C5752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B96C9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1000.909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46A49B">
            <w:pPr>
              <w:jc w:val="left"/>
              <w:rPr>
                <w:rFonts w:hint="eastAsia" w:ascii="宋体" w:hAnsi="宋体" w:eastAsia="宋体" w:cs="宋体"/>
                <w:i w:val="0"/>
                <w:iCs w:val="0"/>
                <w:color w:val="000000"/>
                <w:sz w:val="24"/>
                <w:szCs w:val="24"/>
                <w:u w:val="none"/>
              </w:rPr>
            </w:pPr>
          </w:p>
        </w:tc>
      </w:tr>
      <w:tr w14:paraId="3E3C0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9E2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B1953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LED投光灯F3-2 DC24V  3000K 24W 60°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AC618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79" w:type="pct"/>
            <w:tcBorders>
              <w:top w:val="nil"/>
              <w:left w:val="single" w:color="000000" w:sz="4" w:space="0"/>
              <w:bottom w:val="single" w:color="000000" w:sz="4" w:space="0"/>
              <w:right w:val="nil"/>
            </w:tcBorders>
            <w:shd w:val="clear" w:color="auto" w:fill="auto"/>
            <w:vAlign w:val="center"/>
          </w:tcPr>
          <w:p w14:paraId="2ED7AD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219A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671.629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8515DF">
            <w:pPr>
              <w:jc w:val="left"/>
              <w:rPr>
                <w:rFonts w:hint="eastAsia" w:ascii="宋体" w:hAnsi="宋体" w:eastAsia="宋体" w:cs="宋体"/>
                <w:i w:val="0"/>
                <w:iCs w:val="0"/>
                <w:color w:val="000000"/>
                <w:sz w:val="24"/>
                <w:szCs w:val="24"/>
                <w:u w:val="none"/>
              </w:rPr>
            </w:pPr>
          </w:p>
        </w:tc>
      </w:tr>
      <w:tr w14:paraId="16B56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2DD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FD80F3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LED投光灯F6-1 AC220V  3000K 72W 30°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770CC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79" w:type="pct"/>
            <w:tcBorders>
              <w:top w:val="nil"/>
              <w:left w:val="single" w:color="000000" w:sz="4" w:space="0"/>
              <w:bottom w:val="single" w:color="000000" w:sz="4" w:space="0"/>
              <w:right w:val="nil"/>
            </w:tcBorders>
            <w:shd w:val="clear" w:color="auto" w:fill="auto"/>
            <w:vAlign w:val="center"/>
          </w:tcPr>
          <w:p w14:paraId="3A1C33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26861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1546.524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3834FA">
            <w:pPr>
              <w:jc w:val="left"/>
              <w:rPr>
                <w:rFonts w:hint="eastAsia" w:ascii="宋体" w:hAnsi="宋体" w:eastAsia="宋体" w:cs="宋体"/>
                <w:i w:val="0"/>
                <w:iCs w:val="0"/>
                <w:color w:val="000000"/>
                <w:sz w:val="24"/>
                <w:szCs w:val="24"/>
                <w:u w:val="none"/>
              </w:rPr>
            </w:pPr>
          </w:p>
        </w:tc>
      </w:tr>
      <w:tr w14:paraId="1634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E92F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E8C82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LED投光灯F5-2 AC220V  3000K 48W 60°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8F01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79" w:type="pct"/>
            <w:tcBorders>
              <w:top w:val="nil"/>
              <w:left w:val="single" w:color="000000" w:sz="4" w:space="0"/>
              <w:bottom w:val="single" w:color="000000" w:sz="4" w:space="0"/>
              <w:right w:val="nil"/>
            </w:tcBorders>
            <w:shd w:val="clear" w:color="auto" w:fill="auto"/>
            <w:vAlign w:val="center"/>
          </w:tcPr>
          <w:p w14:paraId="413230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1F9B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1000.909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CEA3D18">
            <w:pPr>
              <w:jc w:val="left"/>
              <w:rPr>
                <w:rFonts w:hint="eastAsia" w:ascii="宋体" w:hAnsi="宋体" w:eastAsia="宋体" w:cs="宋体"/>
                <w:i w:val="0"/>
                <w:iCs w:val="0"/>
                <w:color w:val="000000"/>
                <w:sz w:val="24"/>
                <w:szCs w:val="24"/>
                <w:u w:val="none"/>
              </w:rPr>
            </w:pPr>
          </w:p>
        </w:tc>
      </w:tr>
      <w:tr w14:paraId="254A6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1D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2DDF4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LED投光灯F3-3 DC24V  3000K 24W 15°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971FC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9" w:type="pct"/>
            <w:tcBorders>
              <w:top w:val="nil"/>
              <w:left w:val="single" w:color="000000" w:sz="4" w:space="0"/>
              <w:bottom w:val="single" w:color="000000" w:sz="4" w:space="0"/>
              <w:right w:val="nil"/>
            </w:tcBorders>
            <w:shd w:val="clear" w:color="auto" w:fill="auto"/>
            <w:vAlign w:val="center"/>
          </w:tcPr>
          <w:p w14:paraId="5FE21B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E3C5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671.629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0ADF62">
            <w:pPr>
              <w:jc w:val="left"/>
              <w:rPr>
                <w:rFonts w:hint="eastAsia" w:ascii="宋体" w:hAnsi="宋体" w:eastAsia="宋体" w:cs="宋体"/>
                <w:i w:val="0"/>
                <w:iCs w:val="0"/>
                <w:color w:val="000000"/>
                <w:sz w:val="24"/>
                <w:szCs w:val="24"/>
                <w:u w:val="none"/>
              </w:rPr>
            </w:pPr>
          </w:p>
        </w:tc>
      </w:tr>
      <w:tr w14:paraId="789EE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7D6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D0EE1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LED投光灯F6-1a AC220V  4000K 72W 30°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792C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79" w:type="pct"/>
            <w:tcBorders>
              <w:top w:val="nil"/>
              <w:left w:val="single" w:color="000000" w:sz="4" w:space="0"/>
              <w:bottom w:val="single" w:color="000000" w:sz="4" w:space="0"/>
              <w:right w:val="nil"/>
            </w:tcBorders>
            <w:shd w:val="clear" w:color="auto" w:fill="auto"/>
            <w:vAlign w:val="center"/>
          </w:tcPr>
          <w:p w14:paraId="0E847F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3E66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1546.524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D4B4C07">
            <w:pPr>
              <w:jc w:val="left"/>
              <w:rPr>
                <w:rFonts w:hint="eastAsia" w:ascii="宋体" w:hAnsi="宋体" w:eastAsia="宋体" w:cs="宋体"/>
                <w:i w:val="0"/>
                <w:iCs w:val="0"/>
                <w:color w:val="000000"/>
                <w:sz w:val="24"/>
                <w:szCs w:val="24"/>
                <w:u w:val="none"/>
              </w:rPr>
            </w:pPr>
          </w:p>
        </w:tc>
      </w:tr>
      <w:tr w14:paraId="6C574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58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DE502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LED投光灯F5-3 AC220V  3000K 48W 30*60°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5652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9" w:type="pct"/>
            <w:tcBorders>
              <w:top w:val="nil"/>
              <w:left w:val="single" w:color="000000" w:sz="4" w:space="0"/>
              <w:bottom w:val="single" w:color="000000" w:sz="4" w:space="0"/>
              <w:right w:val="nil"/>
            </w:tcBorders>
            <w:shd w:val="clear" w:color="auto" w:fill="auto"/>
            <w:vAlign w:val="center"/>
          </w:tcPr>
          <w:p w14:paraId="799591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2B9BE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1000.909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E35F046">
            <w:pPr>
              <w:jc w:val="left"/>
              <w:rPr>
                <w:rFonts w:hint="eastAsia" w:ascii="宋体" w:hAnsi="宋体" w:eastAsia="宋体" w:cs="宋体"/>
                <w:i w:val="0"/>
                <w:iCs w:val="0"/>
                <w:color w:val="000000"/>
                <w:sz w:val="24"/>
                <w:szCs w:val="24"/>
                <w:u w:val="none"/>
              </w:rPr>
            </w:pPr>
          </w:p>
        </w:tc>
      </w:tr>
      <w:tr w14:paraId="3D7E7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AD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64250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LED投光灯F3 DC24V  3000K 24W 10°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7CCA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9" w:type="pct"/>
            <w:tcBorders>
              <w:top w:val="nil"/>
              <w:left w:val="single" w:color="000000" w:sz="4" w:space="0"/>
              <w:bottom w:val="single" w:color="000000" w:sz="4" w:space="0"/>
              <w:right w:val="nil"/>
            </w:tcBorders>
            <w:shd w:val="clear" w:color="auto" w:fill="auto"/>
            <w:vAlign w:val="center"/>
          </w:tcPr>
          <w:p w14:paraId="363DE6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7289E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671.629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C25B38">
            <w:pPr>
              <w:jc w:val="left"/>
              <w:rPr>
                <w:rFonts w:hint="eastAsia" w:ascii="宋体" w:hAnsi="宋体" w:eastAsia="宋体" w:cs="宋体"/>
                <w:i w:val="0"/>
                <w:iCs w:val="0"/>
                <w:color w:val="000000"/>
                <w:sz w:val="24"/>
                <w:szCs w:val="24"/>
                <w:u w:val="none"/>
              </w:rPr>
            </w:pPr>
          </w:p>
        </w:tc>
      </w:tr>
      <w:tr w14:paraId="099F5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30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3E8A9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LED投光灯F3-1 DC24V  3000K 24W 30°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10B05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79" w:type="pct"/>
            <w:tcBorders>
              <w:top w:val="nil"/>
              <w:left w:val="single" w:color="000000" w:sz="4" w:space="0"/>
              <w:bottom w:val="single" w:color="000000" w:sz="4" w:space="0"/>
              <w:right w:val="nil"/>
            </w:tcBorders>
            <w:shd w:val="clear" w:color="auto" w:fill="auto"/>
            <w:vAlign w:val="center"/>
          </w:tcPr>
          <w:p w14:paraId="4A42D8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4CA0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671.629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4A8975">
            <w:pPr>
              <w:jc w:val="left"/>
              <w:rPr>
                <w:rFonts w:hint="eastAsia" w:ascii="宋体" w:hAnsi="宋体" w:eastAsia="宋体" w:cs="宋体"/>
                <w:i w:val="0"/>
                <w:iCs w:val="0"/>
                <w:color w:val="000000"/>
                <w:sz w:val="24"/>
                <w:szCs w:val="24"/>
                <w:u w:val="none"/>
              </w:rPr>
            </w:pPr>
          </w:p>
        </w:tc>
      </w:tr>
      <w:tr w14:paraId="08FB6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9CBD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67C4B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LED投光灯F6-2 AC220V  3000K 72W 60°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D7CF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9" w:type="pct"/>
            <w:tcBorders>
              <w:top w:val="nil"/>
              <w:left w:val="single" w:color="000000" w:sz="4" w:space="0"/>
              <w:bottom w:val="single" w:color="000000" w:sz="4" w:space="0"/>
              <w:right w:val="nil"/>
            </w:tcBorders>
            <w:shd w:val="clear" w:color="auto" w:fill="auto"/>
            <w:vAlign w:val="center"/>
          </w:tcPr>
          <w:p w14:paraId="381AF8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DADE6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1546.524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B83129">
            <w:pPr>
              <w:jc w:val="left"/>
              <w:rPr>
                <w:rFonts w:hint="eastAsia" w:ascii="宋体" w:hAnsi="宋体" w:eastAsia="宋体" w:cs="宋体"/>
                <w:i w:val="0"/>
                <w:iCs w:val="0"/>
                <w:color w:val="000000"/>
                <w:sz w:val="24"/>
                <w:szCs w:val="24"/>
                <w:u w:val="none"/>
              </w:rPr>
            </w:pPr>
          </w:p>
        </w:tc>
      </w:tr>
      <w:tr w14:paraId="6BF07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7F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91353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LED投光灯F9-2 AC220V  3000K 200W 30°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E3333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9" w:type="pct"/>
            <w:tcBorders>
              <w:top w:val="nil"/>
              <w:left w:val="single" w:color="000000" w:sz="4" w:space="0"/>
              <w:bottom w:val="single" w:color="000000" w:sz="4" w:space="0"/>
              <w:right w:val="nil"/>
            </w:tcBorders>
            <w:shd w:val="clear" w:color="auto" w:fill="auto"/>
            <w:vAlign w:val="center"/>
          </w:tcPr>
          <w:p w14:paraId="009432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E9F3D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4438.119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D1CE3C6">
            <w:pPr>
              <w:jc w:val="left"/>
              <w:rPr>
                <w:rFonts w:hint="eastAsia" w:ascii="宋体" w:hAnsi="宋体" w:eastAsia="宋体" w:cs="宋体"/>
                <w:i w:val="0"/>
                <w:iCs w:val="0"/>
                <w:color w:val="000000"/>
                <w:sz w:val="24"/>
                <w:szCs w:val="24"/>
                <w:u w:val="none"/>
              </w:rPr>
            </w:pPr>
          </w:p>
        </w:tc>
      </w:tr>
      <w:tr w14:paraId="7D42C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A6D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DDB74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LED投光灯F9-3 AC220V  3000K 200W 60°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1D49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79" w:type="pct"/>
            <w:tcBorders>
              <w:top w:val="nil"/>
              <w:left w:val="single" w:color="000000" w:sz="4" w:space="0"/>
              <w:bottom w:val="single" w:color="000000" w:sz="4" w:space="0"/>
              <w:right w:val="nil"/>
            </w:tcBorders>
            <w:shd w:val="clear" w:color="auto" w:fill="auto"/>
            <w:vAlign w:val="center"/>
          </w:tcPr>
          <w:p w14:paraId="0FB06F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B36B4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4438.119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141044">
            <w:pPr>
              <w:jc w:val="left"/>
              <w:rPr>
                <w:rFonts w:hint="eastAsia" w:ascii="宋体" w:hAnsi="宋体" w:eastAsia="宋体" w:cs="宋体"/>
                <w:i w:val="0"/>
                <w:iCs w:val="0"/>
                <w:color w:val="000000"/>
                <w:sz w:val="24"/>
                <w:szCs w:val="24"/>
                <w:u w:val="none"/>
              </w:rPr>
            </w:pPr>
          </w:p>
        </w:tc>
      </w:tr>
      <w:tr w14:paraId="453D3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A6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B8DDD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LED洗墙灯L1 DC24V 3000K 12W 10*60° IP65 1000MM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F1D1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9" w:type="pct"/>
            <w:tcBorders>
              <w:top w:val="nil"/>
              <w:left w:val="single" w:color="000000" w:sz="4" w:space="0"/>
              <w:bottom w:val="single" w:color="000000" w:sz="4" w:space="0"/>
              <w:right w:val="nil"/>
            </w:tcBorders>
            <w:shd w:val="clear" w:color="auto" w:fill="auto"/>
            <w:vAlign w:val="center"/>
          </w:tcPr>
          <w:p w14:paraId="51AB40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8D147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315.931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BF104F">
            <w:pPr>
              <w:jc w:val="left"/>
              <w:rPr>
                <w:rFonts w:hint="eastAsia" w:ascii="宋体" w:hAnsi="宋体" w:eastAsia="宋体" w:cs="宋体"/>
                <w:i w:val="0"/>
                <w:iCs w:val="0"/>
                <w:color w:val="000000"/>
                <w:sz w:val="24"/>
                <w:szCs w:val="24"/>
                <w:u w:val="none"/>
              </w:rPr>
            </w:pPr>
          </w:p>
        </w:tc>
      </w:tr>
      <w:tr w14:paraId="395AD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CA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CDC93D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LED洗墙灯L5 DC24V 3000K 48W 10*60° IP65 1000MM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6B40C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9" w:type="pct"/>
            <w:tcBorders>
              <w:top w:val="nil"/>
              <w:left w:val="single" w:color="000000" w:sz="4" w:space="0"/>
              <w:bottom w:val="single" w:color="000000" w:sz="4" w:space="0"/>
              <w:right w:val="nil"/>
            </w:tcBorders>
            <w:shd w:val="clear" w:color="auto" w:fill="auto"/>
            <w:vAlign w:val="center"/>
          </w:tcPr>
          <w:p w14:paraId="74479E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987C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722.673</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25926A4">
            <w:pPr>
              <w:jc w:val="left"/>
              <w:rPr>
                <w:rFonts w:hint="eastAsia" w:ascii="宋体" w:hAnsi="宋体" w:eastAsia="宋体" w:cs="宋体"/>
                <w:i w:val="0"/>
                <w:iCs w:val="0"/>
                <w:color w:val="000000"/>
                <w:sz w:val="24"/>
                <w:szCs w:val="24"/>
                <w:u w:val="none"/>
              </w:rPr>
            </w:pPr>
          </w:p>
        </w:tc>
      </w:tr>
      <w:tr w14:paraId="20A31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C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AF5AE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LED洗墙灯L1-5 DC24V 3000K 12W 30° IP65 1000MM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0CD79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479" w:type="pct"/>
            <w:tcBorders>
              <w:top w:val="nil"/>
              <w:left w:val="single" w:color="000000" w:sz="4" w:space="0"/>
              <w:bottom w:val="single" w:color="000000" w:sz="4" w:space="0"/>
              <w:right w:val="nil"/>
            </w:tcBorders>
            <w:shd w:val="clear" w:color="auto" w:fill="auto"/>
            <w:vAlign w:val="center"/>
          </w:tcPr>
          <w:p w14:paraId="0580B8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8C45C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315.931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EBABAA8">
            <w:pPr>
              <w:jc w:val="left"/>
              <w:rPr>
                <w:rFonts w:hint="eastAsia" w:ascii="宋体" w:hAnsi="宋体" w:eastAsia="宋体" w:cs="宋体"/>
                <w:i w:val="0"/>
                <w:iCs w:val="0"/>
                <w:color w:val="000000"/>
                <w:sz w:val="24"/>
                <w:szCs w:val="24"/>
                <w:u w:val="none"/>
              </w:rPr>
            </w:pPr>
          </w:p>
        </w:tc>
      </w:tr>
      <w:tr w14:paraId="6538B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64C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9E2EC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LED洗墙灯L5-1 DC24V 4000K 48W 10*60° IP65 1000MM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4B45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79" w:type="pct"/>
            <w:tcBorders>
              <w:top w:val="nil"/>
              <w:left w:val="single" w:color="000000" w:sz="4" w:space="0"/>
              <w:bottom w:val="single" w:color="000000" w:sz="4" w:space="0"/>
              <w:right w:val="nil"/>
            </w:tcBorders>
            <w:shd w:val="clear" w:color="auto" w:fill="auto"/>
            <w:vAlign w:val="center"/>
          </w:tcPr>
          <w:p w14:paraId="192646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0A616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722.673</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266BAC">
            <w:pPr>
              <w:jc w:val="left"/>
              <w:rPr>
                <w:rFonts w:hint="eastAsia" w:ascii="宋体" w:hAnsi="宋体" w:eastAsia="宋体" w:cs="宋体"/>
                <w:i w:val="0"/>
                <w:iCs w:val="0"/>
                <w:color w:val="000000"/>
                <w:sz w:val="24"/>
                <w:szCs w:val="24"/>
                <w:u w:val="none"/>
              </w:rPr>
            </w:pPr>
          </w:p>
        </w:tc>
      </w:tr>
      <w:tr w14:paraId="5886A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E5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9752D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LED洗墙灯L1-1 DC24V 4000K 12W 10*60° IP65 1000MM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EDC36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9" w:type="pct"/>
            <w:tcBorders>
              <w:top w:val="nil"/>
              <w:left w:val="single" w:color="000000" w:sz="4" w:space="0"/>
              <w:bottom w:val="single" w:color="000000" w:sz="4" w:space="0"/>
              <w:right w:val="nil"/>
            </w:tcBorders>
            <w:shd w:val="clear" w:color="auto" w:fill="auto"/>
            <w:vAlign w:val="center"/>
          </w:tcPr>
          <w:p w14:paraId="6E12AF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69C0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315.931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3DFAFE">
            <w:pPr>
              <w:jc w:val="left"/>
              <w:rPr>
                <w:rFonts w:hint="eastAsia" w:ascii="宋体" w:hAnsi="宋体" w:eastAsia="宋体" w:cs="宋体"/>
                <w:i w:val="0"/>
                <w:iCs w:val="0"/>
                <w:color w:val="000000"/>
                <w:sz w:val="24"/>
                <w:szCs w:val="24"/>
                <w:u w:val="none"/>
              </w:rPr>
            </w:pPr>
          </w:p>
        </w:tc>
      </w:tr>
      <w:tr w14:paraId="643F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E7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B8E2A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LED投光灯F9-1 AC220V  3000K 200W 15°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8442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9" w:type="pct"/>
            <w:tcBorders>
              <w:top w:val="nil"/>
              <w:left w:val="single" w:color="000000" w:sz="4" w:space="0"/>
              <w:bottom w:val="single" w:color="000000" w:sz="4" w:space="0"/>
              <w:right w:val="nil"/>
            </w:tcBorders>
            <w:shd w:val="clear" w:color="auto" w:fill="auto"/>
            <w:vAlign w:val="center"/>
          </w:tcPr>
          <w:p w14:paraId="0E7EFB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A175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4531.758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876EB5">
            <w:pPr>
              <w:jc w:val="left"/>
              <w:rPr>
                <w:rFonts w:hint="eastAsia" w:ascii="宋体" w:hAnsi="宋体" w:eastAsia="宋体" w:cs="宋体"/>
                <w:i w:val="0"/>
                <w:iCs w:val="0"/>
                <w:color w:val="000000"/>
                <w:sz w:val="24"/>
                <w:szCs w:val="24"/>
                <w:u w:val="none"/>
              </w:rPr>
            </w:pPr>
          </w:p>
        </w:tc>
      </w:tr>
      <w:tr w14:paraId="38941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ADA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95832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LED投光灯F5 AC220V  3000K 48W 10°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B623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79" w:type="pct"/>
            <w:tcBorders>
              <w:top w:val="nil"/>
              <w:left w:val="single" w:color="000000" w:sz="4" w:space="0"/>
              <w:bottom w:val="single" w:color="000000" w:sz="4" w:space="0"/>
              <w:right w:val="nil"/>
            </w:tcBorders>
            <w:shd w:val="clear" w:color="auto" w:fill="auto"/>
            <w:vAlign w:val="center"/>
          </w:tcPr>
          <w:p w14:paraId="2CFA05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BBB3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1047.795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71C08B1">
            <w:pPr>
              <w:jc w:val="left"/>
              <w:rPr>
                <w:rFonts w:hint="eastAsia" w:ascii="宋体" w:hAnsi="宋体" w:eastAsia="宋体" w:cs="宋体"/>
                <w:i w:val="0"/>
                <w:iCs w:val="0"/>
                <w:color w:val="000000"/>
                <w:sz w:val="24"/>
                <w:szCs w:val="24"/>
                <w:u w:val="none"/>
              </w:rPr>
            </w:pPr>
          </w:p>
        </w:tc>
      </w:tr>
      <w:tr w14:paraId="584F3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99D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0DE76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LED投光灯F6 AC220V  3000K 72W 15°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1D56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9" w:type="pct"/>
            <w:tcBorders>
              <w:top w:val="nil"/>
              <w:left w:val="single" w:color="000000" w:sz="4" w:space="0"/>
              <w:bottom w:val="single" w:color="000000" w:sz="4" w:space="0"/>
              <w:right w:val="nil"/>
            </w:tcBorders>
            <w:shd w:val="clear" w:color="auto" w:fill="auto"/>
            <w:vAlign w:val="center"/>
          </w:tcPr>
          <w:p w14:paraId="294F6A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C2828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1567.965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1379BB">
            <w:pPr>
              <w:jc w:val="left"/>
              <w:rPr>
                <w:rFonts w:hint="eastAsia" w:ascii="宋体" w:hAnsi="宋体" w:eastAsia="宋体" w:cs="宋体"/>
                <w:i w:val="0"/>
                <w:iCs w:val="0"/>
                <w:color w:val="000000"/>
                <w:sz w:val="24"/>
                <w:szCs w:val="24"/>
                <w:u w:val="none"/>
              </w:rPr>
            </w:pPr>
          </w:p>
        </w:tc>
      </w:tr>
      <w:tr w14:paraId="3CA48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5E9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90E5E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LED投光灯F9 AC220V  3000K 200W 8°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944C5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9" w:type="pct"/>
            <w:tcBorders>
              <w:top w:val="nil"/>
              <w:left w:val="single" w:color="000000" w:sz="4" w:space="0"/>
              <w:bottom w:val="single" w:color="000000" w:sz="4" w:space="0"/>
              <w:right w:val="nil"/>
            </w:tcBorders>
            <w:shd w:val="clear" w:color="auto" w:fill="auto"/>
            <w:vAlign w:val="center"/>
          </w:tcPr>
          <w:p w14:paraId="3AEB75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DAED9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4685.275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F0F502">
            <w:pPr>
              <w:jc w:val="left"/>
              <w:rPr>
                <w:rFonts w:hint="eastAsia" w:ascii="宋体" w:hAnsi="宋体" w:eastAsia="宋体" w:cs="宋体"/>
                <w:i w:val="0"/>
                <w:iCs w:val="0"/>
                <w:color w:val="000000"/>
                <w:sz w:val="24"/>
                <w:szCs w:val="24"/>
                <w:u w:val="none"/>
              </w:rPr>
            </w:pPr>
          </w:p>
        </w:tc>
      </w:tr>
      <w:tr w14:paraId="57279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318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A785E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LED投光灯F9-4a AC220V  4000K 200W 15°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37C2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9" w:type="pct"/>
            <w:tcBorders>
              <w:top w:val="nil"/>
              <w:left w:val="single" w:color="000000" w:sz="4" w:space="0"/>
              <w:bottom w:val="single" w:color="000000" w:sz="4" w:space="0"/>
              <w:right w:val="nil"/>
            </w:tcBorders>
            <w:shd w:val="clear" w:color="auto" w:fill="auto"/>
            <w:vAlign w:val="center"/>
          </w:tcPr>
          <w:p w14:paraId="2FF847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B242F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4531.758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3867C8">
            <w:pPr>
              <w:jc w:val="left"/>
              <w:rPr>
                <w:rFonts w:hint="eastAsia" w:ascii="宋体" w:hAnsi="宋体" w:eastAsia="宋体" w:cs="宋体"/>
                <w:i w:val="0"/>
                <w:iCs w:val="0"/>
                <w:color w:val="000000"/>
                <w:sz w:val="24"/>
                <w:szCs w:val="24"/>
                <w:u w:val="none"/>
              </w:rPr>
            </w:pPr>
          </w:p>
        </w:tc>
      </w:tr>
      <w:tr w14:paraId="4D75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5AC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8E648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LED投光灯F6-4 AC220V  3000K 72W 15°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F0075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9" w:type="pct"/>
            <w:tcBorders>
              <w:top w:val="nil"/>
              <w:left w:val="single" w:color="000000" w:sz="4" w:space="0"/>
              <w:bottom w:val="single" w:color="000000" w:sz="4" w:space="0"/>
              <w:right w:val="nil"/>
            </w:tcBorders>
            <w:shd w:val="clear" w:color="auto" w:fill="auto"/>
            <w:vAlign w:val="center"/>
          </w:tcPr>
          <w:p w14:paraId="71ADB8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B58B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1198.652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F978B9A">
            <w:pPr>
              <w:jc w:val="left"/>
              <w:rPr>
                <w:rFonts w:hint="eastAsia" w:ascii="宋体" w:hAnsi="宋体" w:eastAsia="宋体" w:cs="宋体"/>
                <w:i w:val="0"/>
                <w:iCs w:val="0"/>
                <w:color w:val="000000"/>
                <w:sz w:val="24"/>
                <w:szCs w:val="24"/>
                <w:u w:val="none"/>
              </w:rPr>
            </w:pPr>
          </w:p>
        </w:tc>
      </w:tr>
      <w:tr w14:paraId="6AB95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FF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7ECE6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LED洗墙灯L4b DC24V 3000K 12W 10*60° IP65 300MM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232E7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79" w:type="pct"/>
            <w:tcBorders>
              <w:top w:val="nil"/>
              <w:left w:val="single" w:color="000000" w:sz="4" w:space="0"/>
              <w:bottom w:val="single" w:color="000000" w:sz="4" w:space="0"/>
              <w:right w:val="nil"/>
            </w:tcBorders>
            <w:shd w:val="clear" w:color="auto" w:fill="auto"/>
            <w:vAlign w:val="center"/>
          </w:tcPr>
          <w:p w14:paraId="7C76016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01790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304.094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9362714">
            <w:pPr>
              <w:jc w:val="left"/>
              <w:rPr>
                <w:rFonts w:hint="eastAsia" w:ascii="宋体" w:hAnsi="宋体" w:eastAsia="宋体" w:cs="宋体"/>
                <w:i w:val="0"/>
                <w:iCs w:val="0"/>
                <w:color w:val="000000"/>
                <w:sz w:val="24"/>
                <w:szCs w:val="24"/>
                <w:u w:val="none"/>
              </w:rPr>
            </w:pPr>
          </w:p>
        </w:tc>
      </w:tr>
      <w:tr w14:paraId="15295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504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E1DB0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LED洗墙灯L9b DC24V 3000K 24W 10*60° IP65 300MM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5D93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9" w:type="pct"/>
            <w:tcBorders>
              <w:top w:val="nil"/>
              <w:left w:val="single" w:color="000000" w:sz="4" w:space="0"/>
              <w:bottom w:val="single" w:color="000000" w:sz="4" w:space="0"/>
              <w:right w:val="nil"/>
            </w:tcBorders>
            <w:shd w:val="clear" w:color="auto" w:fill="auto"/>
            <w:vAlign w:val="center"/>
          </w:tcPr>
          <w:p w14:paraId="03CF74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5AAD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493.773</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AD39FA">
            <w:pPr>
              <w:jc w:val="left"/>
              <w:rPr>
                <w:rFonts w:hint="eastAsia" w:ascii="宋体" w:hAnsi="宋体" w:eastAsia="宋体" w:cs="宋体"/>
                <w:i w:val="0"/>
                <w:iCs w:val="0"/>
                <w:color w:val="000000"/>
                <w:sz w:val="24"/>
                <w:szCs w:val="24"/>
                <w:u w:val="none"/>
              </w:rPr>
            </w:pPr>
          </w:p>
        </w:tc>
      </w:tr>
      <w:tr w14:paraId="0A468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9A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E5E75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LED投光灯F6-5 AC220V  3000K 72W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0406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714CFC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CC88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1672.811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B04F2F">
            <w:pPr>
              <w:jc w:val="left"/>
              <w:rPr>
                <w:rFonts w:hint="eastAsia" w:ascii="宋体" w:hAnsi="宋体" w:eastAsia="宋体" w:cs="宋体"/>
                <w:i w:val="0"/>
                <w:iCs w:val="0"/>
                <w:color w:val="000000"/>
                <w:sz w:val="24"/>
                <w:szCs w:val="24"/>
                <w:u w:val="none"/>
              </w:rPr>
            </w:pPr>
          </w:p>
        </w:tc>
      </w:tr>
      <w:tr w14:paraId="15D39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521B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E432C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LED洗墙灯L3a DC24V 3000K 12W 10*60° IP65 (300mm)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9283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79" w:type="pct"/>
            <w:tcBorders>
              <w:top w:val="nil"/>
              <w:left w:val="single" w:color="000000" w:sz="4" w:space="0"/>
              <w:bottom w:val="single" w:color="000000" w:sz="4" w:space="0"/>
              <w:right w:val="nil"/>
            </w:tcBorders>
            <w:shd w:val="clear" w:color="auto" w:fill="auto"/>
            <w:vAlign w:val="center"/>
          </w:tcPr>
          <w:p w14:paraId="4C2DDF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36127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304.094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448D8E">
            <w:pPr>
              <w:jc w:val="left"/>
              <w:rPr>
                <w:rFonts w:hint="eastAsia" w:ascii="宋体" w:hAnsi="宋体" w:eastAsia="宋体" w:cs="宋体"/>
                <w:i w:val="0"/>
                <w:iCs w:val="0"/>
                <w:color w:val="000000"/>
                <w:sz w:val="24"/>
                <w:szCs w:val="24"/>
                <w:u w:val="none"/>
              </w:rPr>
            </w:pPr>
          </w:p>
        </w:tc>
      </w:tr>
      <w:tr w14:paraId="51A8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37EB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FD587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LED洗墙灯L4b-1 DC24V 4000K 12W 10*60° IP65 (300MM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AEE7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9" w:type="pct"/>
            <w:tcBorders>
              <w:top w:val="nil"/>
              <w:left w:val="single" w:color="000000" w:sz="4" w:space="0"/>
              <w:bottom w:val="single" w:color="000000" w:sz="4" w:space="0"/>
              <w:right w:val="nil"/>
            </w:tcBorders>
            <w:shd w:val="clear" w:color="auto" w:fill="auto"/>
            <w:vAlign w:val="center"/>
          </w:tcPr>
          <w:p w14:paraId="3BAA49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FE0E6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304.094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C338CA">
            <w:pPr>
              <w:jc w:val="left"/>
              <w:rPr>
                <w:rFonts w:hint="eastAsia" w:ascii="宋体" w:hAnsi="宋体" w:eastAsia="宋体" w:cs="宋体"/>
                <w:i w:val="0"/>
                <w:iCs w:val="0"/>
                <w:color w:val="000000"/>
                <w:sz w:val="24"/>
                <w:szCs w:val="24"/>
                <w:u w:val="none"/>
              </w:rPr>
            </w:pPr>
          </w:p>
        </w:tc>
      </w:tr>
      <w:tr w14:paraId="0E7A5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78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A4A95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LED洗墙灯L5a DC24V 3000K 24W 10*60° IP65 (500MM)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8B7F0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79" w:type="pct"/>
            <w:tcBorders>
              <w:top w:val="nil"/>
              <w:left w:val="single" w:color="000000" w:sz="4" w:space="0"/>
              <w:bottom w:val="single" w:color="000000" w:sz="4" w:space="0"/>
              <w:right w:val="nil"/>
            </w:tcBorders>
            <w:shd w:val="clear" w:color="auto" w:fill="auto"/>
            <w:vAlign w:val="center"/>
          </w:tcPr>
          <w:p w14:paraId="02529E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1039B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500.605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2D50B7">
            <w:pPr>
              <w:jc w:val="left"/>
              <w:rPr>
                <w:rFonts w:hint="eastAsia" w:ascii="宋体" w:hAnsi="宋体" w:eastAsia="宋体" w:cs="宋体"/>
                <w:i w:val="0"/>
                <w:iCs w:val="0"/>
                <w:color w:val="000000"/>
                <w:sz w:val="24"/>
                <w:szCs w:val="24"/>
                <w:u w:val="none"/>
              </w:rPr>
            </w:pPr>
          </w:p>
        </w:tc>
      </w:tr>
      <w:tr w14:paraId="00C97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DFA3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D497B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LED洗墙灯L1-2 DC24V 4000K灰度变  12W 10*60°IP65 1000MM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710C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479" w:type="pct"/>
            <w:tcBorders>
              <w:top w:val="nil"/>
              <w:left w:val="single" w:color="000000" w:sz="4" w:space="0"/>
              <w:bottom w:val="single" w:color="000000" w:sz="4" w:space="0"/>
              <w:right w:val="nil"/>
            </w:tcBorders>
            <w:shd w:val="clear" w:color="auto" w:fill="auto"/>
            <w:vAlign w:val="center"/>
          </w:tcPr>
          <w:p w14:paraId="6394C8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2A49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341.88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EDAA7A">
            <w:pPr>
              <w:jc w:val="left"/>
              <w:rPr>
                <w:rFonts w:hint="eastAsia" w:ascii="宋体" w:hAnsi="宋体" w:eastAsia="宋体" w:cs="宋体"/>
                <w:i w:val="0"/>
                <w:iCs w:val="0"/>
                <w:color w:val="000000"/>
                <w:sz w:val="24"/>
                <w:szCs w:val="24"/>
                <w:u w:val="none"/>
              </w:rPr>
            </w:pPr>
          </w:p>
        </w:tc>
      </w:tr>
      <w:tr w14:paraId="5750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979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9BAD9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LED投光灯F8-1 AC220V  3000K 150W 30°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4BDC5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79" w:type="pct"/>
            <w:tcBorders>
              <w:top w:val="nil"/>
              <w:left w:val="single" w:color="000000" w:sz="4" w:space="0"/>
              <w:bottom w:val="single" w:color="000000" w:sz="4" w:space="0"/>
              <w:right w:val="nil"/>
            </w:tcBorders>
            <w:shd w:val="clear" w:color="auto" w:fill="auto"/>
            <w:vAlign w:val="center"/>
          </w:tcPr>
          <w:p w14:paraId="5C16F1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BDE4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2831.948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C66511">
            <w:pPr>
              <w:jc w:val="left"/>
              <w:rPr>
                <w:rFonts w:hint="eastAsia" w:ascii="宋体" w:hAnsi="宋体" w:eastAsia="宋体" w:cs="宋体"/>
                <w:i w:val="0"/>
                <w:iCs w:val="0"/>
                <w:color w:val="000000"/>
                <w:sz w:val="24"/>
                <w:szCs w:val="24"/>
                <w:u w:val="none"/>
              </w:rPr>
            </w:pPr>
          </w:p>
        </w:tc>
      </w:tr>
      <w:tr w14:paraId="5DCB4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CD0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AA2C99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LED投光灯F8a AC220V  4000K 150W 30°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CFF6A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79" w:type="pct"/>
            <w:tcBorders>
              <w:top w:val="nil"/>
              <w:left w:val="single" w:color="000000" w:sz="4" w:space="0"/>
              <w:bottom w:val="single" w:color="000000" w:sz="4" w:space="0"/>
              <w:right w:val="nil"/>
            </w:tcBorders>
            <w:shd w:val="clear" w:color="auto" w:fill="auto"/>
            <w:vAlign w:val="center"/>
          </w:tcPr>
          <w:p w14:paraId="774F5F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6511B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2831.948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46EC9D">
            <w:pPr>
              <w:jc w:val="left"/>
              <w:rPr>
                <w:rFonts w:hint="eastAsia" w:ascii="宋体" w:hAnsi="宋体" w:eastAsia="宋体" w:cs="宋体"/>
                <w:i w:val="0"/>
                <w:iCs w:val="0"/>
                <w:color w:val="000000"/>
                <w:sz w:val="24"/>
                <w:szCs w:val="24"/>
                <w:u w:val="none"/>
              </w:rPr>
            </w:pPr>
          </w:p>
        </w:tc>
      </w:tr>
      <w:tr w14:paraId="7E6CF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45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830BE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LED投光灯F1-3 DC24V  3000K 12W 30°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595BC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9" w:type="pct"/>
            <w:tcBorders>
              <w:top w:val="nil"/>
              <w:left w:val="single" w:color="000000" w:sz="4" w:space="0"/>
              <w:bottom w:val="single" w:color="000000" w:sz="4" w:space="0"/>
              <w:right w:val="nil"/>
            </w:tcBorders>
            <w:shd w:val="clear" w:color="auto" w:fill="auto"/>
            <w:vAlign w:val="center"/>
          </w:tcPr>
          <w:p w14:paraId="449B12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8A24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337.708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7AD72C">
            <w:pPr>
              <w:jc w:val="left"/>
              <w:rPr>
                <w:rFonts w:hint="eastAsia" w:ascii="宋体" w:hAnsi="宋体" w:eastAsia="宋体" w:cs="宋体"/>
                <w:i w:val="0"/>
                <w:iCs w:val="0"/>
                <w:color w:val="000000"/>
                <w:sz w:val="24"/>
                <w:szCs w:val="24"/>
                <w:u w:val="none"/>
              </w:rPr>
            </w:pPr>
          </w:p>
        </w:tc>
      </w:tr>
      <w:tr w14:paraId="3D4C4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C1C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7B423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LED投光灯F2 DC24V  3000K 24W 10°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2CA3A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6D208C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AC59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671.629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19E9F2">
            <w:pPr>
              <w:jc w:val="left"/>
              <w:rPr>
                <w:rFonts w:hint="eastAsia" w:ascii="宋体" w:hAnsi="宋体" w:eastAsia="宋体" w:cs="宋体"/>
                <w:i w:val="0"/>
                <w:iCs w:val="0"/>
                <w:color w:val="000000"/>
                <w:sz w:val="24"/>
                <w:szCs w:val="24"/>
                <w:u w:val="none"/>
              </w:rPr>
            </w:pPr>
          </w:p>
        </w:tc>
      </w:tr>
      <w:tr w14:paraId="2D272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A2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CBA4F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LED投光灯F1-2 DC24V  3000K 12W 15°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108D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9" w:type="pct"/>
            <w:tcBorders>
              <w:top w:val="nil"/>
              <w:left w:val="single" w:color="000000" w:sz="4" w:space="0"/>
              <w:bottom w:val="single" w:color="000000" w:sz="4" w:space="0"/>
              <w:right w:val="nil"/>
            </w:tcBorders>
            <w:shd w:val="clear" w:color="auto" w:fill="auto"/>
            <w:vAlign w:val="center"/>
          </w:tcPr>
          <w:p w14:paraId="245FD2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4512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337.708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59D00A7">
            <w:pPr>
              <w:jc w:val="left"/>
              <w:rPr>
                <w:rFonts w:hint="eastAsia" w:ascii="宋体" w:hAnsi="宋体" w:eastAsia="宋体" w:cs="宋体"/>
                <w:i w:val="0"/>
                <w:iCs w:val="0"/>
                <w:color w:val="000000"/>
                <w:sz w:val="24"/>
                <w:szCs w:val="24"/>
                <w:u w:val="none"/>
              </w:rPr>
            </w:pPr>
          </w:p>
        </w:tc>
      </w:tr>
      <w:tr w14:paraId="25BFD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CB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8F4920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LED洗墙灯L4 DC24V 3000K 36W 10*60° IP65 1000M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A6205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9" w:type="pct"/>
            <w:tcBorders>
              <w:top w:val="nil"/>
              <w:left w:val="single" w:color="000000" w:sz="4" w:space="0"/>
              <w:bottom w:val="single" w:color="000000" w:sz="4" w:space="0"/>
              <w:right w:val="nil"/>
            </w:tcBorders>
            <w:shd w:val="clear" w:color="auto" w:fill="auto"/>
            <w:vAlign w:val="center"/>
          </w:tcPr>
          <w:p w14:paraId="1DD54C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56694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588.833</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815E337">
            <w:pPr>
              <w:jc w:val="left"/>
              <w:rPr>
                <w:rFonts w:hint="eastAsia" w:ascii="宋体" w:hAnsi="宋体" w:eastAsia="宋体" w:cs="宋体"/>
                <w:i w:val="0"/>
                <w:iCs w:val="0"/>
                <w:color w:val="000000"/>
                <w:sz w:val="24"/>
                <w:szCs w:val="24"/>
                <w:u w:val="none"/>
              </w:rPr>
            </w:pPr>
          </w:p>
        </w:tc>
      </w:tr>
      <w:tr w14:paraId="05275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72D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3255B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LED洗墙灯L4-1 DC24V 4000K 36W 10*60° IP65 1000MM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DCE2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9" w:type="pct"/>
            <w:tcBorders>
              <w:top w:val="nil"/>
              <w:left w:val="single" w:color="000000" w:sz="4" w:space="0"/>
              <w:bottom w:val="single" w:color="000000" w:sz="4" w:space="0"/>
              <w:right w:val="nil"/>
            </w:tcBorders>
            <w:shd w:val="clear" w:color="auto" w:fill="auto"/>
            <w:vAlign w:val="center"/>
          </w:tcPr>
          <w:p w14:paraId="3D25E4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A6E8D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588.833</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45FB4A">
            <w:pPr>
              <w:jc w:val="left"/>
              <w:rPr>
                <w:rFonts w:hint="eastAsia" w:ascii="宋体" w:hAnsi="宋体" w:eastAsia="宋体" w:cs="宋体"/>
                <w:i w:val="0"/>
                <w:iCs w:val="0"/>
                <w:color w:val="000000"/>
                <w:sz w:val="24"/>
                <w:szCs w:val="24"/>
                <w:u w:val="none"/>
              </w:rPr>
            </w:pPr>
          </w:p>
        </w:tc>
      </w:tr>
      <w:tr w14:paraId="767BF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D60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7D5D4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LED洗墙灯L9 DC24V 3000K 72W 10*60° IP65 1000MM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8E50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6819E4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2C346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1224.888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A5E578">
            <w:pPr>
              <w:jc w:val="left"/>
              <w:rPr>
                <w:rFonts w:hint="eastAsia" w:ascii="宋体" w:hAnsi="宋体" w:eastAsia="宋体" w:cs="宋体"/>
                <w:i w:val="0"/>
                <w:iCs w:val="0"/>
                <w:color w:val="000000"/>
                <w:sz w:val="24"/>
                <w:szCs w:val="24"/>
                <w:u w:val="none"/>
              </w:rPr>
            </w:pPr>
          </w:p>
        </w:tc>
      </w:tr>
      <w:tr w14:paraId="19DB6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7BD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F51A61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LED洗墙灯L1a DC24V 3000K 6W 10*60°IP65 (500MM)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047B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406621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4E127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178.178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98FEEA">
            <w:pPr>
              <w:jc w:val="left"/>
              <w:rPr>
                <w:rFonts w:hint="eastAsia" w:ascii="宋体" w:hAnsi="宋体" w:eastAsia="宋体" w:cs="宋体"/>
                <w:i w:val="0"/>
                <w:iCs w:val="0"/>
                <w:color w:val="000000"/>
                <w:sz w:val="24"/>
                <w:szCs w:val="24"/>
                <w:u w:val="none"/>
              </w:rPr>
            </w:pPr>
          </w:p>
        </w:tc>
      </w:tr>
      <w:tr w14:paraId="32CAF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3177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116784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LED洗墙灯L4a DC24V 3000K 18W 10*60° IP65 (500MM)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1D922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9" w:type="pct"/>
            <w:tcBorders>
              <w:top w:val="nil"/>
              <w:left w:val="single" w:color="000000" w:sz="4" w:space="0"/>
              <w:bottom w:val="single" w:color="000000" w:sz="4" w:space="0"/>
              <w:right w:val="nil"/>
            </w:tcBorders>
            <w:shd w:val="clear" w:color="auto" w:fill="auto"/>
            <w:vAlign w:val="center"/>
          </w:tcPr>
          <w:p w14:paraId="48F744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87B7A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386.085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4CED98">
            <w:pPr>
              <w:jc w:val="left"/>
              <w:rPr>
                <w:rFonts w:hint="eastAsia" w:ascii="宋体" w:hAnsi="宋体" w:eastAsia="宋体" w:cs="宋体"/>
                <w:i w:val="0"/>
                <w:iCs w:val="0"/>
                <w:color w:val="000000"/>
                <w:sz w:val="24"/>
                <w:szCs w:val="24"/>
                <w:u w:val="none"/>
              </w:rPr>
            </w:pPr>
          </w:p>
        </w:tc>
      </w:tr>
      <w:tr w14:paraId="49F0F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4B3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22304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LED投光灯F12 AC220V  3000K 400W 8° IP66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04A0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1A3FBB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CCB57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5500.474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C7C94F4">
            <w:pPr>
              <w:jc w:val="left"/>
              <w:rPr>
                <w:rFonts w:hint="eastAsia" w:ascii="宋体" w:hAnsi="宋体" w:eastAsia="宋体" w:cs="宋体"/>
                <w:i w:val="0"/>
                <w:iCs w:val="0"/>
                <w:color w:val="000000"/>
                <w:sz w:val="24"/>
                <w:szCs w:val="24"/>
                <w:u w:val="none"/>
              </w:rPr>
            </w:pPr>
          </w:p>
        </w:tc>
      </w:tr>
      <w:tr w14:paraId="134A8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8F3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D61BDB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LED洗墙灯L9a DC24V 3000K 36W 10*60° IP65 (500MM)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64830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9" w:type="pct"/>
            <w:tcBorders>
              <w:top w:val="nil"/>
              <w:left w:val="single" w:color="000000" w:sz="4" w:space="0"/>
              <w:bottom w:val="single" w:color="000000" w:sz="4" w:space="0"/>
              <w:right w:val="nil"/>
            </w:tcBorders>
            <w:shd w:val="clear" w:color="auto" w:fill="auto"/>
            <w:vAlign w:val="center"/>
          </w:tcPr>
          <w:p w14:paraId="2807AC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5DDC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588.833</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E0404F">
            <w:pPr>
              <w:jc w:val="left"/>
              <w:rPr>
                <w:rFonts w:hint="eastAsia" w:ascii="宋体" w:hAnsi="宋体" w:eastAsia="宋体" w:cs="宋体"/>
                <w:i w:val="0"/>
                <w:iCs w:val="0"/>
                <w:color w:val="000000"/>
                <w:sz w:val="24"/>
                <w:szCs w:val="24"/>
                <w:u w:val="none"/>
              </w:rPr>
            </w:pPr>
          </w:p>
        </w:tc>
      </w:tr>
      <w:tr w14:paraId="36873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5B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F1B06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LED投光灯F1 DC24V  3000K 12W 10°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B1E47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9" w:type="pct"/>
            <w:tcBorders>
              <w:top w:val="nil"/>
              <w:left w:val="single" w:color="000000" w:sz="4" w:space="0"/>
              <w:bottom w:val="single" w:color="000000" w:sz="4" w:space="0"/>
              <w:right w:val="nil"/>
            </w:tcBorders>
            <w:shd w:val="clear" w:color="auto" w:fill="auto"/>
            <w:vAlign w:val="center"/>
          </w:tcPr>
          <w:p w14:paraId="1A431D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178BD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337.708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55148DA">
            <w:pPr>
              <w:jc w:val="left"/>
              <w:rPr>
                <w:rFonts w:hint="eastAsia" w:ascii="宋体" w:hAnsi="宋体" w:eastAsia="宋体" w:cs="宋体"/>
                <w:i w:val="0"/>
                <w:iCs w:val="0"/>
                <w:color w:val="000000"/>
                <w:sz w:val="24"/>
                <w:szCs w:val="24"/>
                <w:u w:val="none"/>
              </w:rPr>
            </w:pPr>
          </w:p>
        </w:tc>
      </w:tr>
      <w:tr w14:paraId="2694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A01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E1688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LED洗墙灯L1a-2 DC24V 4000K 6W 10*60°IP65 500MM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FF40D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9" w:type="pct"/>
            <w:tcBorders>
              <w:top w:val="nil"/>
              <w:left w:val="single" w:color="000000" w:sz="4" w:space="0"/>
              <w:bottom w:val="single" w:color="000000" w:sz="4" w:space="0"/>
              <w:right w:val="nil"/>
            </w:tcBorders>
            <w:shd w:val="clear" w:color="auto" w:fill="auto"/>
            <w:vAlign w:val="center"/>
          </w:tcPr>
          <w:p w14:paraId="30D34C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BB94D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178.178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769661">
            <w:pPr>
              <w:jc w:val="left"/>
              <w:rPr>
                <w:rFonts w:hint="eastAsia" w:ascii="宋体" w:hAnsi="宋体" w:eastAsia="宋体" w:cs="宋体"/>
                <w:i w:val="0"/>
                <w:iCs w:val="0"/>
                <w:color w:val="000000"/>
                <w:sz w:val="24"/>
                <w:szCs w:val="24"/>
                <w:u w:val="none"/>
              </w:rPr>
            </w:pPr>
          </w:p>
        </w:tc>
      </w:tr>
      <w:tr w14:paraId="63C75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C2EA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F19B6E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LED洗墙灯L3-2 DC24V 3000K 24W 30*30° IP65 1000MM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222AD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79" w:type="pct"/>
            <w:tcBorders>
              <w:top w:val="nil"/>
              <w:left w:val="single" w:color="000000" w:sz="4" w:space="0"/>
              <w:bottom w:val="single" w:color="000000" w:sz="4" w:space="0"/>
              <w:right w:val="nil"/>
            </w:tcBorders>
            <w:shd w:val="clear" w:color="auto" w:fill="auto"/>
            <w:vAlign w:val="center"/>
          </w:tcPr>
          <w:p w14:paraId="0325D4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0409A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508.683</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7EC987">
            <w:pPr>
              <w:jc w:val="left"/>
              <w:rPr>
                <w:rFonts w:hint="eastAsia" w:ascii="宋体" w:hAnsi="宋体" w:eastAsia="宋体" w:cs="宋体"/>
                <w:i w:val="0"/>
                <w:iCs w:val="0"/>
                <w:color w:val="000000"/>
                <w:sz w:val="24"/>
                <w:szCs w:val="24"/>
                <w:u w:val="none"/>
              </w:rPr>
            </w:pPr>
          </w:p>
        </w:tc>
      </w:tr>
      <w:tr w14:paraId="68179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A773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5B3F0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LED投光灯F4-2 DC24V  3000K 36W 15°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EE599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43B645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4995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775.054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6C14CD">
            <w:pPr>
              <w:jc w:val="left"/>
              <w:rPr>
                <w:rFonts w:hint="eastAsia" w:ascii="宋体" w:hAnsi="宋体" w:eastAsia="宋体" w:cs="宋体"/>
                <w:i w:val="0"/>
                <w:iCs w:val="0"/>
                <w:color w:val="000000"/>
                <w:sz w:val="24"/>
                <w:szCs w:val="24"/>
                <w:u w:val="none"/>
              </w:rPr>
            </w:pPr>
          </w:p>
        </w:tc>
      </w:tr>
      <w:tr w14:paraId="3B8A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927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60F2B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LED洗墙灯L1a-1 DC24V 4000K 6W 10*60°  IP65 (500MM)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C32D3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9" w:type="pct"/>
            <w:tcBorders>
              <w:top w:val="nil"/>
              <w:left w:val="single" w:color="000000" w:sz="4" w:space="0"/>
              <w:bottom w:val="single" w:color="000000" w:sz="4" w:space="0"/>
              <w:right w:val="nil"/>
            </w:tcBorders>
            <w:shd w:val="clear" w:color="auto" w:fill="auto"/>
            <w:vAlign w:val="center"/>
          </w:tcPr>
          <w:p w14:paraId="261FAC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56E60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178.178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F555553">
            <w:pPr>
              <w:jc w:val="left"/>
              <w:rPr>
                <w:rFonts w:hint="eastAsia" w:ascii="宋体" w:hAnsi="宋体" w:eastAsia="宋体" w:cs="宋体"/>
                <w:i w:val="0"/>
                <w:iCs w:val="0"/>
                <w:color w:val="000000"/>
                <w:sz w:val="24"/>
                <w:szCs w:val="24"/>
                <w:u w:val="none"/>
              </w:rPr>
            </w:pPr>
          </w:p>
        </w:tc>
      </w:tr>
      <w:tr w14:paraId="5378F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084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1B182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LED投光灯T5-1 DC24V  3000K 9W 15°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9C9E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9" w:type="pct"/>
            <w:tcBorders>
              <w:top w:val="nil"/>
              <w:left w:val="single" w:color="000000" w:sz="4" w:space="0"/>
              <w:bottom w:val="single" w:color="000000" w:sz="4" w:space="0"/>
              <w:right w:val="nil"/>
            </w:tcBorders>
            <w:shd w:val="clear" w:color="auto" w:fill="auto"/>
            <w:vAlign w:val="center"/>
          </w:tcPr>
          <w:p w14:paraId="75C3CC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E8A6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337.708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E16444A">
            <w:pPr>
              <w:jc w:val="left"/>
              <w:rPr>
                <w:rFonts w:hint="eastAsia" w:ascii="宋体" w:hAnsi="宋体" w:eastAsia="宋体" w:cs="宋体"/>
                <w:i w:val="0"/>
                <w:iCs w:val="0"/>
                <w:color w:val="000000"/>
                <w:sz w:val="24"/>
                <w:szCs w:val="24"/>
                <w:u w:val="none"/>
              </w:rPr>
            </w:pPr>
          </w:p>
        </w:tc>
      </w:tr>
      <w:tr w14:paraId="2B64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64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84689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LED投光灯T4a DC24V  4000K 24W 4°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A1E6C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9" w:type="pct"/>
            <w:tcBorders>
              <w:top w:val="nil"/>
              <w:left w:val="single" w:color="000000" w:sz="4" w:space="0"/>
              <w:bottom w:val="single" w:color="000000" w:sz="4" w:space="0"/>
              <w:right w:val="nil"/>
            </w:tcBorders>
            <w:shd w:val="clear" w:color="auto" w:fill="auto"/>
            <w:vAlign w:val="center"/>
          </w:tcPr>
          <w:p w14:paraId="2C2047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5360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671.629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AE9689">
            <w:pPr>
              <w:jc w:val="left"/>
              <w:rPr>
                <w:rFonts w:hint="eastAsia" w:ascii="宋体" w:hAnsi="宋体" w:eastAsia="宋体" w:cs="宋体"/>
                <w:i w:val="0"/>
                <w:iCs w:val="0"/>
                <w:color w:val="000000"/>
                <w:sz w:val="24"/>
                <w:szCs w:val="24"/>
                <w:u w:val="none"/>
              </w:rPr>
            </w:pPr>
          </w:p>
        </w:tc>
      </w:tr>
      <w:tr w14:paraId="55F0E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171B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ABAE0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LED洗墙灯L3 DC24V 3000K 24W 10*60° IP65 1000MM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08F90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24AB1B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4648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508.683</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51380B9">
            <w:pPr>
              <w:jc w:val="left"/>
              <w:rPr>
                <w:rFonts w:hint="eastAsia" w:ascii="宋体" w:hAnsi="宋体" w:eastAsia="宋体" w:cs="宋体"/>
                <w:i w:val="0"/>
                <w:iCs w:val="0"/>
                <w:color w:val="000000"/>
                <w:sz w:val="24"/>
                <w:szCs w:val="24"/>
                <w:u w:val="none"/>
              </w:rPr>
            </w:pPr>
          </w:p>
        </w:tc>
      </w:tr>
      <w:tr w14:paraId="09025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04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BB176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LED投光灯F4 DC24V  3000K 36W 30°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A73D9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79" w:type="pct"/>
            <w:tcBorders>
              <w:top w:val="nil"/>
              <w:left w:val="single" w:color="000000" w:sz="4" w:space="0"/>
              <w:bottom w:val="single" w:color="000000" w:sz="4" w:space="0"/>
              <w:right w:val="nil"/>
            </w:tcBorders>
            <w:shd w:val="clear" w:color="auto" w:fill="auto"/>
            <w:vAlign w:val="center"/>
          </w:tcPr>
          <w:p w14:paraId="2963781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E1AF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775.054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3AA9B7">
            <w:pPr>
              <w:jc w:val="left"/>
              <w:rPr>
                <w:rFonts w:hint="eastAsia" w:ascii="宋体" w:hAnsi="宋体" w:eastAsia="宋体" w:cs="宋体"/>
                <w:i w:val="0"/>
                <w:iCs w:val="0"/>
                <w:color w:val="000000"/>
                <w:sz w:val="24"/>
                <w:szCs w:val="24"/>
                <w:u w:val="none"/>
              </w:rPr>
            </w:pPr>
          </w:p>
        </w:tc>
      </w:tr>
      <w:tr w14:paraId="3CEAC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73F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AEF3C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LED投光灯F4-1 DC24V  3000K 36W 10°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7510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79" w:type="pct"/>
            <w:tcBorders>
              <w:top w:val="nil"/>
              <w:left w:val="single" w:color="000000" w:sz="4" w:space="0"/>
              <w:bottom w:val="single" w:color="000000" w:sz="4" w:space="0"/>
              <w:right w:val="nil"/>
            </w:tcBorders>
            <w:shd w:val="clear" w:color="auto" w:fill="auto"/>
            <w:vAlign w:val="center"/>
          </w:tcPr>
          <w:p w14:paraId="4F99FA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CB79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775.054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40F9D1F">
            <w:pPr>
              <w:jc w:val="left"/>
              <w:rPr>
                <w:rFonts w:hint="eastAsia" w:ascii="宋体" w:hAnsi="宋体" w:eastAsia="宋体" w:cs="宋体"/>
                <w:i w:val="0"/>
                <w:iCs w:val="0"/>
                <w:color w:val="000000"/>
                <w:sz w:val="24"/>
                <w:szCs w:val="24"/>
                <w:u w:val="none"/>
              </w:rPr>
            </w:pPr>
          </w:p>
        </w:tc>
      </w:tr>
      <w:tr w14:paraId="40C5B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C55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CB543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LED投光灯F4-1a DC24V  4000K 36W 10°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58BB1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479" w:type="pct"/>
            <w:tcBorders>
              <w:top w:val="nil"/>
              <w:left w:val="single" w:color="000000" w:sz="4" w:space="0"/>
              <w:bottom w:val="single" w:color="000000" w:sz="4" w:space="0"/>
              <w:right w:val="nil"/>
            </w:tcBorders>
            <w:shd w:val="clear" w:color="auto" w:fill="auto"/>
            <w:vAlign w:val="center"/>
          </w:tcPr>
          <w:p w14:paraId="2E6FDC8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435A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775.054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A5D66DA">
            <w:pPr>
              <w:jc w:val="left"/>
              <w:rPr>
                <w:rFonts w:hint="eastAsia" w:ascii="宋体" w:hAnsi="宋体" w:eastAsia="宋体" w:cs="宋体"/>
                <w:i w:val="0"/>
                <w:iCs w:val="0"/>
                <w:color w:val="000000"/>
                <w:sz w:val="24"/>
                <w:szCs w:val="24"/>
                <w:u w:val="none"/>
              </w:rPr>
            </w:pPr>
          </w:p>
        </w:tc>
      </w:tr>
      <w:tr w14:paraId="06237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9D7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1248D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LED线条轮廓灯X1 DC24V 3000K 12W 120° IP65 1000MM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6675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9" w:type="pct"/>
            <w:tcBorders>
              <w:top w:val="nil"/>
              <w:left w:val="single" w:color="000000" w:sz="4" w:space="0"/>
              <w:bottom w:val="single" w:color="000000" w:sz="4" w:space="0"/>
              <w:right w:val="nil"/>
            </w:tcBorders>
            <w:shd w:val="clear" w:color="auto" w:fill="auto"/>
            <w:vAlign w:val="center"/>
          </w:tcPr>
          <w:p w14:paraId="2AB1AD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DCC6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221.046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C30CA9">
            <w:pPr>
              <w:jc w:val="left"/>
              <w:rPr>
                <w:rFonts w:hint="eastAsia" w:ascii="宋体" w:hAnsi="宋体" w:eastAsia="宋体" w:cs="宋体"/>
                <w:i w:val="0"/>
                <w:iCs w:val="0"/>
                <w:color w:val="000000"/>
                <w:sz w:val="24"/>
                <w:szCs w:val="24"/>
                <w:u w:val="none"/>
              </w:rPr>
            </w:pPr>
          </w:p>
        </w:tc>
      </w:tr>
      <w:tr w14:paraId="63A99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7DF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1507" w:type="pct"/>
            <w:tcBorders>
              <w:top w:val="single" w:color="000000" w:sz="4" w:space="0"/>
              <w:left w:val="single" w:color="000000" w:sz="4" w:space="0"/>
              <w:bottom w:val="single" w:color="000000" w:sz="4" w:space="0"/>
              <w:right w:val="nil"/>
            </w:tcBorders>
            <w:shd w:val="clear" w:color="auto" w:fill="FFFFFF"/>
            <w:vAlign w:val="center"/>
          </w:tcPr>
          <w:p w14:paraId="0C8410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LED线条轮廓灯X1-1 DC24V 4000K 12W 120° IP65 1000MM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3B414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7125BF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ECFF9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221.046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0755207">
            <w:pPr>
              <w:jc w:val="left"/>
              <w:rPr>
                <w:rFonts w:hint="eastAsia" w:ascii="宋体" w:hAnsi="宋体" w:eastAsia="宋体" w:cs="宋体"/>
                <w:i w:val="0"/>
                <w:iCs w:val="0"/>
                <w:color w:val="000000"/>
                <w:sz w:val="24"/>
                <w:szCs w:val="24"/>
                <w:u w:val="none"/>
              </w:rPr>
            </w:pPr>
          </w:p>
        </w:tc>
      </w:tr>
      <w:tr w14:paraId="1A32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21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B250B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LED洗墙灯L1-R DC24V 3000K 12W 10*60°IP65 1000MM 灰度变</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899A9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479" w:type="pct"/>
            <w:tcBorders>
              <w:top w:val="nil"/>
              <w:left w:val="single" w:color="000000" w:sz="4" w:space="0"/>
              <w:bottom w:val="single" w:color="000000" w:sz="4" w:space="0"/>
              <w:right w:val="nil"/>
            </w:tcBorders>
            <w:shd w:val="clear" w:color="auto" w:fill="auto"/>
            <w:vAlign w:val="center"/>
          </w:tcPr>
          <w:p w14:paraId="4E1182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A6985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320.061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754E76">
            <w:pPr>
              <w:jc w:val="left"/>
              <w:rPr>
                <w:rFonts w:hint="eastAsia" w:ascii="宋体" w:hAnsi="宋体" w:eastAsia="宋体" w:cs="宋体"/>
                <w:i w:val="0"/>
                <w:iCs w:val="0"/>
                <w:color w:val="000000"/>
                <w:sz w:val="24"/>
                <w:szCs w:val="24"/>
                <w:u w:val="none"/>
              </w:rPr>
            </w:pPr>
          </w:p>
        </w:tc>
      </w:tr>
      <w:tr w14:paraId="1A13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6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9E570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LED洗墙灯L3-3 DC24V 4000K 24W 10*60° IP65 1000MM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5B73F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20970E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5D4A1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508.683</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78C091">
            <w:pPr>
              <w:jc w:val="left"/>
              <w:rPr>
                <w:rFonts w:hint="eastAsia" w:ascii="宋体" w:hAnsi="宋体" w:eastAsia="宋体" w:cs="宋体"/>
                <w:i w:val="0"/>
                <w:iCs w:val="0"/>
                <w:color w:val="000000"/>
                <w:sz w:val="24"/>
                <w:szCs w:val="24"/>
                <w:u w:val="none"/>
              </w:rPr>
            </w:pPr>
          </w:p>
        </w:tc>
      </w:tr>
      <w:tr w14:paraId="7590D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B4C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40587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LED洗墙灯L3b DC24V 3000K 8W 10*60° IP65（300mm)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1EFB3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9" w:type="pct"/>
            <w:tcBorders>
              <w:top w:val="nil"/>
              <w:left w:val="single" w:color="000000" w:sz="4" w:space="0"/>
              <w:bottom w:val="single" w:color="000000" w:sz="4" w:space="0"/>
              <w:right w:val="nil"/>
            </w:tcBorders>
            <w:shd w:val="clear" w:color="auto" w:fill="auto"/>
            <w:vAlign w:val="center"/>
          </w:tcPr>
          <w:p w14:paraId="23ACE2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DFD1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217.784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5C08D1">
            <w:pPr>
              <w:jc w:val="left"/>
              <w:rPr>
                <w:rFonts w:hint="eastAsia" w:ascii="宋体" w:hAnsi="宋体" w:eastAsia="宋体" w:cs="宋体"/>
                <w:i w:val="0"/>
                <w:iCs w:val="0"/>
                <w:color w:val="000000"/>
                <w:sz w:val="24"/>
                <w:szCs w:val="24"/>
                <w:u w:val="none"/>
              </w:rPr>
            </w:pPr>
          </w:p>
        </w:tc>
      </w:tr>
      <w:tr w14:paraId="52C77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A01F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3E224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LED投光灯F7-3 AC220V  3000K 100W 15°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87E1D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323D608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05032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2002.021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3108A3">
            <w:pPr>
              <w:jc w:val="left"/>
              <w:rPr>
                <w:rFonts w:hint="eastAsia" w:ascii="宋体" w:hAnsi="宋体" w:eastAsia="宋体" w:cs="宋体"/>
                <w:i w:val="0"/>
                <w:iCs w:val="0"/>
                <w:color w:val="000000"/>
                <w:sz w:val="24"/>
                <w:szCs w:val="24"/>
                <w:u w:val="none"/>
              </w:rPr>
            </w:pPr>
          </w:p>
        </w:tc>
      </w:tr>
      <w:tr w14:paraId="196B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EFC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D00EC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LED洗墙灯L1b DC24V 3000K 4W 10*60°  IP65 (300MM)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70E7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79" w:type="pct"/>
            <w:tcBorders>
              <w:top w:val="nil"/>
              <w:left w:val="single" w:color="000000" w:sz="4" w:space="0"/>
              <w:bottom w:val="single" w:color="000000" w:sz="4" w:space="0"/>
              <w:right w:val="nil"/>
            </w:tcBorders>
            <w:shd w:val="clear" w:color="auto" w:fill="auto"/>
            <w:vAlign w:val="center"/>
          </w:tcPr>
          <w:p w14:paraId="5417F61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D14A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145.229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0809EB">
            <w:pPr>
              <w:jc w:val="left"/>
              <w:rPr>
                <w:rFonts w:hint="eastAsia" w:ascii="宋体" w:hAnsi="宋体" w:eastAsia="宋体" w:cs="宋体"/>
                <w:i w:val="0"/>
                <w:iCs w:val="0"/>
                <w:color w:val="000000"/>
                <w:sz w:val="24"/>
                <w:szCs w:val="24"/>
                <w:u w:val="none"/>
              </w:rPr>
            </w:pPr>
          </w:p>
        </w:tc>
      </w:tr>
      <w:tr w14:paraId="7E075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0A3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767C2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LED投光灯F12-2 DC24V  3000K 400W 30° IP66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050A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79" w:type="pct"/>
            <w:tcBorders>
              <w:top w:val="nil"/>
              <w:left w:val="single" w:color="000000" w:sz="4" w:space="0"/>
              <w:bottom w:val="single" w:color="000000" w:sz="4" w:space="0"/>
              <w:right w:val="nil"/>
            </w:tcBorders>
            <w:shd w:val="clear" w:color="auto" w:fill="auto"/>
            <w:vAlign w:val="center"/>
          </w:tcPr>
          <w:p w14:paraId="0A27B5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34023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5295.248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DD49CE">
            <w:pPr>
              <w:jc w:val="left"/>
              <w:rPr>
                <w:rFonts w:hint="eastAsia" w:ascii="宋体" w:hAnsi="宋体" w:eastAsia="宋体" w:cs="宋体"/>
                <w:i w:val="0"/>
                <w:iCs w:val="0"/>
                <w:color w:val="000000"/>
                <w:sz w:val="24"/>
                <w:szCs w:val="24"/>
                <w:u w:val="none"/>
              </w:rPr>
            </w:pPr>
          </w:p>
        </w:tc>
      </w:tr>
      <w:tr w14:paraId="67C64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634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2BC39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LED轮廓灯X1a-1 DC24V 4000K 6W 120° IP65 (500MM)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A4611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79" w:type="pct"/>
            <w:tcBorders>
              <w:top w:val="nil"/>
              <w:left w:val="single" w:color="000000" w:sz="4" w:space="0"/>
              <w:bottom w:val="single" w:color="000000" w:sz="4" w:space="0"/>
              <w:right w:val="nil"/>
            </w:tcBorders>
            <w:shd w:val="clear" w:color="auto" w:fill="auto"/>
            <w:vAlign w:val="center"/>
          </w:tcPr>
          <w:p w14:paraId="63DAA5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F6BB2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175.595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67A012">
            <w:pPr>
              <w:jc w:val="left"/>
              <w:rPr>
                <w:rFonts w:hint="eastAsia" w:ascii="宋体" w:hAnsi="宋体" w:eastAsia="宋体" w:cs="宋体"/>
                <w:i w:val="0"/>
                <w:iCs w:val="0"/>
                <w:color w:val="000000"/>
                <w:sz w:val="24"/>
                <w:szCs w:val="24"/>
                <w:u w:val="none"/>
              </w:rPr>
            </w:pPr>
          </w:p>
        </w:tc>
      </w:tr>
      <w:tr w14:paraId="6623F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44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7798E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LED投光灯F8 AC220V  3000K 150W 10°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D20CC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4C74C9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D8E70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2900.45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AB3D883">
            <w:pPr>
              <w:jc w:val="left"/>
              <w:rPr>
                <w:rFonts w:hint="eastAsia" w:ascii="宋体" w:hAnsi="宋体" w:eastAsia="宋体" w:cs="宋体"/>
                <w:i w:val="0"/>
                <w:iCs w:val="0"/>
                <w:color w:val="000000"/>
                <w:sz w:val="24"/>
                <w:szCs w:val="24"/>
                <w:u w:val="none"/>
              </w:rPr>
            </w:pPr>
          </w:p>
        </w:tc>
      </w:tr>
      <w:tr w14:paraId="105CD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E36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FA66C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LED投光灯F7-5 AC220V  3000K 100W 60°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E3AC1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nil"/>
              <w:left w:val="single" w:color="000000" w:sz="4" w:space="0"/>
              <w:bottom w:val="single" w:color="000000" w:sz="4" w:space="0"/>
              <w:right w:val="nil"/>
            </w:tcBorders>
            <w:shd w:val="clear" w:color="auto" w:fill="auto"/>
            <w:vAlign w:val="center"/>
          </w:tcPr>
          <w:p w14:paraId="33DB7D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9AA3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2002.021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7AC5C76">
            <w:pPr>
              <w:jc w:val="left"/>
              <w:rPr>
                <w:rFonts w:hint="eastAsia" w:ascii="宋体" w:hAnsi="宋体" w:eastAsia="宋体" w:cs="宋体"/>
                <w:i w:val="0"/>
                <w:iCs w:val="0"/>
                <w:color w:val="000000"/>
                <w:sz w:val="24"/>
                <w:szCs w:val="24"/>
                <w:u w:val="none"/>
              </w:rPr>
            </w:pPr>
          </w:p>
        </w:tc>
      </w:tr>
      <w:tr w14:paraId="3590E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B44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EEFE8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LED投光灯F7-4 AC220V  3000K 100W 30°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6B988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31C2BD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D3C0C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2002.021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D2C0F0">
            <w:pPr>
              <w:jc w:val="left"/>
              <w:rPr>
                <w:rFonts w:hint="eastAsia" w:ascii="宋体" w:hAnsi="宋体" w:eastAsia="宋体" w:cs="宋体"/>
                <w:i w:val="0"/>
                <w:iCs w:val="0"/>
                <w:color w:val="000000"/>
                <w:sz w:val="24"/>
                <w:szCs w:val="24"/>
                <w:u w:val="none"/>
              </w:rPr>
            </w:pPr>
          </w:p>
        </w:tc>
      </w:tr>
      <w:tr w14:paraId="67DF7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0C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D6A4D8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LED投光灯F7-2 AC220V  3000K 100W 10°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04E9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75CEFA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3211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2086.91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D9CA832">
            <w:pPr>
              <w:jc w:val="left"/>
              <w:rPr>
                <w:rFonts w:hint="eastAsia" w:ascii="宋体" w:hAnsi="宋体" w:eastAsia="宋体" w:cs="宋体"/>
                <w:i w:val="0"/>
                <w:iCs w:val="0"/>
                <w:color w:val="000000"/>
                <w:sz w:val="24"/>
                <w:szCs w:val="24"/>
                <w:u w:val="none"/>
              </w:rPr>
            </w:pPr>
          </w:p>
        </w:tc>
      </w:tr>
      <w:tr w14:paraId="688DD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C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6B055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LED投光灯F7-3a AC220V  4000K 100W 15°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B59D1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7D099C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5B7A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2039.436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B35724">
            <w:pPr>
              <w:jc w:val="left"/>
              <w:rPr>
                <w:rFonts w:hint="eastAsia" w:ascii="宋体" w:hAnsi="宋体" w:eastAsia="宋体" w:cs="宋体"/>
                <w:i w:val="0"/>
                <w:iCs w:val="0"/>
                <w:color w:val="000000"/>
                <w:sz w:val="24"/>
                <w:szCs w:val="24"/>
                <w:u w:val="none"/>
              </w:rPr>
            </w:pPr>
          </w:p>
        </w:tc>
      </w:tr>
      <w:tr w14:paraId="6F1A5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07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7FF700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LED投光灯F10-1a AC220V  4000K 300W 8° IP66</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8736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79" w:type="pct"/>
            <w:tcBorders>
              <w:top w:val="nil"/>
              <w:left w:val="single" w:color="000000" w:sz="4" w:space="0"/>
              <w:bottom w:val="single" w:color="000000" w:sz="4" w:space="0"/>
              <w:right w:val="nil"/>
            </w:tcBorders>
            <w:shd w:val="clear" w:color="auto" w:fill="auto"/>
            <w:vAlign w:val="center"/>
          </w:tcPr>
          <w:p w14:paraId="171901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3233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4411.407</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18FC81A">
            <w:pPr>
              <w:jc w:val="left"/>
              <w:rPr>
                <w:rFonts w:hint="eastAsia" w:ascii="宋体" w:hAnsi="宋体" w:eastAsia="宋体" w:cs="宋体"/>
                <w:i w:val="0"/>
                <w:iCs w:val="0"/>
                <w:color w:val="000000"/>
                <w:sz w:val="24"/>
                <w:szCs w:val="24"/>
                <w:u w:val="none"/>
              </w:rPr>
            </w:pPr>
          </w:p>
        </w:tc>
      </w:tr>
      <w:tr w14:paraId="402F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7049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BDBCB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LED洗墙灯L1.1 DC24V 3000K 11W 10*60° IP65 (900MM)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76AD9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79" w:type="pct"/>
            <w:tcBorders>
              <w:top w:val="nil"/>
              <w:left w:val="single" w:color="000000" w:sz="4" w:space="0"/>
              <w:bottom w:val="single" w:color="000000" w:sz="4" w:space="0"/>
              <w:right w:val="nil"/>
            </w:tcBorders>
            <w:shd w:val="clear" w:color="auto" w:fill="auto"/>
            <w:vAlign w:val="center"/>
          </w:tcPr>
          <w:p w14:paraId="43BA42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F2D3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244.51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469D7C">
            <w:pPr>
              <w:jc w:val="left"/>
              <w:rPr>
                <w:rFonts w:hint="eastAsia" w:ascii="宋体" w:hAnsi="宋体" w:eastAsia="宋体" w:cs="宋体"/>
                <w:i w:val="0"/>
                <w:iCs w:val="0"/>
                <w:color w:val="000000"/>
                <w:sz w:val="24"/>
                <w:szCs w:val="24"/>
                <w:u w:val="none"/>
              </w:rPr>
            </w:pPr>
          </w:p>
        </w:tc>
      </w:tr>
      <w:tr w14:paraId="61A7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F5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88F72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LED投光灯F7 AC220V  3000K 100W 30*60°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2CD73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9" w:type="pct"/>
            <w:tcBorders>
              <w:top w:val="nil"/>
              <w:left w:val="single" w:color="000000" w:sz="4" w:space="0"/>
              <w:bottom w:val="single" w:color="000000" w:sz="4" w:space="0"/>
              <w:right w:val="nil"/>
            </w:tcBorders>
            <w:shd w:val="clear" w:color="auto" w:fill="auto"/>
            <w:vAlign w:val="center"/>
          </w:tcPr>
          <w:p w14:paraId="1B60AF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617F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2002.021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1392AE">
            <w:pPr>
              <w:jc w:val="left"/>
              <w:rPr>
                <w:rFonts w:hint="eastAsia" w:ascii="宋体" w:hAnsi="宋体" w:eastAsia="宋体" w:cs="宋体"/>
                <w:i w:val="0"/>
                <w:iCs w:val="0"/>
                <w:color w:val="000000"/>
                <w:sz w:val="24"/>
                <w:szCs w:val="24"/>
                <w:u w:val="none"/>
              </w:rPr>
            </w:pPr>
          </w:p>
        </w:tc>
      </w:tr>
      <w:tr w14:paraId="559F8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1BB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275DB2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地埋灯DM1 DC24V  3000K 24W 20°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1B5D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nil"/>
              <w:left w:val="single" w:color="000000" w:sz="4" w:space="0"/>
              <w:bottom w:val="single" w:color="000000" w:sz="4" w:space="0"/>
              <w:right w:val="nil"/>
            </w:tcBorders>
            <w:shd w:val="clear" w:color="auto" w:fill="auto"/>
            <w:vAlign w:val="center"/>
          </w:tcPr>
          <w:p w14:paraId="2D03516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E01A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894.376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5329CF1">
            <w:pPr>
              <w:jc w:val="left"/>
              <w:rPr>
                <w:rFonts w:hint="eastAsia" w:ascii="宋体" w:hAnsi="宋体" w:eastAsia="宋体" w:cs="宋体"/>
                <w:i w:val="0"/>
                <w:iCs w:val="0"/>
                <w:color w:val="000000"/>
                <w:sz w:val="24"/>
                <w:szCs w:val="24"/>
                <w:u w:val="none"/>
              </w:rPr>
            </w:pPr>
          </w:p>
        </w:tc>
      </w:tr>
      <w:tr w14:paraId="41B8F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581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D15AE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LED投光灯T5 DC24V  3000K 9W 4°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B8562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9" w:type="pct"/>
            <w:tcBorders>
              <w:top w:val="nil"/>
              <w:left w:val="single" w:color="000000" w:sz="4" w:space="0"/>
              <w:bottom w:val="single" w:color="000000" w:sz="4" w:space="0"/>
              <w:right w:val="nil"/>
            </w:tcBorders>
            <w:shd w:val="clear" w:color="auto" w:fill="auto"/>
            <w:vAlign w:val="center"/>
          </w:tcPr>
          <w:p w14:paraId="15128A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5F497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301.28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16710B">
            <w:pPr>
              <w:jc w:val="left"/>
              <w:rPr>
                <w:rFonts w:hint="eastAsia" w:ascii="宋体" w:hAnsi="宋体" w:eastAsia="宋体" w:cs="宋体"/>
                <w:i w:val="0"/>
                <w:iCs w:val="0"/>
                <w:color w:val="000000"/>
                <w:sz w:val="24"/>
                <w:szCs w:val="24"/>
                <w:u w:val="none"/>
              </w:rPr>
            </w:pPr>
          </w:p>
        </w:tc>
      </w:tr>
      <w:tr w14:paraId="767D4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3B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4081D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LED投光灯F7-1 AC220V  3000K 100W 30*30°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CE2E9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79" w:type="pct"/>
            <w:tcBorders>
              <w:top w:val="nil"/>
              <w:left w:val="single" w:color="000000" w:sz="4" w:space="0"/>
              <w:bottom w:val="single" w:color="000000" w:sz="4" w:space="0"/>
              <w:right w:val="nil"/>
            </w:tcBorders>
            <w:shd w:val="clear" w:color="auto" w:fill="auto"/>
            <w:vAlign w:val="center"/>
          </w:tcPr>
          <w:p w14:paraId="133C2F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FBA7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2002.021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C1D862">
            <w:pPr>
              <w:jc w:val="left"/>
              <w:rPr>
                <w:rFonts w:hint="eastAsia" w:ascii="宋体" w:hAnsi="宋体" w:eastAsia="宋体" w:cs="宋体"/>
                <w:i w:val="0"/>
                <w:iCs w:val="0"/>
                <w:color w:val="000000"/>
                <w:sz w:val="24"/>
                <w:szCs w:val="24"/>
                <w:u w:val="none"/>
              </w:rPr>
            </w:pPr>
          </w:p>
        </w:tc>
      </w:tr>
      <w:tr w14:paraId="47B36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B9F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1278D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LED洗墙灯L1b-1 DC24V 4000K 4W 10*60°  IP65 (300MM)</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17B82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9" w:type="pct"/>
            <w:tcBorders>
              <w:top w:val="nil"/>
              <w:left w:val="single" w:color="000000" w:sz="4" w:space="0"/>
              <w:bottom w:val="single" w:color="000000" w:sz="4" w:space="0"/>
              <w:right w:val="nil"/>
            </w:tcBorders>
            <w:shd w:val="clear" w:color="auto" w:fill="auto"/>
            <w:vAlign w:val="center"/>
          </w:tcPr>
          <w:p w14:paraId="43B4AF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12178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145.229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7B5FA0">
            <w:pPr>
              <w:jc w:val="left"/>
              <w:rPr>
                <w:rFonts w:hint="eastAsia" w:ascii="宋体" w:hAnsi="宋体" w:eastAsia="宋体" w:cs="宋体"/>
                <w:i w:val="0"/>
                <w:iCs w:val="0"/>
                <w:color w:val="000000"/>
                <w:sz w:val="24"/>
                <w:szCs w:val="24"/>
                <w:u w:val="none"/>
              </w:rPr>
            </w:pPr>
          </w:p>
        </w:tc>
      </w:tr>
      <w:tr w14:paraId="25F1C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52F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4102F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LED洗墙灯L1b-2 DC24V 4000K灰度变  4W</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A5C4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9" w:type="pct"/>
            <w:tcBorders>
              <w:top w:val="nil"/>
              <w:left w:val="single" w:color="000000" w:sz="4" w:space="0"/>
              <w:bottom w:val="single" w:color="000000" w:sz="4" w:space="0"/>
              <w:right w:val="nil"/>
            </w:tcBorders>
            <w:shd w:val="clear" w:color="auto" w:fill="auto"/>
            <w:vAlign w:val="center"/>
          </w:tcPr>
          <w:p w14:paraId="162816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DDF1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145.824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20E60A2">
            <w:pPr>
              <w:jc w:val="left"/>
              <w:rPr>
                <w:rFonts w:hint="eastAsia" w:ascii="宋体" w:hAnsi="宋体" w:eastAsia="宋体" w:cs="宋体"/>
                <w:i w:val="0"/>
                <w:iCs w:val="0"/>
                <w:color w:val="000000"/>
                <w:sz w:val="24"/>
                <w:szCs w:val="24"/>
                <w:u w:val="none"/>
              </w:rPr>
            </w:pPr>
          </w:p>
        </w:tc>
      </w:tr>
      <w:tr w14:paraId="2C3A9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AD5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43E6F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LED投光灯F12-4 AC220V  3000K 400W 60°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185F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1381EB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360EF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5807.713</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C852811">
            <w:pPr>
              <w:jc w:val="left"/>
              <w:rPr>
                <w:rFonts w:hint="eastAsia" w:ascii="宋体" w:hAnsi="宋体" w:eastAsia="宋体" w:cs="宋体"/>
                <w:i w:val="0"/>
                <w:iCs w:val="0"/>
                <w:color w:val="000000"/>
                <w:sz w:val="24"/>
                <w:szCs w:val="24"/>
                <w:u w:val="none"/>
              </w:rPr>
            </w:pPr>
          </w:p>
        </w:tc>
      </w:tr>
      <w:tr w14:paraId="79EC4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10D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F6B54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LED洗墙灯L1a-R DC24V 3000K 6W 10*60°IP65 500MM 灰度变</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9E838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79" w:type="pct"/>
            <w:tcBorders>
              <w:top w:val="nil"/>
              <w:left w:val="single" w:color="000000" w:sz="4" w:space="0"/>
              <w:bottom w:val="single" w:color="000000" w:sz="4" w:space="0"/>
              <w:right w:val="nil"/>
            </w:tcBorders>
            <w:shd w:val="clear" w:color="auto" w:fill="auto"/>
            <w:vAlign w:val="center"/>
          </w:tcPr>
          <w:p w14:paraId="4A271A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8A604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182.602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E8A3056">
            <w:pPr>
              <w:jc w:val="left"/>
              <w:rPr>
                <w:rFonts w:hint="eastAsia" w:ascii="宋体" w:hAnsi="宋体" w:eastAsia="宋体" w:cs="宋体"/>
                <w:i w:val="0"/>
                <w:iCs w:val="0"/>
                <w:color w:val="000000"/>
                <w:sz w:val="24"/>
                <w:szCs w:val="24"/>
                <w:u w:val="none"/>
              </w:rPr>
            </w:pPr>
          </w:p>
        </w:tc>
      </w:tr>
      <w:tr w14:paraId="126C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4A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B9F06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L1c洗墙灯，12W 3000K 20×40°,DC24V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35D9D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79" w:type="pct"/>
            <w:tcBorders>
              <w:top w:val="nil"/>
              <w:left w:val="single" w:color="000000" w:sz="4" w:space="0"/>
              <w:bottom w:val="single" w:color="000000" w:sz="4" w:space="0"/>
              <w:right w:val="nil"/>
            </w:tcBorders>
            <w:shd w:val="clear" w:color="auto" w:fill="auto"/>
            <w:vAlign w:val="center"/>
          </w:tcPr>
          <w:p w14:paraId="2E778F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08FB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461.363</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985880">
            <w:pPr>
              <w:jc w:val="left"/>
              <w:rPr>
                <w:rFonts w:hint="eastAsia" w:ascii="宋体" w:hAnsi="宋体" w:eastAsia="宋体" w:cs="宋体"/>
                <w:i w:val="0"/>
                <w:iCs w:val="0"/>
                <w:color w:val="000000"/>
                <w:sz w:val="24"/>
                <w:szCs w:val="24"/>
                <w:u w:val="none"/>
              </w:rPr>
            </w:pPr>
          </w:p>
        </w:tc>
      </w:tr>
      <w:tr w14:paraId="6CF77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6BFF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35B35E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F4b投光灯，72W 3000K 60×60°,AC220V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927DE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9" w:type="pct"/>
            <w:tcBorders>
              <w:top w:val="nil"/>
              <w:left w:val="single" w:color="000000" w:sz="4" w:space="0"/>
              <w:bottom w:val="single" w:color="000000" w:sz="4" w:space="0"/>
              <w:right w:val="nil"/>
            </w:tcBorders>
            <w:shd w:val="clear" w:color="auto" w:fill="auto"/>
            <w:vAlign w:val="center"/>
          </w:tcPr>
          <w:p w14:paraId="186640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AC37B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1567.965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01174A">
            <w:pPr>
              <w:jc w:val="left"/>
              <w:rPr>
                <w:rFonts w:hint="eastAsia" w:ascii="宋体" w:hAnsi="宋体" w:eastAsia="宋体" w:cs="宋体"/>
                <w:i w:val="0"/>
                <w:iCs w:val="0"/>
                <w:color w:val="000000"/>
                <w:sz w:val="24"/>
                <w:szCs w:val="24"/>
                <w:u w:val="none"/>
              </w:rPr>
            </w:pPr>
          </w:p>
        </w:tc>
      </w:tr>
      <w:tr w14:paraId="74D6C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06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D84BC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F3a投光灯，48W 3000K 8×8°,AC220V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1224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9" w:type="pct"/>
            <w:tcBorders>
              <w:top w:val="nil"/>
              <w:left w:val="single" w:color="000000" w:sz="4" w:space="0"/>
              <w:bottom w:val="single" w:color="000000" w:sz="4" w:space="0"/>
              <w:right w:val="nil"/>
            </w:tcBorders>
            <w:shd w:val="clear" w:color="auto" w:fill="auto"/>
            <w:vAlign w:val="center"/>
          </w:tcPr>
          <w:p w14:paraId="2A7F32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22AA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1000.909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23AB32">
            <w:pPr>
              <w:jc w:val="left"/>
              <w:rPr>
                <w:rFonts w:hint="eastAsia" w:ascii="宋体" w:hAnsi="宋体" w:eastAsia="宋体" w:cs="宋体"/>
                <w:i w:val="0"/>
                <w:iCs w:val="0"/>
                <w:color w:val="000000"/>
                <w:sz w:val="24"/>
                <w:szCs w:val="24"/>
                <w:u w:val="none"/>
              </w:rPr>
            </w:pPr>
          </w:p>
        </w:tc>
      </w:tr>
      <w:tr w14:paraId="29EAC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56A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3D4C2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F4a投光灯，72W 3000K 15×15°,AC220V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90AB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nil"/>
              <w:left w:val="single" w:color="000000" w:sz="4" w:space="0"/>
              <w:bottom w:val="single" w:color="000000" w:sz="4" w:space="0"/>
              <w:right w:val="nil"/>
            </w:tcBorders>
            <w:shd w:val="clear" w:color="auto" w:fill="auto"/>
            <w:vAlign w:val="center"/>
          </w:tcPr>
          <w:p w14:paraId="2FC449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0874F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1567.965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51B6A0">
            <w:pPr>
              <w:jc w:val="left"/>
              <w:rPr>
                <w:rFonts w:hint="eastAsia" w:ascii="宋体" w:hAnsi="宋体" w:eastAsia="宋体" w:cs="宋体"/>
                <w:i w:val="0"/>
                <w:iCs w:val="0"/>
                <w:color w:val="000000"/>
                <w:sz w:val="24"/>
                <w:szCs w:val="24"/>
                <w:u w:val="none"/>
              </w:rPr>
            </w:pPr>
          </w:p>
        </w:tc>
      </w:tr>
      <w:tr w14:paraId="57C2E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B7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3511E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F5b投光灯，100W 3000K 45×45°,AC220V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1237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nil"/>
              <w:left w:val="single" w:color="000000" w:sz="4" w:space="0"/>
              <w:bottom w:val="single" w:color="000000" w:sz="4" w:space="0"/>
              <w:right w:val="nil"/>
            </w:tcBorders>
            <w:shd w:val="clear" w:color="auto" w:fill="auto"/>
            <w:vAlign w:val="center"/>
          </w:tcPr>
          <w:p w14:paraId="63A8B8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4146B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2039.436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865EE0">
            <w:pPr>
              <w:jc w:val="left"/>
              <w:rPr>
                <w:rFonts w:hint="eastAsia" w:ascii="宋体" w:hAnsi="宋体" w:eastAsia="宋体" w:cs="宋体"/>
                <w:i w:val="0"/>
                <w:iCs w:val="0"/>
                <w:color w:val="000000"/>
                <w:sz w:val="24"/>
                <w:szCs w:val="24"/>
                <w:u w:val="none"/>
              </w:rPr>
            </w:pPr>
          </w:p>
        </w:tc>
      </w:tr>
      <w:tr w14:paraId="7FC68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30E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E95A4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L4c洗墙灯，24W 3000K 20×40°,DC24V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0FCCE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9" w:type="pct"/>
            <w:tcBorders>
              <w:top w:val="nil"/>
              <w:left w:val="single" w:color="000000" w:sz="4" w:space="0"/>
              <w:bottom w:val="single" w:color="000000" w:sz="4" w:space="0"/>
              <w:right w:val="nil"/>
            </w:tcBorders>
            <w:shd w:val="clear" w:color="auto" w:fill="auto"/>
            <w:vAlign w:val="center"/>
          </w:tcPr>
          <w:p w14:paraId="43900E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5333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850C0A">
            <w:pPr>
              <w:jc w:val="left"/>
              <w:rPr>
                <w:rFonts w:hint="eastAsia" w:ascii="宋体" w:hAnsi="宋体" w:eastAsia="宋体" w:cs="宋体"/>
                <w:i w:val="0"/>
                <w:iCs w:val="0"/>
                <w:color w:val="000000"/>
                <w:sz w:val="24"/>
                <w:szCs w:val="24"/>
                <w:u w:val="none"/>
              </w:rPr>
            </w:pPr>
          </w:p>
        </w:tc>
      </w:tr>
      <w:tr w14:paraId="0F8D9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FC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3004F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L4a洗墙灯，8W 3000K 20×40°,DC24V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DD94B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79" w:type="pct"/>
            <w:tcBorders>
              <w:top w:val="nil"/>
              <w:left w:val="single" w:color="000000" w:sz="4" w:space="0"/>
              <w:bottom w:val="single" w:color="000000" w:sz="4" w:space="0"/>
              <w:right w:val="nil"/>
            </w:tcBorders>
            <w:shd w:val="clear" w:color="auto" w:fill="auto"/>
            <w:vAlign w:val="center"/>
          </w:tcPr>
          <w:p w14:paraId="26D2E9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A2EA3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4E2AA0F">
            <w:pPr>
              <w:jc w:val="left"/>
              <w:rPr>
                <w:rFonts w:hint="eastAsia" w:ascii="宋体" w:hAnsi="宋体" w:eastAsia="宋体" w:cs="宋体"/>
                <w:i w:val="0"/>
                <w:iCs w:val="0"/>
                <w:color w:val="000000"/>
                <w:sz w:val="24"/>
                <w:szCs w:val="24"/>
                <w:u w:val="none"/>
              </w:rPr>
            </w:pPr>
          </w:p>
        </w:tc>
      </w:tr>
      <w:tr w14:paraId="25680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B6E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048CC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L4b洗墙灯，12W 3000K 20×40°,DC24V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AE709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9" w:type="pct"/>
            <w:tcBorders>
              <w:top w:val="nil"/>
              <w:left w:val="single" w:color="000000" w:sz="4" w:space="0"/>
              <w:bottom w:val="single" w:color="000000" w:sz="4" w:space="0"/>
              <w:right w:val="nil"/>
            </w:tcBorders>
            <w:shd w:val="clear" w:color="auto" w:fill="auto"/>
            <w:vAlign w:val="center"/>
          </w:tcPr>
          <w:p w14:paraId="23F32F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CFBAF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88378D">
            <w:pPr>
              <w:jc w:val="left"/>
              <w:rPr>
                <w:rFonts w:hint="eastAsia" w:ascii="宋体" w:hAnsi="宋体" w:eastAsia="宋体" w:cs="宋体"/>
                <w:i w:val="0"/>
                <w:iCs w:val="0"/>
                <w:color w:val="000000"/>
                <w:sz w:val="24"/>
                <w:szCs w:val="24"/>
                <w:u w:val="none"/>
              </w:rPr>
            </w:pPr>
          </w:p>
        </w:tc>
      </w:tr>
      <w:tr w14:paraId="7255D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F5B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245C0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P2点光源， 2W 3000K 110°,DC24V ,IP65,DMX512控制</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AB6B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9" w:type="pct"/>
            <w:tcBorders>
              <w:top w:val="nil"/>
              <w:left w:val="single" w:color="000000" w:sz="4" w:space="0"/>
              <w:bottom w:val="single" w:color="000000" w:sz="4" w:space="0"/>
              <w:right w:val="nil"/>
            </w:tcBorders>
            <w:shd w:val="clear" w:color="auto" w:fill="auto"/>
            <w:vAlign w:val="center"/>
          </w:tcPr>
          <w:p w14:paraId="544016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AB18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46.557</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E46864">
            <w:pPr>
              <w:jc w:val="left"/>
              <w:rPr>
                <w:rFonts w:hint="eastAsia" w:ascii="宋体" w:hAnsi="宋体" w:eastAsia="宋体" w:cs="宋体"/>
                <w:i w:val="0"/>
                <w:iCs w:val="0"/>
                <w:color w:val="000000"/>
                <w:sz w:val="24"/>
                <w:szCs w:val="24"/>
                <w:u w:val="none"/>
              </w:rPr>
            </w:pPr>
          </w:p>
        </w:tc>
      </w:tr>
      <w:tr w14:paraId="4BEAA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684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4CE77C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F6a投光灯，300W 3000K 30×30°,AC220V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D09C7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6FBDC7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31011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5823.972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63FC234">
            <w:pPr>
              <w:jc w:val="left"/>
              <w:rPr>
                <w:rFonts w:hint="eastAsia" w:ascii="宋体" w:hAnsi="宋体" w:eastAsia="宋体" w:cs="宋体"/>
                <w:i w:val="0"/>
                <w:iCs w:val="0"/>
                <w:color w:val="000000"/>
                <w:sz w:val="24"/>
                <w:szCs w:val="24"/>
                <w:u w:val="none"/>
              </w:rPr>
            </w:pPr>
          </w:p>
        </w:tc>
      </w:tr>
      <w:tr w14:paraId="0C930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368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298E39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L6c洗墙灯，48W 3000K 30×30°,DC24V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D8887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79" w:type="pct"/>
            <w:tcBorders>
              <w:top w:val="nil"/>
              <w:left w:val="single" w:color="000000" w:sz="4" w:space="0"/>
              <w:bottom w:val="single" w:color="000000" w:sz="4" w:space="0"/>
              <w:right w:val="nil"/>
            </w:tcBorders>
            <w:shd w:val="clear" w:color="auto" w:fill="auto"/>
            <w:vAlign w:val="center"/>
          </w:tcPr>
          <w:p w14:paraId="2D106A0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19E73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1034.6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B11E2A0">
            <w:pPr>
              <w:jc w:val="left"/>
              <w:rPr>
                <w:rFonts w:hint="eastAsia" w:ascii="宋体" w:hAnsi="宋体" w:eastAsia="宋体" w:cs="宋体"/>
                <w:i w:val="0"/>
                <w:iCs w:val="0"/>
                <w:color w:val="000000"/>
                <w:sz w:val="24"/>
                <w:szCs w:val="24"/>
                <w:u w:val="none"/>
              </w:rPr>
            </w:pPr>
          </w:p>
        </w:tc>
      </w:tr>
      <w:tr w14:paraId="69D85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F23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3D9FE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F1投光灯，12W 3000K 25×25°,AC220V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0743D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9" w:type="pct"/>
            <w:tcBorders>
              <w:top w:val="nil"/>
              <w:left w:val="single" w:color="000000" w:sz="4" w:space="0"/>
              <w:bottom w:val="single" w:color="000000" w:sz="4" w:space="0"/>
              <w:right w:val="nil"/>
            </w:tcBorders>
            <w:shd w:val="clear" w:color="auto" w:fill="auto"/>
            <w:vAlign w:val="center"/>
          </w:tcPr>
          <w:p w14:paraId="3658C7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43F90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676.2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D94560C">
            <w:pPr>
              <w:jc w:val="left"/>
              <w:rPr>
                <w:rFonts w:hint="eastAsia" w:ascii="宋体" w:hAnsi="宋体" w:eastAsia="宋体" w:cs="宋体"/>
                <w:i w:val="0"/>
                <w:iCs w:val="0"/>
                <w:color w:val="000000"/>
                <w:sz w:val="24"/>
                <w:szCs w:val="24"/>
                <w:u w:val="none"/>
              </w:rPr>
            </w:pPr>
          </w:p>
        </w:tc>
      </w:tr>
      <w:tr w14:paraId="48B9E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F72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C725E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F2a投光灯，24W 3000K 25×25°,AC220V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0EFF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479" w:type="pct"/>
            <w:tcBorders>
              <w:top w:val="nil"/>
              <w:left w:val="single" w:color="000000" w:sz="4" w:space="0"/>
              <w:bottom w:val="single" w:color="000000" w:sz="4" w:space="0"/>
              <w:right w:val="nil"/>
            </w:tcBorders>
            <w:shd w:val="clear" w:color="auto" w:fill="auto"/>
            <w:vAlign w:val="center"/>
          </w:tcPr>
          <w:p w14:paraId="5E6CD9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E9845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815.5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645764">
            <w:pPr>
              <w:jc w:val="left"/>
              <w:rPr>
                <w:rFonts w:hint="eastAsia" w:ascii="宋体" w:hAnsi="宋体" w:eastAsia="宋体" w:cs="宋体"/>
                <w:i w:val="0"/>
                <w:iCs w:val="0"/>
                <w:color w:val="000000"/>
                <w:sz w:val="24"/>
                <w:szCs w:val="24"/>
                <w:u w:val="none"/>
              </w:rPr>
            </w:pPr>
          </w:p>
        </w:tc>
      </w:tr>
      <w:tr w14:paraId="72680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095E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77A31F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L2a洗墙灯，4W 3000K 20×40°,DC24V ,IP65,DMX512控制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8167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79" w:type="pct"/>
            <w:tcBorders>
              <w:top w:val="nil"/>
              <w:left w:val="single" w:color="000000" w:sz="4" w:space="0"/>
              <w:bottom w:val="single" w:color="000000" w:sz="4" w:space="0"/>
              <w:right w:val="nil"/>
            </w:tcBorders>
            <w:shd w:val="clear" w:color="auto" w:fill="auto"/>
            <w:vAlign w:val="center"/>
          </w:tcPr>
          <w:p w14:paraId="104AC3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8EB6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424.2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11906C">
            <w:pPr>
              <w:jc w:val="left"/>
              <w:rPr>
                <w:rFonts w:hint="eastAsia" w:ascii="宋体" w:hAnsi="宋体" w:eastAsia="宋体" w:cs="宋体"/>
                <w:i w:val="0"/>
                <w:iCs w:val="0"/>
                <w:color w:val="000000"/>
                <w:sz w:val="24"/>
                <w:szCs w:val="24"/>
                <w:u w:val="none"/>
              </w:rPr>
            </w:pPr>
          </w:p>
        </w:tc>
      </w:tr>
      <w:tr w14:paraId="15136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7A84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558AE2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L2b洗墙灯，6W 3000K 20×40°,DC24V ,IP65,DMX512控制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3355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479" w:type="pct"/>
            <w:tcBorders>
              <w:top w:val="nil"/>
              <w:left w:val="single" w:color="000000" w:sz="4" w:space="0"/>
              <w:bottom w:val="single" w:color="000000" w:sz="4" w:space="0"/>
              <w:right w:val="nil"/>
            </w:tcBorders>
            <w:shd w:val="clear" w:color="auto" w:fill="auto"/>
            <w:vAlign w:val="center"/>
          </w:tcPr>
          <w:p w14:paraId="67E10C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A8FD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F38F277">
            <w:pPr>
              <w:jc w:val="left"/>
              <w:rPr>
                <w:rFonts w:hint="eastAsia" w:ascii="宋体" w:hAnsi="宋体" w:eastAsia="宋体" w:cs="宋体"/>
                <w:i w:val="0"/>
                <w:iCs w:val="0"/>
                <w:color w:val="000000"/>
                <w:sz w:val="24"/>
                <w:szCs w:val="24"/>
                <w:u w:val="none"/>
              </w:rPr>
            </w:pPr>
          </w:p>
        </w:tc>
      </w:tr>
      <w:tr w14:paraId="586B3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0CA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0714BC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L2c洗墙灯，12W 3000K 20×40°,DC24V ,IP65,DMX512控制</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B48A1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479" w:type="pct"/>
            <w:tcBorders>
              <w:top w:val="nil"/>
              <w:left w:val="single" w:color="000000" w:sz="4" w:space="0"/>
              <w:bottom w:val="single" w:color="000000" w:sz="4" w:space="0"/>
              <w:right w:val="nil"/>
            </w:tcBorders>
            <w:shd w:val="clear" w:color="auto" w:fill="auto"/>
            <w:vAlign w:val="center"/>
          </w:tcPr>
          <w:p w14:paraId="37A6DB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1D75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742.7</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6CCC8CC">
            <w:pPr>
              <w:jc w:val="left"/>
              <w:rPr>
                <w:rFonts w:hint="eastAsia" w:ascii="宋体" w:hAnsi="宋体" w:eastAsia="宋体" w:cs="宋体"/>
                <w:i w:val="0"/>
                <w:iCs w:val="0"/>
                <w:color w:val="000000"/>
                <w:sz w:val="24"/>
                <w:szCs w:val="24"/>
                <w:u w:val="none"/>
              </w:rPr>
            </w:pPr>
          </w:p>
        </w:tc>
      </w:tr>
      <w:tr w14:paraId="10E8B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5165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5D93B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F5a投光灯,100W 3000K 10×10°,AC220V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87CFE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nil"/>
              <w:left w:val="single" w:color="000000" w:sz="4" w:space="0"/>
              <w:bottom w:val="single" w:color="000000" w:sz="4" w:space="0"/>
              <w:right w:val="nil"/>
            </w:tcBorders>
            <w:shd w:val="clear" w:color="auto" w:fill="auto"/>
            <w:vAlign w:val="center"/>
          </w:tcPr>
          <w:p w14:paraId="1AC65D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98B0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2546.544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C3043EB">
            <w:pPr>
              <w:jc w:val="left"/>
              <w:rPr>
                <w:rFonts w:hint="eastAsia" w:ascii="宋体" w:hAnsi="宋体" w:eastAsia="宋体" w:cs="宋体"/>
                <w:i w:val="0"/>
                <w:iCs w:val="0"/>
                <w:color w:val="000000"/>
                <w:sz w:val="24"/>
                <w:szCs w:val="24"/>
                <w:u w:val="none"/>
              </w:rPr>
            </w:pPr>
          </w:p>
        </w:tc>
      </w:tr>
      <w:tr w14:paraId="68FCD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85D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6664CE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F3b投光灯,48W 3000K 25×25°,AC220V ,IP65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EF342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79" w:type="pct"/>
            <w:tcBorders>
              <w:top w:val="nil"/>
              <w:left w:val="single" w:color="000000" w:sz="4" w:space="0"/>
              <w:bottom w:val="single" w:color="000000" w:sz="4" w:space="0"/>
              <w:right w:val="nil"/>
            </w:tcBorders>
            <w:shd w:val="clear" w:color="auto" w:fill="auto"/>
            <w:vAlign w:val="center"/>
          </w:tcPr>
          <w:p w14:paraId="7E68F1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466F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1036.7</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3C909C4">
            <w:pPr>
              <w:jc w:val="left"/>
              <w:rPr>
                <w:rFonts w:hint="eastAsia" w:ascii="宋体" w:hAnsi="宋体" w:eastAsia="宋体" w:cs="宋体"/>
                <w:i w:val="0"/>
                <w:iCs w:val="0"/>
                <w:color w:val="000000"/>
                <w:sz w:val="24"/>
                <w:szCs w:val="24"/>
                <w:u w:val="none"/>
              </w:rPr>
            </w:pPr>
          </w:p>
        </w:tc>
      </w:tr>
      <w:tr w14:paraId="0F6DB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99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1507" w:type="pct"/>
            <w:tcBorders>
              <w:top w:val="single" w:color="000000" w:sz="4" w:space="0"/>
              <w:left w:val="single" w:color="000000" w:sz="4" w:space="0"/>
              <w:bottom w:val="single" w:color="000000" w:sz="4" w:space="0"/>
              <w:right w:val="nil"/>
            </w:tcBorders>
            <w:shd w:val="clear" w:color="auto" w:fill="auto"/>
            <w:vAlign w:val="center"/>
          </w:tcPr>
          <w:p w14:paraId="1A22EE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X1a线条灯,4W 3000K 110°,DC24V ,IP65,DMX512控制  </w:t>
            </w:r>
          </w:p>
        </w:tc>
        <w:tc>
          <w:tcPr>
            <w:tcW w:w="632"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E82E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79" w:type="pct"/>
            <w:tcBorders>
              <w:top w:val="nil"/>
              <w:left w:val="single" w:color="000000" w:sz="4" w:space="0"/>
              <w:bottom w:val="single" w:color="000000" w:sz="4" w:space="0"/>
              <w:right w:val="nil"/>
            </w:tcBorders>
            <w:shd w:val="clear" w:color="auto" w:fill="auto"/>
            <w:vAlign w:val="center"/>
          </w:tcPr>
          <w:p w14:paraId="0F338E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3034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30A84EA">
            <w:pPr>
              <w:jc w:val="left"/>
              <w:rPr>
                <w:rFonts w:hint="eastAsia" w:ascii="宋体" w:hAnsi="宋体" w:eastAsia="宋体" w:cs="宋体"/>
                <w:i w:val="0"/>
                <w:iCs w:val="0"/>
                <w:color w:val="000000"/>
                <w:sz w:val="24"/>
                <w:szCs w:val="24"/>
                <w:u w:val="none"/>
              </w:rPr>
            </w:pPr>
          </w:p>
        </w:tc>
      </w:tr>
      <w:tr w14:paraId="052E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63" w:type="pct"/>
            <w:gridSpan w:val="4"/>
            <w:tcBorders>
              <w:top w:val="single" w:color="000000" w:sz="4" w:space="0"/>
              <w:left w:val="single" w:color="000000" w:sz="4" w:space="0"/>
              <w:bottom w:val="single" w:color="000000" w:sz="4" w:space="0"/>
              <w:right w:val="single" w:color="000000" w:sz="4" w:space="0"/>
            </w:tcBorders>
            <w:shd w:val="clear" w:color="auto" w:fill="92D050"/>
            <w:vAlign w:val="center"/>
          </w:tcPr>
          <w:p w14:paraId="0DD682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控制部分及管线辅材</w:t>
            </w:r>
          </w:p>
        </w:tc>
        <w:tc>
          <w:tcPr>
            <w:tcW w:w="818"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525912EC">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单价最高限价</w:t>
            </w:r>
          </w:p>
        </w:tc>
        <w:tc>
          <w:tcPr>
            <w:tcW w:w="1118" w:type="pct"/>
            <w:tcBorders>
              <w:top w:val="single" w:color="000000" w:sz="4" w:space="0"/>
              <w:left w:val="single" w:color="000000" w:sz="4" w:space="0"/>
              <w:bottom w:val="single" w:color="000000" w:sz="4" w:space="0"/>
              <w:right w:val="single" w:color="000000" w:sz="4" w:space="0"/>
            </w:tcBorders>
            <w:shd w:val="clear" w:color="auto" w:fill="92D050"/>
            <w:vAlign w:val="center"/>
          </w:tcPr>
          <w:p w14:paraId="43413A41">
            <w:pPr>
              <w:rPr>
                <w:rFonts w:hint="eastAsia" w:ascii="宋体" w:hAnsi="宋体" w:eastAsia="宋体" w:cs="宋体"/>
                <w:b/>
                <w:bCs/>
                <w:i w:val="0"/>
                <w:iCs w:val="0"/>
                <w:color w:val="000000"/>
                <w:sz w:val="24"/>
                <w:szCs w:val="24"/>
                <w:u w:val="none"/>
              </w:rPr>
            </w:pPr>
          </w:p>
        </w:tc>
      </w:tr>
      <w:tr w14:paraId="0853F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D4E1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5E9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强电主服务器-2U双路机架式</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352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9" w:type="pct"/>
            <w:tcBorders>
              <w:top w:val="nil"/>
              <w:left w:val="single" w:color="000000" w:sz="4" w:space="0"/>
              <w:bottom w:val="single" w:color="000000" w:sz="4" w:space="0"/>
              <w:right w:val="nil"/>
            </w:tcBorders>
            <w:shd w:val="clear" w:color="auto" w:fill="auto"/>
            <w:vAlign w:val="center"/>
          </w:tcPr>
          <w:p w14:paraId="7726E3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470C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38944.92</w:t>
            </w:r>
          </w:p>
        </w:tc>
        <w:tc>
          <w:tcPr>
            <w:tcW w:w="111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C5DDC">
            <w:pPr>
              <w:jc w:val="center"/>
              <w:rPr>
                <w:rFonts w:hint="eastAsia" w:ascii="宋体" w:hAnsi="宋体" w:eastAsia="宋体" w:cs="宋体"/>
                <w:i w:val="0"/>
                <w:iCs w:val="0"/>
                <w:color w:val="000000"/>
                <w:sz w:val="24"/>
                <w:szCs w:val="24"/>
                <w:u w:val="none"/>
              </w:rPr>
            </w:pPr>
          </w:p>
        </w:tc>
      </w:tr>
      <w:tr w14:paraId="0C312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7A6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90CB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弱电主服务器-2U双路机架式</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CD02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9" w:type="pct"/>
            <w:tcBorders>
              <w:top w:val="nil"/>
              <w:left w:val="single" w:color="000000" w:sz="4" w:space="0"/>
              <w:bottom w:val="single" w:color="000000" w:sz="4" w:space="0"/>
              <w:right w:val="nil"/>
            </w:tcBorders>
            <w:shd w:val="clear" w:color="auto" w:fill="auto"/>
            <w:vAlign w:val="center"/>
          </w:tcPr>
          <w:p w14:paraId="4B08E0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19BBC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38944.92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4B3BA5">
            <w:pPr>
              <w:jc w:val="center"/>
              <w:rPr>
                <w:rFonts w:hint="eastAsia" w:ascii="宋体" w:hAnsi="宋体" w:eastAsia="宋体" w:cs="宋体"/>
                <w:i w:val="0"/>
                <w:iCs w:val="0"/>
                <w:color w:val="000000"/>
                <w:sz w:val="24"/>
                <w:szCs w:val="24"/>
                <w:u w:val="none"/>
              </w:rPr>
            </w:pPr>
          </w:p>
        </w:tc>
      </w:tr>
      <w:tr w14:paraId="42151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73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63F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视频切割服务器-2U双路机架</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0CB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9" w:type="pct"/>
            <w:tcBorders>
              <w:top w:val="nil"/>
              <w:left w:val="single" w:color="000000" w:sz="4" w:space="0"/>
              <w:bottom w:val="single" w:color="000000" w:sz="4" w:space="0"/>
              <w:right w:val="nil"/>
            </w:tcBorders>
            <w:shd w:val="clear" w:color="auto" w:fill="auto"/>
            <w:vAlign w:val="center"/>
          </w:tcPr>
          <w:p w14:paraId="18E67C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357B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38944.92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E4FFB">
            <w:pPr>
              <w:jc w:val="center"/>
              <w:rPr>
                <w:rFonts w:hint="eastAsia" w:ascii="宋体" w:hAnsi="宋体" w:eastAsia="宋体" w:cs="宋体"/>
                <w:i w:val="0"/>
                <w:iCs w:val="0"/>
                <w:color w:val="000000"/>
                <w:sz w:val="24"/>
                <w:szCs w:val="24"/>
                <w:u w:val="none"/>
              </w:rPr>
            </w:pPr>
          </w:p>
        </w:tc>
      </w:tr>
      <w:tr w14:paraId="61744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5D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130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企业级路由器</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302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9" w:type="pct"/>
            <w:tcBorders>
              <w:top w:val="nil"/>
              <w:left w:val="single" w:color="000000" w:sz="4" w:space="0"/>
              <w:bottom w:val="single" w:color="000000" w:sz="4" w:space="0"/>
              <w:right w:val="nil"/>
            </w:tcBorders>
            <w:shd w:val="clear" w:color="auto" w:fill="auto"/>
            <w:vAlign w:val="center"/>
          </w:tcPr>
          <w:p w14:paraId="5B5B82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65FA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7132.22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2E1554">
            <w:pPr>
              <w:jc w:val="center"/>
              <w:rPr>
                <w:rFonts w:hint="eastAsia" w:ascii="宋体" w:hAnsi="宋体" w:eastAsia="宋体" w:cs="宋体"/>
                <w:i w:val="0"/>
                <w:iCs w:val="0"/>
                <w:color w:val="000000"/>
                <w:sz w:val="24"/>
                <w:szCs w:val="24"/>
                <w:u w:val="none"/>
              </w:rPr>
            </w:pPr>
          </w:p>
        </w:tc>
      </w:tr>
      <w:tr w14:paraId="789F3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4CB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C599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核心交换机-24口</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14EF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9" w:type="pct"/>
            <w:tcBorders>
              <w:top w:val="nil"/>
              <w:left w:val="single" w:color="000000" w:sz="4" w:space="0"/>
              <w:bottom w:val="single" w:color="000000" w:sz="4" w:space="0"/>
              <w:right w:val="nil"/>
            </w:tcBorders>
            <w:shd w:val="clear" w:color="auto" w:fill="auto"/>
            <w:vAlign w:val="center"/>
          </w:tcPr>
          <w:p w14:paraId="6A5CFC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473CF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4088.96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86C391">
            <w:pPr>
              <w:jc w:val="center"/>
              <w:rPr>
                <w:rFonts w:hint="eastAsia" w:ascii="宋体" w:hAnsi="宋体" w:eastAsia="宋体" w:cs="宋体"/>
                <w:i w:val="0"/>
                <w:iCs w:val="0"/>
                <w:color w:val="000000"/>
                <w:sz w:val="24"/>
                <w:szCs w:val="24"/>
                <w:u w:val="none"/>
              </w:rPr>
            </w:pPr>
          </w:p>
        </w:tc>
      </w:tr>
      <w:tr w14:paraId="4A3C1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F58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16F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后台控制器</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503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9" w:type="pct"/>
            <w:tcBorders>
              <w:top w:val="nil"/>
              <w:left w:val="single" w:color="000000" w:sz="4" w:space="0"/>
              <w:bottom w:val="single" w:color="000000" w:sz="4" w:space="0"/>
              <w:right w:val="nil"/>
            </w:tcBorders>
            <w:shd w:val="clear" w:color="auto" w:fill="auto"/>
            <w:vAlign w:val="center"/>
          </w:tcPr>
          <w:p w14:paraId="222277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4484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28050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615794">
            <w:pPr>
              <w:jc w:val="center"/>
              <w:rPr>
                <w:rFonts w:hint="eastAsia" w:ascii="宋体" w:hAnsi="宋体" w:eastAsia="宋体" w:cs="宋体"/>
                <w:i w:val="0"/>
                <w:iCs w:val="0"/>
                <w:color w:val="000000"/>
                <w:sz w:val="24"/>
                <w:szCs w:val="24"/>
                <w:u w:val="none"/>
              </w:rPr>
            </w:pPr>
          </w:p>
        </w:tc>
      </w:tr>
      <w:tr w14:paraId="21703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CAB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2A7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智能终端2路集成4G模块、供  电模块、智能网关、电压电流 检测模块、开关量模块、UPS  模块、远程抄表模块于一体</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E0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9" w:type="pct"/>
            <w:tcBorders>
              <w:top w:val="nil"/>
              <w:left w:val="single" w:color="000000" w:sz="4" w:space="0"/>
              <w:bottom w:val="single" w:color="000000" w:sz="4" w:space="0"/>
              <w:right w:val="nil"/>
            </w:tcBorders>
            <w:shd w:val="clear" w:color="auto" w:fill="auto"/>
            <w:vAlign w:val="center"/>
          </w:tcPr>
          <w:p w14:paraId="049933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36962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18225.43</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1FD68">
            <w:pPr>
              <w:jc w:val="center"/>
              <w:rPr>
                <w:rFonts w:hint="eastAsia" w:ascii="宋体" w:hAnsi="宋体" w:eastAsia="宋体" w:cs="宋体"/>
                <w:i w:val="0"/>
                <w:iCs w:val="0"/>
                <w:color w:val="000000"/>
                <w:sz w:val="24"/>
                <w:szCs w:val="24"/>
                <w:u w:val="none"/>
              </w:rPr>
            </w:pPr>
          </w:p>
        </w:tc>
      </w:tr>
      <w:tr w14:paraId="27BB1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2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B649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智能终端8路集成4G模块、供  电模块、智能网关、电压电流 检测模块、开关量模块、UPS  模块、远程抄表模块于一体</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3014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9" w:type="pct"/>
            <w:tcBorders>
              <w:top w:val="nil"/>
              <w:left w:val="single" w:color="000000" w:sz="4" w:space="0"/>
              <w:bottom w:val="single" w:color="000000" w:sz="4" w:space="0"/>
              <w:right w:val="nil"/>
            </w:tcBorders>
            <w:shd w:val="clear" w:color="auto" w:fill="auto"/>
            <w:vAlign w:val="center"/>
          </w:tcPr>
          <w:p w14:paraId="753531D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45B8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27052.57</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57F141">
            <w:pPr>
              <w:jc w:val="center"/>
              <w:rPr>
                <w:rFonts w:hint="eastAsia" w:ascii="宋体" w:hAnsi="宋体" w:eastAsia="宋体" w:cs="宋体"/>
                <w:i w:val="0"/>
                <w:iCs w:val="0"/>
                <w:color w:val="000000"/>
                <w:sz w:val="24"/>
                <w:szCs w:val="24"/>
                <w:u w:val="none"/>
              </w:rPr>
            </w:pPr>
          </w:p>
        </w:tc>
      </w:tr>
      <w:tr w14:paraId="7E179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334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CC6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分控制器(YM-RX802,每个端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口1024通道)</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C7F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9" w:type="pct"/>
            <w:tcBorders>
              <w:top w:val="nil"/>
              <w:left w:val="single" w:color="000000" w:sz="4" w:space="0"/>
              <w:bottom w:val="single" w:color="000000" w:sz="4" w:space="0"/>
              <w:right w:val="nil"/>
            </w:tcBorders>
            <w:shd w:val="clear" w:color="auto" w:fill="auto"/>
            <w:vAlign w:val="center"/>
          </w:tcPr>
          <w:p w14:paraId="2751D0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418BB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3851.78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D15ABC">
            <w:pPr>
              <w:jc w:val="center"/>
              <w:rPr>
                <w:rFonts w:hint="eastAsia" w:ascii="宋体" w:hAnsi="宋体" w:eastAsia="宋体" w:cs="宋体"/>
                <w:i w:val="0"/>
                <w:iCs w:val="0"/>
                <w:color w:val="000000"/>
                <w:sz w:val="24"/>
                <w:szCs w:val="24"/>
                <w:u w:val="none"/>
              </w:rPr>
            </w:pPr>
          </w:p>
        </w:tc>
      </w:tr>
      <w:tr w14:paraId="32911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1F7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0823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LED-DMX中继器(格栅屏用) MH-485CF(1路)</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258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9" w:type="pct"/>
            <w:tcBorders>
              <w:top w:val="nil"/>
              <w:left w:val="single" w:color="000000" w:sz="4" w:space="0"/>
              <w:bottom w:val="single" w:color="000000" w:sz="4" w:space="0"/>
              <w:right w:val="nil"/>
            </w:tcBorders>
            <w:shd w:val="clear" w:color="auto" w:fill="auto"/>
            <w:vAlign w:val="center"/>
          </w:tcPr>
          <w:p w14:paraId="2F2BD3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5AA67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310.19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31832">
            <w:pPr>
              <w:jc w:val="center"/>
              <w:rPr>
                <w:rFonts w:hint="eastAsia" w:ascii="宋体" w:hAnsi="宋体" w:eastAsia="宋体" w:cs="宋体"/>
                <w:i w:val="0"/>
                <w:iCs w:val="0"/>
                <w:color w:val="000000"/>
                <w:sz w:val="24"/>
                <w:szCs w:val="24"/>
                <w:u w:val="none"/>
              </w:rPr>
            </w:pPr>
          </w:p>
        </w:tc>
      </w:tr>
      <w:tr w14:paraId="0885D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00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D0E3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分控制器-YM-RX802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003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9" w:type="pct"/>
            <w:tcBorders>
              <w:top w:val="nil"/>
              <w:left w:val="single" w:color="000000" w:sz="4" w:space="0"/>
              <w:bottom w:val="single" w:color="000000" w:sz="4" w:space="0"/>
              <w:right w:val="nil"/>
            </w:tcBorders>
            <w:shd w:val="clear" w:color="auto" w:fill="auto"/>
            <w:vAlign w:val="center"/>
          </w:tcPr>
          <w:p w14:paraId="25701DD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AF79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3851.78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EACFB">
            <w:pPr>
              <w:jc w:val="center"/>
              <w:rPr>
                <w:rFonts w:hint="eastAsia" w:ascii="宋体" w:hAnsi="宋体" w:eastAsia="宋体" w:cs="宋体"/>
                <w:i w:val="0"/>
                <w:iCs w:val="0"/>
                <w:color w:val="000000"/>
                <w:sz w:val="24"/>
                <w:szCs w:val="24"/>
                <w:u w:val="none"/>
              </w:rPr>
            </w:pPr>
          </w:p>
        </w:tc>
      </w:tr>
      <w:tr w14:paraId="6881F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BC2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8A9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IP网络控制主机-T-7700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0A3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79" w:type="pct"/>
            <w:tcBorders>
              <w:top w:val="nil"/>
              <w:left w:val="single" w:color="000000" w:sz="4" w:space="0"/>
              <w:bottom w:val="single" w:color="000000" w:sz="4" w:space="0"/>
              <w:right w:val="nil"/>
            </w:tcBorders>
            <w:shd w:val="clear" w:color="auto" w:fill="auto"/>
            <w:vAlign w:val="center"/>
          </w:tcPr>
          <w:p w14:paraId="5B1ED3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453F3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28061.75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DCCE62">
            <w:pPr>
              <w:jc w:val="center"/>
              <w:rPr>
                <w:rFonts w:hint="eastAsia" w:ascii="宋体" w:hAnsi="宋体" w:eastAsia="宋体" w:cs="宋体"/>
                <w:i w:val="0"/>
                <w:iCs w:val="0"/>
                <w:color w:val="000000"/>
                <w:sz w:val="24"/>
                <w:szCs w:val="24"/>
                <w:u w:val="none"/>
              </w:rPr>
            </w:pPr>
          </w:p>
        </w:tc>
      </w:tr>
      <w:tr w14:paraId="5DB7E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D2D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8B5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电力电缆ZC-RVV-2*4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9D7D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9" w:type="pct"/>
            <w:tcBorders>
              <w:top w:val="nil"/>
              <w:left w:val="single" w:color="000000" w:sz="4" w:space="0"/>
              <w:bottom w:val="single" w:color="000000" w:sz="4" w:space="0"/>
              <w:right w:val="nil"/>
            </w:tcBorders>
            <w:shd w:val="clear" w:color="auto" w:fill="auto"/>
            <w:vAlign w:val="center"/>
          </w:tcPr>
          <w:p w14:paraId="3477A2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218B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9.27</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35A92">
            <w:pPr>
              <w:jc w:val="center"/>
              <w:rPr>
                <w:rFonts w:hint="eastAsia" w:ascii="宋体" w:hAnsi="宋体" w:eastAsia="宋体" w:cs="宋体"/>
                <w:i w:val="0"/>
                <w:iCs w:val="0"/>
                <w:color w:val="000000"/>
                <w:sz w:val="24"/>
                <w:szCs w:val="24"/>
                <w:u w:val="none"/>
              </w:rPr>
            </w:pPr>
          </w:p>
        </w:tc>
      </w:tr>
      <w:tr w14:paraId="42643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5C1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F61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电力电缆ZC-RVV-2*6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8F5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9" w:type="pct"/>
            <w:tcBorders>
              <w:top w:val="nil"/>
              <w:left w:val="single" w:color="000000" w:sz="4" w:space="0"/>
              <w:bottom w:val="single" w:color="000000" w:sz="4" w:space="0"/>
              <w:right w:val="nil"/>
            </w:tcBorders>
            <w:shd w:val="clear" w:color="auto" w:fill="auto"/>
            <w:vAlign w:val="center"/>
          </w:tcPr>
          <w:p w14:paraId="005D26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33241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72994">
            <w:pPr>
              <w:jc w:val="center"/>
              <w:rPr>
                <w:rFonts w:hint="eastAsia" w:ascii="宋体" w:hAnsi="宋体" w:eastAsia="宋体" w:cs="宋体"/>
                <w:i w:val="0"/>
                <w:iCs w:val="0"/>
                <w:color w:val="000000"/>
                <w:sz w:val="24"/>
                <w:szCs w:val="24"/>
                <w:u w:val="none"/>
              </w:rPr>
            </w:pPr>
          </w:p>
        </w:tc>
      </w:tr>
      <w:tr w14:paraId="2C5C4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A24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B0C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铜芯聚氯乙烯绝缘电线BV-1.5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B630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9" w:type="pct"/>
            <w:tcBorders>
              <w:top w:val="nil"/>
              <w:left w:val="single" w:color="000000" w:sz="4" w:space="0"/>
              <w:bottom w:val="single" w:color="000000" w:sz="4" w:space="0"/>
              <w:right w:val="nil"/>
            </w:tcBorders>
            <w:shd w:val="clear" w:color="auto" w:fill="auto"/>
            <w:vAlign w:val="center"/>
          </w:tcPr>
          <w:p w14:paraId="194686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875E0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DB886">
            <w:pPr>
              <w:jc w:val="center"/>
              <w:rPr>
                <w:rFonts w:hint="eastAsia" w:ascii="宋体" w:hAnsi="宋体" w:eastAsia="宋体" w:cs="宋体"/>
                <w:i w:val="0"/>
                <w:iCs w:val="0"/>
                <w:color w:val="000000"/>
                <w:sz w:val="24"/>
                <w:szCs w:val="24"/>
                <w:u w:val="none"/>
              </w:rPr>
            </w:pPr>
          </w:p>
        </w:tc>
      </w:tr>
      <w:tr w14:paraId="31B1A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32C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7D1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铜芯聚氯乙烯绝缘电线BV-2.5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612F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79" w:type="pct"/>
            <w:tcBorders>
              <w:top w:val="nil"/>
              <w:left w:val="single" w:color="000000" w:sz="4" w:space="0"/>
              <w:bottom w:val="single" w:color="000000" w:sz="4" w:space="0"/>
              <w:right w:val="nil"/>
            </w:tcBorders>
            <w:shd w:val="clear" w:color="auto" w:fill="auto"/>
            <w:vAlign w:val="center"/>
          </w:tcPr>
          <w:p w14:paraId="4F9212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FDD6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F547A4">
            <w:pPr>
              <w:jc w:val="center"/>
              <w:rPr>
                <w:rFonts w:hint="eastAsia" w:ascii="宋体" w:hAnsi="宋体" w:eastAsia="宋体" w:cs="宋体"/>
                <w:i w:val="0"/>
                <w:iCs w:val="0"/>
                <w:color w:val="000000"/>
                <w:sz w:val="24"/>
                <w:szCs w:val="24"/>
                <w:u w:val="none"/>
              </w:rPr>
            </w:pPr>
          </w:p>
        </w:tc>
      </w:tr>
      <w:tr w14:paraId="31DC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8FFE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95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铜芯聚氯乙烯绝缘电线BV-16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F20A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9" w:type="pct"/>
            <w:tcBorders>
              <w:top w:val="nil"/>
              <w:left w:val="single" w:color="000000" w:sz="4" w:space="0"/>
              <w:bottom w:val="single" w:color="000000" w:sz="4" w:space="0"/>
              <w:right w:val="nil"/>
            </w:tcBorders>
            <w:shd w:val="clear" w:color="auto" w:fill="auto"/>
            <w:vAlign w:val="center"/>
          </w:tcPr>
          <w:p w14:paraId="7AE636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C788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01D7DF">
            <w:pPr>
              <w:jc w:val="center"/>
              <w:rPr>
                <w:rFonts w:hint="eastAsia" w:ascii="宋体" w:hAnsi="宋体" w:eastAsia="宋体" w:cs="宋体"/>
                <w:i w:val="0"/>
                <w:iCs w:val="0"/>
                <w:color w:val="000000"/>
                <w:sz w:val="24"/>
                <w:szCs w:val="24"/>
                <w:u w:val="none"/>
              </w:rPr>
            </w:pPr>
          </w:p>
        </w:tc>
      </w:tr>
      <w:tr w14:paraId="1786D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3FC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FC0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铜芯聚氯乙烯绝缘软电线BVR-6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786A5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79" w:type="pct"/>
            <w:tcBorders>
              <w:top w:val="nil"/>
              <w:left w:val="single" w:color="000000" w:sz="4" w:space="0"/>
              <w:bottom w:val="single" w:color="000000" w:sz="4" w:space="0"/>
              <w:right w:val="nil"/>
            </w:tcBorders>
            <w:shd w:val="clear" w:color="auto" w:fill="auto"/>
            <w:vAlign w:val="center"/>
          </w:tcPr>
          <w:p w14:paraId="23A991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0286A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5AC70F">
            <w:pPr>
              <w:jc w:val="center"/>
              <w:rPr>
                <w:rFonts w:hint="eastAsia" w:ascii="宋体" w:hAnsi="宋体" w:eastAsia="宋体" w:cs="宋体"/>
                <w:i w:val="0"/>
                <w:iCs w:val="0"/>
                <w:color w:val="000000"/>
                <w:sz w:val="24"/>
                <w:szCs w:val="24"/>
                <w:u w:val="none"/>
              </w:rPr>
            </w:pPr>
          </w:p>
        </w:tc>
      </w:tr>
      <w:tr w14:paraId="1D7E9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B33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DCF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电力电缆ZC-RVV-2*2.5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CE6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79" w:type="pct"/>
            <w:tcBorders>
              <w:top w:val="nil"/>
              <w:left w:val="single" w:color="000000" w:sz="4" w:space="0"/>
              <w:bottom w:val="single" w:color="000000" w:sz="4" w:space="0"/>
              <w:right w:val="nil"/>
            </w:tcBorders>
            <w:shd w:val="clear" w:color="auto" w:fill="auto"/>
            <w:vAlign w:val="center"/>
          </w:tcPr>
          <w:p w14:paraId="39D3A8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1BCAA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4.77</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AEACDB">
            <w:pPr>
              <w:jc w:val="center"/>
              <w:rPr>
                <w:rFonts w:hint="eastAsia" w:ascii="宋体" w:hAnsi="宋体" w:eastAsia="宋体" w:cs="宋体"/>
                <w:i w:val="0"/>
                <w:iCs w:val="0"/>
                <w:color w:val="000000"/>
                <w:sz w:val="24"/>
                <w:szCs w:val="24"/>
                <w:u w:val="none"/>
              </w:rPr>
            </w:pPr>
          </w:p>
        </w:tc>
      </w:tr>
      <w:tr w14:paraId="07336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C3C2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03E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铜芯电力电缆ZC-YJV-3*2.5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74DC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79" w:type="pct"/>
            <w:tcBorders>
              <w:top w:val="nil"/>
              <w:left w:val="single" w:color="000000" w:sz="4" w:space="0"/>
              <w:bottom w:val="single" w:color="000000" w:sz="4" w:space="0"/>
              <w:right w:val="nil"/>
            </w:tcBorders>
            <w:shd w:val="clear" w:color="auto" w:fill="auto"/>
            <w:vAlign w:val="center"/>
          </w:tcPr>
          <w:p w14:paraId="1E6713B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F56F9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AB9FFB">
            <w:pPr>
              <w:jc w:val="center"/>
              <w:rPr>
                <w:rFonts w:hint="eastAsia" w:ascii="宋体" w:hAnsi="宋体" w:eastAsia="宋体" w:cs="宋体"/>
                <w:i w:val="0"/>
                <w:iCs w:val="0"/>
                <w:color w:val="000000"/>
                <w:sz w:val="24"/>
                <w:szCs w:val="24"/>
                <w:u w:val="none"/>
              </w:rPr>
            </w:pPr>
          </w:p>
        </w:tc>
      </w:tr>
      <w:tr w14:paraId="59167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1B2B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C74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铜芯电力电缆ZC-YJV-3*10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E62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9" w:type="pct"/>
            <w:tcBorders>
              <w:top w:val="nil"/>
              <w:left w:val="single" w:color="000000" w:sz="4" w:space="0"/>
              <w:bottom w:val="single" w:color="000000" w:sz="4" w:space="0"/>
              <w:right w:val="nil"/>
            </w:tcBorders>
            <w:shd w:val="clear" w:color="auto" w:fill="auto"/>
            <w:vAlign w:val="center"/>
          </w:tcPr>
          <w:p w14:paraId="1C041A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CB917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0AFB2C">
            <w:pPr>
              <w:jc w:val="center"/>
              <w:rPr>
                <w:rFonts w:hint="eastAsia" w:ascii="宋体" w:hAnsi="宋体" w:eastAsia="宋体" w:cs="宋体"/>
                <w:i w:val="0"/>
                <w:iCs w:val="0"/>
                <w:color w:val="000000"/>
                <w:sz w:val="24"/>
                <w:szCs w:val="24"/>
                <w:u w:val="none"/>
              </w:rPr>
            </w:pPr>
          </w:p>
        </w:tc>
      </w:tr>
      <w:tr w14:paraId="7412F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1B4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23DB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铜芯电力电缆ZC-YJV-5*16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9AD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9" w:type="pct"/>
            <w:tcBorders>
              <w:top w:val="nil"/>
              <w:left w:val="single" w:color="000000" w:sz="4" w:space="0"/>
              <w:bottom w:val="single" w:color="000000" w:sz="4" w:space="0"/>
              <w:right w:val="nil"/>
            </w:tcBorders>
            <w:shd w:val="clear" w:color="auto" w:fill="auto"/>
            <w:vAlign w:val="center"/>
          </w:tcPr>
          <w:p w14:paraId="187E44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C71642">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F81B26">
            <w:pPr>
              <w:jc w:val="center"/>
              <w:rPr>
                <w:rFonts w:hint="eastAsia" w:ascii="宋体" w:hAnsi="宋体" w:eastAsia="宋体" w:cs="宋体"/>
                <w:i w:val="0"/>
                <w:iCs w:val="0"/>
                <w:color w:val="000000"/>
                <w:sz w:val="24"/>
                <w:szCs w:val="24"/>
                <w:u w:val="none"/>
              </w:rPr>
            </w:pPr>
          </w:p>
        </w:tc>
      </w:tr>
      <w:tr w14:paraId="78277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B9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7C4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铜芯电力电缆ZC-YJV-3*16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6DC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9" w:type="pct"/>
            <w:tcBorders>
              <w:top w:val="nil"/>
              <w:left w:val="single" w:color="000000" w:sz="4" w:space="0"/>
              <w:bottom w:val="single" w:color="000000" w:sz="4" w:space="0"/>
              <w:right w:val="nil"/>
            </w:tcBorders>
            <w:shd w:val="clear" w:color="auto" w:fill="auto"/>
            <w:vAlign w:val="center"/>
          </w:tcPr>
          <w:p w14:paraId="7D4E87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37D99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A3BFC">
            <w:pPr>
              <w:jc w:val="center"/>
              <w:rPr>
                <w:rFonts w:hint="eastAsia" w:ascii="宋体" w:hAnsi="宋体" w:eastAsia="宋体" w:cs="宋体"/>
                <w:i w:val="0"/>
                <w:iCs w:val="0"/>
                <w:color w:val="000000"/>
                <w:sz w:val="24"/>
                <w:szCs w:val="24"/>
                <w:u w:val="none"/>
              </w:rPr>
            </w:pPr>
          </w:p>
        </w:tc>
      </w:tr>
      <w:tr w14:paraId="11A04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E7D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C68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铜芯电力电缆ZC-YJV-3*25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8105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9" w:type="pct"/>
            <w:tcBorders>
              <w:top w:val="nil"/>
              <w:left w:val="single" w:color="000000" w:sz="4" w:space="0"/>
              <w:bottom w:val="single" w:color="000000" w:sz="4" w:space="0"/>
              <w:right w:val="nil"/>
            </w:tcBorders>
            <w:shd w:val="clear" w:color="auto" w:fill="auto"/>
            <w:vAlign w:val="center"/>
          </w:tcPr>
          <w:p w14:paraId="55BF26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1B3F3">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5CE63">
            <w:pPr>
              <w:jc w:val="center"/>
              <w:rPr>
                <w:rFonts w:hint="eastAsia" w:ascii="宋体" w:hAnsi="宋体" w:eastAsia="宋体" w:cs="宋体"/>
                <w:i w:val="0"/>
                <w:iCs w:val="0"/>
                <w:color w:val="000000"/>
                <w:sz w:val="24"/>
                <w:szCs w:val="24"/>
                <w:u w:val="none"/>
              </w:rPr>
            </w:pPr>
          </w:p>
        </w:tc>
      </w:tr>
      <w:tr w14:paraId="6847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C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CD1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铜芯电力电缆ZC-YJV-2*10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F2C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nil"/>
              <w:left w:val="single" w:color="000000" w:sz="4" w:space="0"/>
              <w:bottom w:val="single" w:color="000000" w:sz="4" w:space="0"/>
              <w:right w:val="nil"/>
            </w:tcBorders>
            <w:shd w:val="clear" w:color="auto" w:fill="auto"/>
            <w:vAlign w:val="center"/>
          </w:tcPr>
          <w:p w14:paraId="408440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6D05A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85E21">
            <w:pPr>
              <w:jc w:val="center"/>
              <w:rPr>
                <w:rFonts w:hint="eastAsia" w:ascii="宋体" w:hAnsi="宋体" w:eastAsia="宋体" w:cs="宋体"/>
                <w:i w:val="0"/>
                <w:iCs w:val="0"/>
                <w:color w:val="000000"/>
                <w:sz w:val="24"/>
                <w:szCs w:val="24"/>
                <w:u w:val="none"/>
              </w:rPr>
            </w:pPr>
          </w:p>
        </w:tc>
      </w:tr>
      <w:tr w14:paraId="581C7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DE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7180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铜芯电力电缆ZC-YJV-4*50+1*25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0F32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nil"/>
              <w:left w:val="single" w:color="000000" w:sz="4" w:space="0"/>
              <w:bottom w:val="single" w:color="000000" w:sz="4" w:space="0"/>
              <w:right w:val="nil"/>
            </w:tcBorders>
            <w:shd w:val="clear" w:color="auto" w:fill="auto"/>
            <w:vAlign w:val="center"/>
          </w:tcPr>
          <w:p w14:paraId="5A2079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878E4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195.51</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03200">
            <w:pPr>
              <w:jc w:val="center"/>
              <w:rPr>
                <w:rFonts w:hint="eastAsia" w:ascii="宋体" w:hAnsi="宋体" w:eastAsia="宋体" w:cs="宋体"/>
                <w:i w:val="0"/>
                <w:iCs w:val="0"/>
                <w:color w:val="000000"/>
                <w:sz w:val="24"/>
                <w:szCs w:val="24"/>
                <w:u w:val="none"/>
              </w:rPr>
            </w:pPr>
          </w:p>
        </w:tc>
      </w:tr>
      <w:tr w14:paraId="34AC7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80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77B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铜芯电力电缆ZC-YJV-5*6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934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nil"/>
              <w:left w:val="single" w:color="000000" w:sz="4" w:space="0"/>
              <w:bottom w:val="single" w:color="000000" w:sz="4" w:space="0"/>
              <w:right w:val="nil"/>
            </w:tcBorders>
            <w:shd w:val="clear" w:color="auto" w:fill="auto"/>
            <w:vAlign w:val="center"/>
          </w:tcPr>
          <w:p w14:paraId="128141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F5A8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38.35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4E501">
            <w:pPr>
              <w:jc w:val="center"/>
              <w:rPr>
                <w:rFonts w:hint="eastAsia" w:ascii="宋体" w:hAnsi="宋体" w:eastAsia="宋体" w:cs="宋体"/>
                <w:i w:val="0"/>
                <w:iCs w:val="0"/>
                <w:color w:val="000000"/>
                <w:sz w:val="24"/>
                <w:szCs w:val="24"/>
                <w:u w:val="none"/>
              </w:rPr>
            </w:pPr>
          </w:p>
        </w:tc>
      </w:tr>
      <w:tr w14:paraId="1C9EB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BD3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DF9D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铜芯电力电缆ZC-YJV-4*25+16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D4D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nil"/>
              <w:left w:val="single" w:color="000000" w:sz="4" w:space="0"/>
              <w:bottom w:val="single" w:color="000000" w:sz="4" w:space="0"/>
              <w:right w:val="nil"/>
            </w:tcBorders>
            <w:shd w:val="clear" w:color="auto" w:fill="auto"/>
            <w:vAlign w:val="center"/>
          </w:tcPr>
          <w:p w14:paraId="027E4F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E29D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113.53</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B93CA2">
            <w:pPr>
              <w:jc w:val="center"/>
              <w:rPr>
                <w:rFonts w:hint="eastAsia" w:ascii="宋体" w:hAnsi="宋体" w:eastAsia="宋体" w:cs="宋体"/>
                <w:i w:val="0"/>
                <w:iCs w:val="0"/>
                <w:color w:val="000000"/>
                <w:sz w:val="24"/>
                <w:szCs w:val="24"/>
                <w:u w:val="none"/>
              </w:rPr>
            </w:pPr>
          </w:p>
        </w:tc>
      </w:tr>
      <w:tr w14:paraId="2386E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67EC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9910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铜芯电力电缆ZC-YJV-5*10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991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79" w:type="pct"/>
            <w:tcBorders>
              <w:top w:val="nil"/>
              <w:left w:val="single" w:color="000000" w:sz="4" w:space="0"/>
              <w:bottom w:val="single" w:color="000000" w:sz="4" w:space="0"/>
              <w:right w:val="nil"/>
            </w:tcBorders>
            <w:shd w:val="clear" w:color="auto" w:fill="auto"/>
            <w:vAlign w:val="center"/>
          </w:tcPr>
          <w:p w14:paraId="6CACA4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601B6D">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55.64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0119E">
            <w:pPr>
              <w:jc w:val="center"/>
              <w:rPr>
                <w:rFonts w:hint="eastAsia" w:ascii="宋体" w:hAnsi="宋体" w:eastAsia="宋体" w:cs="宋体"/>
                <w:i w:val="0"/>
                <w:iCs w:val="0"/>
                <w:color w:val="000000"/>
                <w:sz w:val="24"/>
                <w:szCs w:val="24"/>
                <w:u w:val="none"/>
              </w:rPr>
            </w:pPr>
          </w:p>
        </w:tc>
      </w:tr>
      <w:tr w14:paraId="7808C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F7D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21B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铜芯电力电缆ZC-YJV-3*6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50F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79" w:type="pct"/>
            <w:tcBorders>
              <w:top w:val="nil"/>
              <w:left w:val="single" w:color="000000" w:sz="4" w:space="0"/>
              <w:bottom w:val="single" w:color="000000" w:sz="4" w:space="0"/>
              <w:right w:val="nil"/>
            </w:tcBorders>
            <w:shd w:val="clear" w:color="auto" w:fill="auto"/>
            <w:vAlign w:val="center"/>
          </w:tcPr>
          <w:p w14:paraId="23B3E9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173EF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30.36</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CFABC">
            <w:pPr>
              <w:jc w:val="center"/>
              <w:rPr>
                <w:rFonts w:hint="eastAsia" w:ascii="宋体" w:hAnsi="宋体" w:eastAsia="宋体" w:cs="宋体"/>
                <w:i w:val="0"/>
                <w:iCs w:val="0"/>
                <w:color w:val="000000"/>
                <w:sz w:val="24"/>
                <w:szCs w:val="24"/>
                <w:u w:val="none"/>
              </w:rPr>
            </w:pPr>
          </w:p>
        </w:tc>
      </w:tr>
      <w:tr w14:paraId="774A5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1A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BE0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铜芯电力电缆ZC-YJV-3*4</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40AA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79" w:type="pct"/>
            <w:tcBorders>
              <w:top w:val="nil"/>
              <w:left w:val="single" w:color="000000" w:sz="4" w:space="0"/>
              <w:bottom w:val="single" w:color="000000" w:sz="4" w:space="0"/>
              <w:right w:val="nil"/>
            </w:tcBorders>
            <w:shd w:val="clear" w:color="auto" w:fill="auto"/>
            <w:vAlign w:val="center"/>
          </w:tcPr>
          <w:p w14:paraId="64246F6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09855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18.17</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27696">
            <w:pPr>
              <w:jc w:val="center"/>
              <w:rPr>
                <w:rFonts w:hint="eastAsia" w:ascii="宋体" w:hAnsi="宋体" w:eastAsia="宋体" w:cs="宋体"/>
                <w:i w:val="0"/>
                <w:iCs w:val="0"/>
                <w:color w:val="000000"/>
                <w:sz w:val="24"/>
                <w:szCs w:val="24"/>
                <w:u w:val="none"/>
              </w:rPr>
            </w:pPr>
          </w:p>
        </w:tc>
      </w:tr>
      <w:tr w14:paraId="71350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B35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13F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铝合金桥架CT-30*20氟碳喷涂，同建筑色相似</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39DA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79" w:type="pct"/>
            <w:tcBorders>
              <w:top w:val="nil"/>
              <w:left w:val="single" w:color="000000" w:sz="4" w:space="0"/>
              <w:bottom w:val="single" w:color="000000" w:sz="4" w:space="0"/>
              <w:right w:val="nil"/>
            </w:tcBorders>
            <w:shd w:val="clear" w:color="auto" w:fill="auto"/>
            <w:vAlign w:val="center"/>
          </w:tcPr>
          <w:p w14:paraId="1BB743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72D95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D9DCF0">
            <w:pPr>
              <w:jc w:val="center"/>
              <w:rPr>
                <w:rFonts w:hint="eastAsia" w:ascii="宋体" w:hAnsi="宋体" w:eastAsia="宋体" w:cs="宋体"/>
                <w:i w:val="0"/>
                <w:iCs w:val="0"/>
                <w:color w:val="000000"/>
                <w:sz w:val="24"/>
                <w:szCs w:val="24"/>
                <w:u w:val="none"/>
              </w:rPr>
            </w:pPr>
          </w:p>
        </w:tc>
      </w:tr>
      <w:tr w14:paraId="62828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1C2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141C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铝合金桥架CT-40*25氟碳喷涂，同建筑色相似</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261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9" w:type="pct"/>
            <w:tcBorders>
              <w:top w:val="nil"/>
              <w:left w:val="single" w:color="000000" w:sz="4" w:space="0"/>
              <w:bottom w:val="single" w:color="000000" w:sz="4" w:space="0"/>
              <w:right w:val="nil"/>
            </w:tcBorders>
            <w:shd w:val="clear" w:color="auto" w:fill="auto"/>
            <w:vAlign w:val="center"/>
          </w:tcPr>
          <w:p w14:paraId="6F43CA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23A2B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F9B9AD">
            <w:pPr>
              <w:jc w:val="center"/>
              <w:rPr>
                <w:rFonts w:hint="eastAsia" w:ascii="宋体" w:hAnsi="宋体" w:eastAsia="宋体" w:cs="宋体"/>
                <w:i w:val="0"/>
                <w:iCs w:val="0"/>
                <w:color w:val="000000"/>
                <w:sz w:val="24"/>
                <w:szCs w:val="24"/>
                <w:u w:val="none"/>
              </w:rPr>
            </w:pPr>
          </w:p>
        </w:tc>
      </w:tr>
      <w:tr w14:paraId="69AF2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1F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0641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铝合金桥架CT-200*100氟碳喷涂，同建筑色相似</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652E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79" w:type="pct"/>
            <w:tcBorders>
              <w:top w:val="nil"/>
              <w:left w:val="single" w:color="000000" w:sz="4" w:space="0"/>
              <w:bottom w:val="single" w:color="000000" w:sz="4" w:space="0"/>
              <w:right w:val="nil"/>
            </w:tcBorders>
            <w:shd w:val="clear" w:color="auto" w:fill="auto"/>
            <w:vAlign w:val="center"/>
          </w:tcPr>
          <w:p w14:paraId="288305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6BCAD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2F334">
            <w:pPr>
              <w:jc w:val="center"/>
              <w:rPr>
                <w:rFonts w:hint="eastAsia" w:ascii="宋体" w:hAnsi="宋体" w:eastAsia="宋体" w:cs="宋体"/>
                <w:i w:val="0"/>
                <w:iCs w:val="0"/>
                <w:color w:val="000000"/>
                <w:sz w:val="24"/>
                <w:szCs w:val="24"/>
                <w:u w:val="none"/>
              </w:rPr>
            </w:pPr>
          </w:p>
        </w:tc>
      </w:tr>
      <w:tr w14:paraId="70FA4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A3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DE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铝合金桥架CT-100*50氟碳喷涂，同建筑色相似</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3AC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79" w:type="pct"/>
            <w:tcBorders>
              <w:top w:val="nil"/>
              <w:left w:val="single" w:color="000000" w:sz="4" w:space="0"/>
              <w:bottom w:val="single" w:color="000000" w:sz="4" w:space="0"/>
              <w:right w:val="nil"/>
            </w:tcBorders>
            <w:shd w:val="clear" w:color="auto" w:fill="auto"/>
            <w:vAlign w:val="center"/>
          </w:tcPr>
          <w:p w14:paraId="32C929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410B9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7D7729">
            <w:pPr>
              <w:jc w:val="center"/>
              <w:rPr>
                <w:rFonts w:hint="eastAsia" w:ascii="宋体" w:hAnsi="宋体" w:eastAsia="宋体" w:cs="宋体"/>
                <w:i w:val="0"/>
                <w:iCs w:val="0"/>
                <w:color w:val="000000"/>
                <w:sz w:val="24"/>
                <w:szCs w:val="24"/>
                <w:u w:val="none"/>
              </w:rPr>
            </w:pPr>
          </w:p>
        </w:tc>
      </w:tr>
      <w:tr w14:paraId="57274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192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EE6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铝合金桥架CT-60*40氟碳喷涂，同建筑色相似</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A30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79" w:type="pct"/>
            <w:tcBorders>
              <w:top w:val="nil"/>
              <w:left w:val="single" w:color="000000" w:sz="4" w:space="0"/>
              <w:bottom w:val="single" w:color="000000" w:sz="4" w:space="0"/>
              <w:right w:val="nil"/>
            </w:tcBorders>
            <w:shd w:val="clear" w:color="auto" w:fill="auto"/>
            <w:vAlign w:val="center"/>
          </w:tcPr>
          <w:p w14:paraId="4044E4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FA2B48">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A9416">
            <w:pPr>
              <w:jc w:val="center"/>
              <w:rPr>
                <w:rFonts w:hint="eastAsia" w:ascii="宋体" w:hAnsi="宋体" w:eastAsia="宋体" w:cs="宋体"/>
                <w:i w:val="0"/>
                <w:iCs w:val="0"/>
                <w:color w:val="000000"/>
                <w:sz w:val="24"/>
                <w:szCs w:val="24"/>
                <w:u w:val="none"/>
              </w:rPr>
            </w:pPr>
          </w:p>
        </w:tc>
      </w:tr>
      <w:tr w14:paraId="5AF8D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0B6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63DF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铝合金线槽50*50氟碳喷涂，同建筑色相似</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EDB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79" w:type="pct"/>
            <w:tcBorders>
              <w:top w:val="nil"/>
              <w:left w:val="single" w:color="000000" w:sz="4" w:space="0"/>
              <w:bottom w:val="single" w:color="000000" w:sz="4" w:space="0"/>
              <w:right w:val="nil"/>
            </w:tcBorders>
            <w:shd w:val="clear" w:color="auto" w:fill="auto"/>
            <w:vAlign w:val="center"/>
          </w:tcPr>
          <w:p w14:paraId="0A26F1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5F712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05D3C3">
            <w:pPr>
              <w:jc w:val="center"/>
              <w:rPr>
                <w:rFonts w:hint="eastAsia" w:ascii="宋体" w:hAnsi="宋体" w:eastAsia="宋体" w:cs="宋体"/>
                <w:i w:val="0"/>
                <w:iCs w:val="0"/>
                <w:color w:val="000000"/>
                <w:sz w:val="24"/>
                <w:szCs w:val="24"/>
                <w:u w:val="none"/>
              </w:rPr>
            </w:pPr>
          </w:p>
        </w:tc>
      </w:tr>
      <w:tr w14:paraId="6E4F3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E0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DF8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铝合金桥架CT-100*100氟碳喷涂，同建筑色相似</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67EC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479" w:type="pct"/>
            <w:tcBorders>
              <w:top w:val="nil"/>
              <w:left w:val="single" w:color="000000" w:sz="4" w:space="0"/>
              <w:bottom w:val="single" w:color="000000" w:sz="4" w:space="0"/>
              <w:right w:val="nil"/>
            </w:tcBorders>
            <w:shd w:val="clear" w:color="auto" w:fill="auto"/>
            <w:vAlign w:val="center"/>
          </w:tcPr>
          <w:p w14:paraId="720EBB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8521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9A207">
            <w:pPr>
              <w:jc w:val="center"/>
              <w:rPr>
                <w:rFonts w:hint="eastAsia" w:ascii="宋体" w:hAnsi="宋体" w:eastAsia="宋体" w:cs="宋体"/>
                <w:i w:val="0"/>
                <w:iCs w:val="0"/>
                <w:color w:val="000000"/>
                <w:sz w:val="24"/>
                <w:szCs w:val="24"/>
                <w:u w:val="none"/>
              </w:rPr>
            </w:pPr>
          </w:p>
        </w:tc>
      </w:tr>
      <w:tr w14:paraId="50D35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201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18A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铠装单模4蕊光纤</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01D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79" w:type="pct"/>
            <w:tcBorders>
              <w:top w:val="nil"/>
              <w:left w:val="single" w:color="000000" w:sz="4" w:space="0"/>
              <w:bottom w:val="single" w:color="000000" w:sz="4" w:space="0"/>
              <w:right w:val="nil"/>
            </w:tcBorders>
            <w:shd w:val="clear" w:color="auto" w:fill="auto"/>
            <w:vAlign w:val="center"/>
          </w:tcPr>
          <w:p w14:paraId="44BB26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56BE5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CC542C">
            <w:pPr>
              <w:jc w:val="center"/>
              <w:rPr>
                <w:rFonts w:hint="eastAsia" w:ascii="宋体" w:hAnsi="宋体" w:eastAsia="宋体" w:cs="宋体"/>
                <w:i w:val="0"/>
                <w:iCs w:val="0"/>
                <w:color w:val="000000"/>
                <w:sz w:val="24"/>
                <w:szCs w:val="24"/>
                <w:u w:val="none"/>
              </w:rPr>
            </w:pPr>
          </w:p>
        </w:tc>
      </w:tr>
      <w:tr w14:paraId="7AEB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87F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17F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光纤收发器(一对)-光口转 TCP/IP</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02A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nil"/>
              <w:left w:val="single" w:color="000000" w:sz="4" w:space="0"/>
              <w:bottom w:val="single" w:color="000000" w:sz="4" w:space="0"/>
              <w:right w:val="nil"/>
            </w:tcBorders>
            <w:shd w:val="clear" w:color="auto" w:fill="auto"/>
            <w:vAlign w:val="center"/>
          </w:tcPr>
          <w:p w14:paraId="0D5A323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2C233B">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513.72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62C218">
            <w:pPr>
              <w:jc w:val="center"/>
              <w:rPr>
                <w:rFonts w:hint="eastAsia" w:ascii="宋体" w:hAnsi="宋体" w:eastAsia="宋体" w:cs="宋体"/>
                <w:i w:val="0"/>
                <w:iCs w:val="0"/>
                <w:color w:val="000000"/>
                <w:sz w:val="24"/>
                <w:szCs w:val="24"/>
                <w:u w:val="none"/>
              </w:rPr>
            </w:pPr>
          </w:p>
        </w:tc>
      </w:tr>
      <w:tr w14:paraId="708B8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A03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E19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仿生树皮电缆保护管40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77E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79" w:type="pct"/>
            <w:tcBorders>
              <w:top w:val="nil"/>
              <w:left w:val="single" w:color="000000" w:sz="4" w:space="0"/>
              <w:bottom w:val="single" w:color="000000" w:sz="4" w:space="0"/>
              <w:right w:val="nil"/>
            </w:tcBorders>
            <w:shd w:val="clear" w:color="auto" w:fill="auto"/>
            <w:vAlign w:val="center"/>
          </w:tcPr>
          <w:p w14:paraId="731C085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EBE63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0DB416">
            <w:pPr>
              <w:jc w:val="center"/>
              <w:rPr>
                <w:rFonts w:hint="eastAsia" w:ascii="宋体" w:hAnsi="宋体" w:eastAsia="宋体" w:cs="宋体"/>
                <w:i w:val="0"/>
                <w:iCs w:val="0"/>
                <w:color w:val="000000"/>
                <w:sz w:val="24"/>
                <w:szCs w:val="24"/>
                <w:u w:val="none"/>
              </w:rPr>
            </w:pPr>
          </w:p>
        </w:tc>
      </w:tr>
      <w:tr w14:paraId="1FAF2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844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729B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信号放大器-1路</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6C5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79" w:type="pct"/>
            <w:tcBorders>
              <w:top w:val="nil"/>
              <w:left w:val="single" w:color="000000" w:sz="4" w:space="0"/>
              <w:bottom w:val="single" w:color="000000" w:sz="4" w:space="0"/>
              <w:right w:val="nil"/>
            </w:tcBorders>
            <w:shd w:val="clear" w:color="auto" w:fill="auto"/>
            <w:vAlign w:val="center"/>
          </w:tcPr>
          <w:p w14:paraId="40134B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E4E22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6A88E">
            <w:pPr>
              <w:jc w:val="center"/>
              <w:rPr>
                <w:rFonts w:hint="eastAsia" w:ascii="宋体" w:hAnsi="宋体" w:eastAsia="宋体" w:cs="宋体"/>
                <w:i w:val="0"/>
                <w:iCs w:val="0"/>
                <w:color w:val="000000"/>
                <w:sz w:val="24"/>
                <w:szCs w:val="24"/>
                <w:u w:val="none"/>
              </w:rPr>
            </w:pPr>
          </w:p>
        </w:tc>
      </w:tr>
      <w:tr w14:paraId="57AE2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831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0DDA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DMX512主控器</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A155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79" w:type="pct"/>
            <w:tcBorders>
              <w:top w:val="nil"/>
              <w:left w:val="single" w:color="000000" w:sz="4" w:space="0"/>
              <w:bottom w:val="single" w:color="000000" w:sz="4" w:space="0"/>
              <w:right w:val="nil"/>
            </w:tcBorders>
            <w:shd w:val="clear" w:color="auto" w:fill="auto"/>
            <w:vAlign w:val="center"/>
          </w:tcPr>
          <w:p w14:paraId="785297D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F7AB9">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2224</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D3C8DF">
            <w:pPr>
              <w:jc w:val="center"/>
              <w:rPr>
                <w:rFonts w:hint="eastAsia" w:ascii="宋体" w:hAnsi="宋体" w:eastAsia="宋体" w:cs="宋体"/>
                <w:i w:val="0"/>
                <w:iCs w:val="0"/>
                <w:color w:val="000000"/>
                <w:sz w:val="24"/>
                <w:szCs w:val="24"/>
                <w:u w:val="none"/>
              </w:rPr>
            </w:pPr>
          </w:p>
        </w:tc>
      </w:tr>
      <w:tr w14:paraId="43135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5C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FCA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DMX512分控器</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D5A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79" w:type="pct"/>
            <w:tcBorders>
              <w:top w:val="nil"/>
              <w:left w:val="single" w:color="000000" w:sz="4" w:space="0"/>
              <w:bottom w:val="single" w:color="000000" w:sz="4" w:space="0"/>
              <w:right w:val="nil"/>
            </w:tcBorders>
            <w:shd w:val="clear" w:color="auto" w:fill="auto"/>
            <w:vAlign w:val="center"/>
          </w:tcPr>
          <w:p w14:paraId="71F504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E4571F">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08D69">
            <w:pPr>
              <w:jc w:val="center"/>
              <w:rPr>
                <w:rFonts w:hint="eastAsia" w:ascii="宋体" w:hAnsi="宋体" w:eastAsia="宋体" w:cs="宋体"/>
                <w:i w:val="0"/>
                <w:iCs w:val="0"/>
                <w:color w:val="000000"/>
                <w:sz w:val="24"/>
                <w:szCs w:val="24"/>
                <w:u w:val="none"/>
              </w:rPr>
            </w:pPr>
          </w:p>
        </w:tc>
      </w:tr>
      <w:tr w14:paraId="5E518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2A0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C76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开关电源24V/220V 400W 防雨型开关电源 IP65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DDF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79" w:type="pct"/>
            <w:tcBorders>
              <w:top w:val="nil"/>
              <w:left w:val="single" w:color="000000" w:sz="4" w:space="0"/>
              <w:bottom w:val="single" w:color="000000" w:sz="4" w:space="0"/>
              <w:right w:val="nil"/>
            </w:tcBorders>
            <w:shd w:val="clear" w:color="auto" w:fill="auto"/>
            <w:vAlign w:val="center"/>
          </w:tcPr>
          <w:p w14:paraId="5A83D8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3B12C">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ED6D1">
            <w:pPr>
              <w:jc w:val="center"/>
              <w:rPr>
                <w:rFonts w:hint="eastAsia" w:ascii="宋体" w:hAnsi="宋体" w:eastAsia="宋体" w:cs="宋体"/>
                <w:i w:val="0"/>
                <w:iCs w:val="0"/>
                <w:color w:val="000000"/>
                <w:sz w:val="24"/>
                <w:szCs w:val="24"/>
                <w:u w:val="none"/>
              </w:rPr>
            </w:pPr>
          </w:p>
        </w:tc>
      </w:tr>
      <w:tr w14:paraId="00F5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069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B27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24V/220V/320W 防水型开关电源 IP68</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1C3D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79" w:type="pct"/>
            <w:tcBorders>
              <w:top w:val="nil"/>
              <w:left w:val="single" w:color="000000" w:sz="4" w:space="0"/>
              <w:bottom w:val="single" w:color="000000" w:sz="4" w:space="0"/>
              <w:right w:val="nil"/>
            </w:tcBorders>
            <w:shd w:val="clear" w:color="auto" w:fill="auto"/>
            <w:vAlign w:val="center"/>
          </w:tcPr>
          <w:p w14:paraId="4BDDDF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9D434">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7A7AC5">
            <w:pPr>
              <w:jc w:val="center"/>
              <w:rPr>
                <w:rFonts w:hint="eastAsia" w:ascii="宋体" w:hAnsi="宋体" w:eastAsia="宋体" w:cs="宋体"/>
                <w:i w:val="0"/>
                <w:iCs w:val="0"/>
                <w:color w:val="000000"/>
                <w:sz w:val="24"/>
                <w:szCs w:val="24"/>
                <w:u w:val="none"/>
              </w:rPr>
            </w:pPr>
          </w:p>
        </w:tc>
      </w:tr>
      <w:tr w14:paraId="5384A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3A9D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1276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时间控制器KG316</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636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79" w:type="pct"/>
            <w:tcBorders>
              <w:top w:val="nil"/>
              <w:left w:val="single" w:color="000000" w:sz="4" w:space="0"/>
              <w:bottom w:val="single" w:color="000000" w:sz="4" w:space="0"/>
              <w:right w:val="nil"/>
            </w:tcBorders>
            <w:shd w:val="clear" w:color="auto" w:fill="auto"/>
            <w:vAlign w:val="center"/>
          </w:tcPr>
          <w:p w14:paraId="589F5F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A2E1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0693A2">
            <w:pPr>
              <w:jc w:val="center"/>
              <w:rPr>
                <w:rFonts w:hint="eastAsia" w:ascii="宋体" w:hAnsi="宋体" w:eastAsia="宋体" w:cs="宋体"/>
                <w:i w:val="0"/>
                <w:iCs w:val="0"/>
                <w:color w:val="000000"/>
                <w:sz w:val="24"/>
                <w:szCs w:val="24"/>
                <w:u w:val="none"/>
              </w:rPr>
            </w:pPr>
          </w:p>
        </w:tc>
      </w:tr>
      <w:tr w14:paraId="40D62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5C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BD51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交流接触器CJX-20/40/95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993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79" w:type="pct"/>
            <w:tcBorders>
              <w:top w:val="nil"/>
              <w:left w:val="single" w:color="000000" w:sz="4" w:space="0"/>
              <w:bottom w:val="single" w:color="000000" w:sz="4" w:space="0"/>
              <w:right w:val="nil"/>
            </w:tcBorders>
            <w:shd w:val="clear" w:color="auto" w:fill="auto"/>
            <w:vAlign w:val="center"/>
          </w:tcPr>
          <w:p w14:paraId="4FD723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4B6DB6">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557BDE">
            <w:pPr>
              <w:jc w:val="center"/>
              <w:rPr>
                <w:rFonts w:hint="eastAsia" w:ascii="宋体" w:hAnsi="宋体" w:eastAsia="宋体" w:cs="宋体"/>
                <w:i w:val="0"/>
                <w:iCs w:val="0"/>
                <w:color w:val="000000"/>
                <w:sz w:val="24"/>
                <w:szCs w:val="24"/>
                <w:u w:val="none"/>
              </w:rPr>
            </w:pPr>
          </w:p>
        </w:tc>
      </w:tr>
      <w:tr w14:paraId="58AE7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BEB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4AE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空开3P/63A/32A/25A</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723E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79" w:type="pct"/>
            <w:tcBorders>
              <w:top w:val="nil"/>
              <w:left w:val="single" w:color="000000" w:sz="4" w:space="0"/>
              <w:bottom w:val="single" w:color="000000" w:sz="4" w:space="0"/>
              <w:right w:val="nil"/>
            </w:tcBorders>
            <w:shd w:val="clear" w:color="auto" w:fill="auto"/>
            <w:vAlign w:val="center"/>
          </w:tcPr>
          <w:p w14:paraId="472628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6D47C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B5DF3">
            <w:pPr>
              <w:jc w:val="center"/>
              <w:rPr>
                <w:rFonts w:hint="eastAsia" w:ascii="宋体" w:hAnsi="宋体" w:eastAsia="宋体" w:cs="宋体"/>
                <w:i w:val="0"/>
                <w:iCs w:val="0"/>
                <w:color w:val="000000"/>
                <w:sz w:val="24"/>
                <w:szCs w:val="24"/>
                <w:u w:val="none"/>
              </w:rPr>
            </w:pPr>
          </w:p>
        </w:tc>
      </w:tr>
      <w:tr w14:paraId="5D5B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BF5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A2E4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空开2P/63A/32A/25A</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341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479" w:type="pct"/>
            <w:tcBorders>
              <w:top w:val="nil"/>
              <w:left w:val="single" w:color="000000" w:sz="4" w:space="0"/>
              <w:bottom w:val="single" w:color="000000" w:sz="4" w:space="0"/>
              <w:right w:val="nil"/>
            </w:tcBorders>
            <w:shd w:val="clear" w:color="auto" w:fill="auto"/>
            <w:vAlign w:val="center"/>
          </w:tcPr>
          <w:p w14:paraId="39C6AA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EFB5D5">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A5F33E">
            <w:pPr>
              <w:jc w:val="center"/>
              <w:rPr>
                <w:rFonts w:hint="eastAsia" w:ascii="宋体" w:hAnsi="宋体" w:eastAsia="宋体" w:cs="宋体"/>
                <w:i w:val="0"/>
                <w:iCs w:val="0"/>
                <w:color w:val="000000"/>
                <w:sz w:val="24"/>
                <w:szCs w:val="24"/>
                <w:u w:val="none"/>
              </w:rPr>
            </w:pPr>
          </w:p>
        </w:tc>
      </w:tr>
      <w:tr w14:paraId="6DF00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05E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4417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空开1P/63A/32A/25A</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44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79" w:type="pct"/>
            <w:tcBorders>
              <w:top w:val="nil"/>
              <w:left w:val="single" w:color="000000" w:sz="4" w:space="0"/>
              <w:bottom w:val="single" w:color="000000" w:sz="4" w:space="0"/>
              <w:right w:val="nil"/>
            </w:tcBorders>
            <w:shd w:val="clear" w:color="auto" w:fill="auto"/>
            <w:vAlign w:val="center"/>
          </w:tcPr>
          <w:p w14:paraId="50D957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236A4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357482">
            <w:pPr>
              <w:jc w:val="center"/>
              <w:rPr>
                <w:rFonts w:hint="eastAsia" w:ascii="宋体" w:hAnsi="宋体" w:eastAsia="宋体" w:cs="宋体"/>
                <w:i w:val="0"/>
                <w:iCs w:val="0"/>
                <w:color w:val="000000"/>
                <w:sz w:val="24"/>
                <w:szCs w:val="24"/>
                <w:u w:val="none"/>
              </w:rPr>
            </w:pPr>
          </w:p>
        </w:tc>
      </w:tr>
      <w:tr w14:paraId="1C44C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B7D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50C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9E2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79" w:type="pct"/>
            <w:tcBorders>
              <w:top w:val="nil"/>
              <w:left w:val="single" w:color="000000" w:sz="4" w:space="0"/>
              <w:bottom w:val="single" w:color="000000" w:sz="4" w:space="0"/>
              <w:right w:val="nil"/>
            </w:tcBorders>
            <w:shd w:val="clear" w:color="auto" w:fill="auto"/>
            <w:vAlign w:val="center"/>
          </w:tcPr>
          <w:p w14:paraId="66AB6F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608E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7.67</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8BA76">
            <w:pPr>
              <w:jc w:val="center"/>
              <w:rPr>
                <w:rFonts w:hint="eastAsia" w:ascii="宋体" w:hAnsi="宋体" w:eastAsia="宋体" w:cs="宋体"/>
                <w:i w:val="0"/>
                <w:iCs w:val="0"/>
                <w:color w:val="000000"/>
                <w:sz w:val="24"/>
                <w:szCs w:val="24"/>
                <w:u w:val="none"/>
              </w:rPr>
            </w:pPr>
          </w:p>
        </w:tc>
      </w:tr>
      <w:tr w14:paraId="41969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726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A183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PVC-40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379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79" w:type="pct"/>
            <w:tcBorders>
              <w:top w:val="nil"/>
              <w:left w:val="single" w:color="000000" w:sz="4" w:space="0"/>
              <w:bottom w:val="single" w:color="000000" w:sz="4" w:space="0"/>
              <w:right w:val="nil"/>
            </w:tcBorders>
            <w:shd w:val="clear" w:color="auto" w:fill="auto"/>
            <w:vAlign w:val="center"/>
          </w:tcPr>
          <w:p w14:paraId="5BFA4C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B5656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097937">
            <w:pPr>
              <w:jc w:val="center"/>
              <w:rPr>
                <w:rFonts w:hint="eastAsia" w:ascii="宋体" w:hAnsi="宋体" w:eastAsia="宋体" w:cs="宋体"/>
                <w:i w:val="0"/>
                <w:iCs w:val="0"/>
                <w:color w:val="000000"/>
                <w:sz w:val="24"/>
                <w:szCs w:val="24"/>
                <w:u w:val="none"/>
              </w:rPr>
            </w:pPr>
          </w:p>
        </w:tc>
      </w:tr>
      <w:tr w14:paraId="7F3A5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A9C7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6E8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PVC-32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5C07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79" w:type="pct"/>
            <w:tcBorders>
              <w:top w:val="nil"/>
              <w:left w:val="single" w:color="000000" w:sz="4" w:space="0"/>
              <w:bottom w:val="single" w:color="000000" w:sz="4" w:space="0"/>
              <w:right w:val="nil"/>
            </w:tcBorders>
            <w:shd w:val="clear" w:color="auto" w:fill="auto"/>
            <w:vAlign w:val="center"/>
          </w:tcPr>
          <w:p w14:paraId="634C2D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9E242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3EFC99">
            <w:pPr>
              <w:jc w:val="center"/>
              <w:rPr>
                <w:rFonts w:hint="eastAsia" w:ascii="宋体" w:hAnsi="宋体" w:eastAsia="宋体" w:cs="宋体"/>
                <w:i w:val="0"/>
                <w:iCs w:val="0"/>
                <w:color w:val="000000"/>
                <w:sz w:val="24"/>
                <w:szCs w:val="24"/>
                <w:u w:val="none"/>
              </w:rPr>
            </w:pPr>
          </w:p>
        </w:tc>
      </w:tr>
      <w:tr w14:paraId="3ED84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9825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D86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35C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79" w:type="pct"/>
            <w:tcBorders>
              <w:top w:val="nil"/>
              <w:left w:val="single" w:color="000000" w:sz="4" w:space="0"/>
              <w:bottom w:val="single" w:color="000000" w:sz="4" w:space="0"/>
              <w:right w:val="nil"/>
            </w:tcBorders>
            <w:shd w:val="clear" w:color="auto" w:fill="auto"/>
            <w:vAlign w:val="center"/>
          </w:tcPr>
          <w:p w14:paraId="6E5FF0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04220">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A3AC9">
            <w:pPr>
              <w:jc w:val="center"/>
              <w:rPr>
                <w:rFonts w:hint="eastAsia" w:ascii="宋体" w:hAnsi="宋体" w:eastAsia="宋体" w:cs="宋体"/>
                <w:i w:val="0"/>
                <w:iCs w:val="0"/>
                <w:color w:val="000000"/>
                <w:sz w:val="24"/>
                <w:szCs w:val="24"/>
                <w:u w:val="none"/>
              </w:rPr>
            </w:pPr>
          </w:p>
        </w:tc>
      </w:tr>
      <w:tr w14:paraId="1B99D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47DD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ED0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PE25</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1AA03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479" w:type="pct"/>
            <w:tcBorders>
              <w:top w:val="nil"/>
              <w:left w:val="single" w:color="000000" w:sz="4" w:space="0"/>
              <w:bottom w:val="single" w:color="000000" w:sz="4" w:space="0"/>
              <w:right w:val="nil"/>
            </w:tcBorders>
            <w:shd w:val="clear" w:color="auto" w:fill="auto"/>
            <w:vAlign w:val="center"/>
          </w:tcPr>
          <w:p w14:paraId="63FF0E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689541">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063056">
            <w:pPr>
              <w:jc w:val="center"/>
              <w:rPr>
                <w:rFonts w:hint="eastAsia" w:ascii="宋体" w:hAnsi="宋体" w:eastAsia="宋体" w:cs="宋体"/>
                <w:i w:val="0"/>
                <w:iCs w:val="0"/>
                <w:color w:val="000000"/>
                <w:sz w:val="24"/>
                <w:szCs w:val="24"/>
                <w:u w:val="none"/>
              </w:rPr>
            </w:pPr>
          </w:p>
        </w:tc>
      </w:tr>
      <w:tr w14:paraId="4037E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48C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6D49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PE32</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2C64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479" w:type="pct"/>
            <w:tcBorders>
              <w:top w:val="nil"/>
              <w:left w:val="single" w:color="000000" w:sz="4" w:space="0"/>
              <w:bottom w:val="single" w:color="000000" w:sz="4" w:space="0"/>
              <w:right w:val="nil"/>
            </w:tcBorders>
            <w:shd w:val="clear" w:color="auto" w:fill="auto"/>
            <w:vAlign w:val="center"/>
          </w:tcPr>
          <w:p w14:paraId="1AD6F3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91E47">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1CD81E">
            <w:pPr>
              <w:jc w:val="center"/>
              <w:rPr>
                <w:rFonts w:hint="eastAsia" w:ascii="宋体" w:hAnsi="宋体" w:eastAsia="宋体" w:cs="宋体"/>
                <w:i w:val="0"/>
                <w:iCs w:val="0"/>
                <w:color w:val="000000"/>
                <w:sz w:val="24"/>
                <w:szCs w:val="24"/>
                <w:u w:val="none"/>
              </w:rPr>
            </w:pPr>
          </w:p>
        </w:tc>
      </w:tr>
      <w:tr w14:paraId="64E97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33F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DFD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PE40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94D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479" w:type="pct"/>
            <w:tcBorders>
              <w:top w:val="nil"/>
              <w:left w:val="single" w:color="000000" w:sz="4" w:space="0"/>
              <w:bottom w:val="single" w:color="000000" w:sz="4" w:space="0"/>
              <w:right w:val="nil"/>
            </w:tcBorders>
            <w:shd w:val="clear" w:color="auto" w:fill="auto"/>
            <w:vAlign w:val="center"/>
          </w:tcPr>
          <w:p w14:paraId="637D55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3B675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62C527">
            <w:pPr>
              <w:jc w:val="center"/>
              <w:rPr>
                <w:rFonts w:hint="eastAsia" w:ascii="宋体" w:hAnsi="宋体" w:eastAsia="宋体" w:cs="宋体"/>
                <w:i w:val="0"/>
                <w:iCs w:val="0"/>
                <w:color w:val="000000"/>
                <w:sz w:val="24"/>
                <w:szCs w:val="24"/>
                <w:u w:val="none"/>
              </w:rPr>
            </w:pPr>
          </w:p>
        </w:tc>
      </w:tr>
      <w:tr w14:paraId="1F92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239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8AC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PVC-20</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17E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79" w:type="pct"/>
            <w:tcBorders>
              <w:top w:val="nil"/>
              <w:left w:val="single" w:color="000000" w:sz="4" w:space="0"/>
              <w:bottom w:val="single" w:color="000000" w:sz="4" w:space="0"/>
              <w:right w:val="nil"/>
            </w:tcBorders>
            <w:shd w:val="clear" w:color="auto" w:fill="auto"/>
            <w:vAlign w:val="center"/>
          </w:tcPr>
          <w:p w14:paraId="545EDA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0CA5CE">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B8B8E">
            <w:pPr>
              <w:jc w:val="center"/>
              <w:rPr>
                <w:rFonts w:hint="eastAsia" w:ascii="宋体" w:hAnsi="宋体" w:eastAsia="宋体" w:cs="宋体"/>
                <w:i w:val="0"/>
                <w:iCs w:val="0"/>
                <w:color w:val="000000"/>
                <w:sz w:val="24"/>
                <w:szCs w:val="24"/>
                <w:u w:val="none"/>
              </w:rPr>
            </w:pPr>
          </w:p>
        </w:tc>
      </w:tr>
      <w:tr w14:paraId="50CFD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97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A1D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超五类网线</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94F4F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479" w:type="pct"/>
            <w:tcBorders>
              <w:top w:val="nil"/>
              <w:left w:val="single" w:color="000000" w:sz="4" w:space="0"/>
              <w:bottom w:val="single" w:color="000000" w:sz="4" w:space="0"/>
              <w:right w:val="nil"/>
            </w:tcBorders>
            <w:shd w:val="clear" w:color="auto" w:fill="auto"/>
            <w:vAlign w:val="center"/>
          </w:tcPr>
          <w:p w14:paraId="68C1F0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18" w:type="pct"/>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2301A">
            <w:pPr>
              <w:keepNext w:val="0"/>
              <w:keepLines w:val="0"/>
              <w:widowControl/>
              <w:suppressLineNumbers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5.69</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FAB69D">
            <w:pPr>
              <w:jc w:val="center"/>
              <w:rPr>
                <w:rFonts w:hint="eastAsia" w:ascii="宋体" w:hAnsi="宋体" w:eastAsia="宋体" w:cs="宋体"/>
                <w:i w:val="0"/>
                <w:iCs w:val="0"/>
                <w:color w:val="000000"/>
                <w:sz w:val="24"/>
                <w:szCs w:val="24"/>
                <w:u w:val="none"/>
              </w:rPr>
            </w:pPr>
          </w:p>
        </w:tc>
      </w:tr>
      <w:tr w14:paraId="7D96A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31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1507" w:type="pct"/>
            <w:tcBorders>
              <w:top w:val="nil"/>
              <w:left w:val="single" w:color="000000" w:sz="4" w:space="0"/>
              <w:bottom w:val="single" w:color="000000" w:sz="4" w:space="0"/>
              <w:right w:val="single" w:color="000000" w:sz="4" w:space="0"/>
            </w:tcBorders>
            <w:shd w:val="clear" w:color="auto" w:fill="auto"/>
            <w:vAlign w:val="center"/>
          </w:tcPr>
          <w:p w14:paraId="6076DD8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巡查车辆，2部巡查车*12个月（含司机）</w:t>
            </w:r>
          </w:p>
        </w:tc>
        <w:tc>
          <w:tcPr>
            <w:tcW w:w="632" w:type="pct"/>
            <w:tcBorders>
              <w:top w:val="nil"/>
              <w:left w:val="single" w:color="000000" w:sz="4" w:space="0"/>
              <w:bottom w:val="single" w:color="000000" w:sz="4" w:space="0"/>
              <w:right w:val="single" w:color="000000" w:sz="4" w:space="0"/>
            </w:tcBorders>
            <w:shd w:val="clear" w:color="auto" w:fill="auto"/>
            <w:vAlign w:val="center"/>
          </w:tcPr>
          <w:p w14:paraId="01E644F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479" w:type="pct"/>
            <w:tcBorders>
              <w:top w:val="nil"/>
              <w:left w:val="single" w:color="000000" w:sz="4" w:space="0"/>
              <w:bottom w:val="single" w:color="000000" w:sz="4" w:space="0"/>
              <w:right w:val="nil"/>
            </w:tcBorders>
            <w:shd w:val="clear" w:color="auto" w:fill="auto"/>
            <w:vAlign w:val="center"/>
          </w:tcPr>
          <w:p w14:paraId="1CCFB2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1辆/月</w:t>
            </w:r>
          </w:p>
        </w:tc>
        <w:tc>
          <w:tcPr>
            <w:tcW w:w="818" w:type="pct"/>
            <w:tcBorders>
              <w:top w:val="nil"/>
              <w:left w:val="single" w:color="000000" w:sz="4" w:space="0"/>
              <w:bottom w:val="single" w:color="000000" w:sz="4" w:space="0"/>
              <w:right w:val="single" w:color="000000" w:sz="4" w:space="0"/>
            </w:tcBorders>
            <w:shd w:val="clear" w:color="auto" w:fill="auto"/>
            <w:vAlign w:val="center"/>
          </w:tcPr>
          <w:p w14:paraId="620CC9A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035EA9">
            <w:pPr>
              <w:jc w:val="center"/>
              <w:rPr>
                <w:rFonts w:hint="eastAsia" w:ascii="宋体" w:hAnsi="宋体" w:eastAsia="宋体" w:cs="宋体"/>
                <w:i w:val="0"/>
                <w:iCs w:val="0"/>
                <w:color w:val="000000"/>
                <w:sz w:val="24"/>
                <w:szCs w:val="24"/>
                <w:u w:val="none"/>
              </w:rPr>
            </w:pPr>
          </w:p>
        </w:tc>
      </w:tr>
      <w:tr w14:paraId="4C629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550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15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DDA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巡查人工，6人*365天</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857BF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2190</w:t>
            </w:r>
          </w:p>
        </w:tc>
        <w:tc>
          <w:tcPr>
            <w:tcW w:w="479" w:type="pct"/>
            <w:tcBorders>
              <w:top w:val="nil"/>
              <w:left w:val="single" w:color="000000" w:sz="4" w:space="0"/>
              <w:bottom w:val="single" w:color="000000" w:sz="4" w:space="0"/>
              <w:right w:val="nil"/>
            </w:tcBorders>
            <w:shd w:val="clear" w:color="auto" w:fill="auto"/>
            <w:vAlign w:val="center"/>
          </w:tcPr>
          <w:p w14:paraId="5494120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工日</w:t>
            </w:r>
          </w:p>
        </w:tc>
        <w:tc>
          <w:tcPr>
            <w:tcW w:w="8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CD0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111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59FA87">
            <w:pPr>
              <w:jc w:val="center"/>
              <w:rPr>
                <w:rFonts w:hint="eastAsia" w:ascii="宋体" w:hAnsi="宋体" w:eastAsia="宋体" w:cs="宋体"/>
                <w:i w:val="0"/>
                <w:iCs w:val="0"/>
                <w:color w:val="000000"/>
                <w:sz w:val="24"/>
                <w:szCs w:val="24"/>
                <w:u w:val="none"/>
              </w:rPr>
            </w:pPr>
          </w:p>
        </w:tc>
      </w:tr>
      <w:tr w14:paraId="77666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19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0C43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以上总预算</w:t>
            </w:r>
          </w:p>
        </w:tc>
        <w:tc>
          <w:tcPr>
            <w:tcW w:w="30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BA2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估算该项目每年总维护费用约460.1万元，３年费用共计约1380.3万元</w:t>
            </w:r>
          </w:p>
        </w:tc>
      </w:tr>
      <w:tr w14:paraId="29B6F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97650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以上夜景设施数量不代表后期维修夜景设施实际数量，具体夜景设施结算以实际数量为准。</w:t>
            </w:r>
          </w:p>
        </w:tc>
      </w:tr>
    </w:tbl>
    <w:p w14:paraId="2CD3AEE6">
      <w:pPr>
        <w:widowControl/>
        <w:spacing w:before="100" w:beforeAutospacing="1" w:after="100" w:afterAutospacing="1"/>
        <w:jc w:val="left"/>
        <w:rPr>
          <w:rFonts w:ascii="仿宋" w:hAnsi="仿宋" w:eastAsia="仿宋" w:cs="宋体"/>
          <w:kern w:val="0"/>
          <w:sz w:val="36"/>
          <w:szCs w:val="36"/>
        </w:rPr>
      </w:pPr>
      <w:r>
        <w:rPr>
          <w:rFonts w:hint="eastAsia" w:ascii="仿宋" w:hAnsi="仿宋" w:eastAsia="仿宋" w:cs="宋体"/>
          <w:kern w:val="0"/>
          <w:sz w:val="36"/>
          <w:szCs w:val="36"/>
        </w:rPr>
        <w:t>格式</w:t>
      </w:r>
    </w:p>
    <w:p w14:paraId="34E797C1">
      <w:pPr>
        <w:widowControl/>
        <w:spacing w:before="100" w:beforeAutospacing="1" w:after="100" w:afterAutospacing="1"/>
        <w:jc w:val="center"/>
        <w:rPr>
          <w:rFonts w:ascii="仿宋" w:hAnsi="仿宋" w:eastAsia="仿宋" w:cs="宋体"/>
          <w:kern w:val="0"/>
          <w:sz w:val="36"/>
          <w:szCs w:val="36"/>
        </w:rPr>
      </w:pPr>
    </w:p>
    <w:p w14:paraId="0DA25521">
      <w:pPr>
        <w:widowControl/>
        <w:spacing w:before="100" w:beforeAutospacing="1" w:after="100" w:afterAutospacing="1"/>
        <w:jc w:val="center"/>
        <w:rPr>
          <w:rFonts w:ascii="仿宋" w:hAnsi="仿宋" w:eastAsia="仿宋" w:cs="宋体"/>
          <w:kern w:val="0"/>
          <w:sz w:val="36"/>
          <w:szCs w:val="36"/>
        </w:rPr>
      </w:pPr>
    </w:p>
    <w:p w14:paraId="55B6AAF1">
      <w:pPr>
        <w:widowControl/>
        <w:spacing w:before="100" w:beforeAutospacing="1" w:after="100" w:afterAutospacing="1"/>
        <w:jc w:val="center"/>
        <w:rPr>
          <w:rFonts w:hint="eastAsia" w:ascii="仿宋" w:hAnsi="仿宋" w:eastAsia="仿宋" w:cs="宋体"/>
          <w:kern w:val="0"/>
          <w:sz w:val="36"/>
          <w:szCs w:val="36"/>
          <w:lang w:eastAsia="zh-CN"/>
        </w:rPr>
      </w:pPr>
      <w:r>
        <w:rPr>
          <w:rFonts w:hint="eastAsia" w:ascii="仿宋" w:hAnsi="仿宋" w:eastAsia="仿宋" w:cs="宋体"/>
          <w:kern w:val="0"/>
          <w:sz w:val="36"/>
          <w:szCs w:val="36"/>
          <w:lang w:eastAsia="zh-CN"/>
        </w:rPr>
        <w:t>福州市鼓楼区夜景灯光设施维护管养服务项目</w:t>
      </w:r>
    </w:p>
    <w:p w14:paraId="08BCB6F9">
      <w:pPr>
        <w:widowControl/>
        <w:spacing w:before="100" w:beforeAutospacing="1" w:after="100" w:afterAutospacing="1"/>
        <w:jc w:val="center"/>
        <w:rPr>
          <w:rFonts w:ascii="仿宋" w:hAnsi="仿宋" w:eastAsia="仿宋" w:cs="宋体"/>
          <w:kern w:val="0"/>
          <w:sz w:val="36"/>
          <w:szCs w:val="36"/>
        </w:rPr>
      </w:pPr>
      <w:r>
        <w:rPr>
          <w:rFonts w:hint="eastAsia" w:ascii="仿宋" w:hAnsi="仿宋" w:eastAsia="仿宋" w:cs="宋体"/>
          <w:kern w:val="0"/>
          <w:sz w:val="36"/>
          <w:szCs w:val="36"/>
        </w:rPr>
        <w:t>需求调查材料</w:t>
      </w:r>
    </w:p>
    <w:p w14:paraId="2C707FC7">
      <w:pPr>
        <w:pStyle w:val="3"/>
        <w:ind w:firstLine="0" w:firstLineChars="0"/>
        <w:rPr>
          <w:rFonts w:ascii="仿宋" w:hAnsi="仿宋" w:eastAsia="仿宋" w:cs="宋体"/>
          <w:kern w:val="0"/>
          <w:sz w:val="28"/>
          <w:szCs w:val="28"/>
        </w:rPr>
      </w:pPr>
    </w:p>
    <w:p w14:paraId="045580A0">
      <w:pPr>
        <w:pStyle w:val="3"/>
        <w:ind w:firstLine="0" w:firstLineChars="0"/>
        <w:rPr>
          <w:rFonts w:ascii="仿宋" w:hAnsi="仿宋" w:eastAsia="仿宋" w:cs="宋体"/>
          <w:kern w:val="0"/>
          <w:sz w:val="28"/>
          <w:szCs w:val="28"/>
        </w:rPr>
      </w:pPr>
    </w:p>
    <w:p w14:paraId="2293EAD3">
      <w:pPr>
        <w:pStyle w:val="3"/>
        <w:ind w:firstLine="0" w:firstLineChars="0"/>
        <w:rPr>
          <w:rFonts w:ascii="仿宋" w:hAnsi="仿宋" w:eastAsia="仿宋" w:cs="宋体"/>
          <w:kern w:val="0"/>
          <w:sz w:val="28"/>
          <w:szCs w:val="28"/>
        </w:rPr>
      </w:pPr>
    </w:p>
    <w:p w14:paraId="4F0FFE5C">
      <w:pPr>
        <w:pStyle w:val="3"/>
        <w:ind w:firstLine="0" w:firstLineChars="0"/>
        <w:rPr>
          <w:rFonts w:ascii="仿宋" w:hAnsi="仿宋" w:eastAsia="仿宋" w:cs="宋体"/>
          <w:kern w:val="0"/>
          <w:sz w:val="28"/>
          <w:szCs w:val="28"/>
        </w:rPr>
      </w:pPr>
    </w:p>
    <w:p w14:paraId="00E84254">
      <w:pPr>
        <w:pStyle w:val="3"/>
        <w:ind w:firstLine="0" w:firstLineChars="0"/>
        <w:rPr>
          <w:rFonts w:ascii="仿宋" w:hAnsi="仿宋" w:eastAsia="仿宋" w:cs="宋体"/>
          <w:kern w:val="0"/>
          <w:sz w:val="28"/>
          <w:szCs w:val="28"/>
        </w:rPr>
      </w:pPr>
    </w:p>
    <w:p w14:paraId="0CECA21C">
      <w:pPr>
        <w:pStyle w:val="3"/>
        <w:ind w:firstLine="0" w:firstLineChars="0"/>
        <w:rPr>
          <w:rFonts w:ascii="仿宋" w:hAnsi="仿宋" w:eastAsia="仿宋" w:cs="宋体"/>
          <w:kern w:val="0"/>
          <w:sz w:val="28"/>
          <w:szCs w:val="28"/>
        </w:rPr>
      </w:pPr>
    </w:p>
    <w:p w14:paraId="3CCD8883">
      <w:pPr>
        <w:pStyle w:val="3"/>
        <w:ind w:firstLine="0" w:firstLineChars="0"/>
        <w:rPr>
          <w:rFonts w:ascii="仿宋" w:hAnsi="仿宋" w:eastAsia="仿宋" w:cs="宋体"/>
          <w:kern w:val="0"/>
          <w:sz w:val="36"/>
          <w:szCs w:val="36"/>
        </w:rPr>
      </w:pPr>
      <w:r>
        <w:rPr>
          <w:rFonts w:hint="eastAsia" w:ascii="仿宋" w:hAnsi="仿宋" w:eastAsia="仿宋" w:cs="宋体"/>
          <w:kern w:val="0"/>
          <w:sz w:val="28"/>
          <w:szCs w:val="28"/>
        </w:rPr>
        <w:t xml:space="preserve">          </w:t>
      </w:r>
      <w:r>
        <w:rPr>
          <w:rFonts w:hint="eastAsia" w:ascii="仿宋" w:hAnsi="仿宋" w:eastAsia="仿宋" w:cs="宋体"/>
          <w:kern w:val="0"/>
          <w:sz w:val="36"/>
          <w:szCs w:val="36"/>
        </w:rPr>
        <w:t xml:space="preserve">  公司名称（盖章）：</w:t>
      </w:r>
    </w:p>
    <w:p w14:paraId="44F57C06">
      <w:pPr>
        <w:pStyle w:val="3"/>
        <w:ind w:firstLine="0" w:firstLineChars="0"/>
        <w:rPr>
          <w:rFonts w:ascii="仿宋" w:hAnsi="仿宋" w:eastAsia="仿宋" w:cs="宋体"/>
          <w:kern w:val="0"/>
          <w:sz w:val="36"/>
          <w:szCs w:val="36"/>
        </w:rPr>
      </w:pPr>
    </w:p>
    <w:p w14:paraId="51E7A08E">
      <w:pPr>
        <w:pStyle w:val="3"/>
        <w:ind w:firstLine="0" w:firstLineChars="0"/>
        <w:rPr>
          <w:rFonts w:ascii="仿宋" w:hAnsi="仿宋" w:eastAsia="仿宋" w:cs="宋体"/>
          <w:kern w:val="0"/>
          <w:sz w:val="28"/>
          <w:szCs w:val="28"/>
        </w:rPr>
      </w:pPr>
    </w:p>
    <w:p w14:paraId="3B041D88">
      <w:pPr>
        <w:pStyle w:val="3"/>
        <w:ind w:firstLine="0" w:firstLineChars="0"/>
        <w:rPr>
          <w:rFonts w:ascii="仿宋" w:hAnsi="仿宋" w:eastAsia="仿宋" w:cs="宋体"/>
          <w:kern w:val="0"/>
          <w:sz w:val="28"/>
          <w:szCs w:val="28"/>
        </w:rPr>
      </w:pPr>
    </w:p>
    <w:p w14:paraId="54FE08DF">
      <w:pPr>
        <w:pStyle w:val="3"/>
        <w:ind w:firstLine="0" w:firstLineChars="0"/>
        <w:rPr>
          <w:rFonts w:ascii="仿宋" w:hAnsi="仿宋" w:eastAsia="仿宋" w:cs="宋体"/>
          <w:kern w:val="0"/>
          <w:sz w:val="28"/>
          <w:szCs w:val="28"/>
        </w:rPr>
      </w:pPr>
    </w:p>
    <w:p w14:paraId="71125921">
      <w:pPr>
        <w:pStyle w:val="3"/>
        <w:ind w:firstLine="0" w:firstLineChars="0"/>
        <w:rPr>
          <w:rFonts w:ascii="仿宋" w:hAnsi="仿宋" w:eastAsia="仿宋" w:cs="宋体"/>
          <w:kern w:val="0"/>
          <w:sz w:val="28"/>
          <w:szCs w:val="28"/>
        </w:rPr>
      </w:pPr>
    </w:p>
    <w:p w14:paraId="7088D7FA">
      <w:pPr>
        <w:pStyle w:val="3"/>
        <w:ind w:firstLine="0" w:firstLineChars="0"/>
        <w:rPr>
          <w:rFonts w:ascii="仿宋" w:hAnsi="仿宋" w:eastAsia="仿宋" w:cs="宋体"/>
          <w:kern w:val="0"/>
          <w:sz w:val="28"/>
          <w:szCs w:val="28"/>
        </w:rPr>
      </w:pPr>
    </w:p>
    <w:p w14:paraId="5B405725">
      <w:pPr>
        <w:pStyle w:val="3"/>
        <w:ind w:firstLine="0" w:firstLineChars="0"/>
        <w:rPr>
          <w:rFonts w:ascii="仿宋" w:hAnsi="仿宋" w:eastAsia="仿宋" w:cs="宋体"/>
          <w:kern w:val="0"/>
          <w:sz w:val="28"/>
          <w:szCs w:val="28"/>
        </w:rPr>
      </w:pPr>
    </w:p>
    <w:p w14:paraId="7C4F21D2">
      <w:pPr>
        <w:pStyle w:val="3"/>
        <w:ind w:firstLine="0" w:firstLineChars="0"/>
        <w:rPr>
          <w:rFonts w:ascii="仿宋" w:hAnsi="仿宋" w:eastAsia="仿宋" w:cs="宋体"/>
          <w:kern w:val="0"/>
          <w:sz w:val="28"/>
          <w:szCs w:val="28"/>
        </w:rPr>
      </w:pPr>
    </w:p>
    <w:p w14:paraId="76F41DFA">
      <w:pPr>
        <w:pStyle w:val="3"/>
        <w:ind w:firstLine="0" w:firstLineChars="0"/>
        <w:rPr>
          <w:rFonts w:ascii="仿宋" w:hAnsi="仿宋" w:eastAsia="仿宋" w:cs="宋体"/>
          <w:kern w:val="0"/>
          <w:sz w:val="28"/>
          <w:szCs w:val="28"/>
        </w:rPr>
      </w:pPr>
      <w:r>
        <w:rPr>
          <w:rFonts w:hint="eastAsia" w:ascii="仿宋" w:hAnsi="仿宋" w:eastAsia="仿宋" w:cs="宋体"/>
          <w:kern w:val="0"/>
          <w:sz w:val="28"/>
          <w:szCs w:val="28"/>
        </w:rPr>
        <w:t>附件1</w:t>
      </w:r>
    </w:p>
    <w:p w14:paraId="4E616575">
      <w:pPr>
        <w:pStyle w:val="3"/>
        <w:ind w:firstLine="0" w:firstLineChars="0"/>
        <w:rPr>
          <w:rFonts w:ascii="仿宋" w:hAnsi="仿宋" w:eastAsia="仿宋" w:cs="宋体"/>
          <w:kern w:val="0"/>
          <w:sz w:val="28"/>
          <w:szCs w:val="28"/>
        </w:rPr>
      </w:pPr>
      <w:r>
        <w:rPr>
          <w:rFonts w:hint="eastAsia" w:ascii="仿宋" w:hAnsi="仿宋" w:eastAsia="仿宋" w:cs="宋体"/>
          <w:kern w:val="0"/>
          <w:sz w:val="28"/>
          <w:szCs w:val="28"/>
        </w:rPr>
        <w:t xml:space="preserve">                     </w:t>
      </w:r>
      <w:r>
        <w:rPr>
          <w:rFonts w:hint="eastAsia" w:ascii="仿宋" w:hAnsi="仿宋" w:eastAsia="仿宋" w:cs="宋体"/>
          <w:sz w:val="36"/>
          <w:szCs w:val="36"/>
        </w:rPr>
        <w:t xml:space="preserve">   企业营业执照 </w:t>
      </w:r>
    </w:p>
    <w:p w14:paraId="17808687">
      <w:pPr>
        <w:pStyle w:val="3"/>
        <w:ind w:firstLine="0" w:firstLineChars="0"/>
        <w:rPr>
          <w:rFonts w:ascii="仿宋" w:hAnsi="仿宋" w:eastAsia="仿宋" w:cs="宋体"/>
          <w:kern w:val="0"/>
          <w:sz w:val="28"/>
          <w:szCs w:val="28"/>
        </w:rPr>
      </w:pPr>
    </w:p>
    <w:p w14:paraId="1BE90434">
      <w:pPr>
        <w:pStyle w:val="3"/>
        <w:keepNext w:val="0"/>
        <w:keepLines w:val="0"/>
        <w:pageBreakBefore w:val="0"/>
        <w:kinsoku/>
        <w:wordWrap/>
        <w:overflowPunct/>
        <w:topLinePunct w:val="0"/>
        <w:autoSpaceDE/>
        <w:autoSpaceDN/>
        <w:bidi w:val="0"/>
        <w:adjustRightInd w:val="0"/>
        <w:snapToGrid w:val="0"/>
        <w:spacing w:line="480" w:lineRule="auto"/>
        <w:ind w:firstLine="0" w:firstLineChars="0"/>
        <w:textAlignment w:val="auto"/>
        <w:rPr>
          <w:rFonts w:hint="eastAsia" w:ascii="仿宋" w:hAnsi="仿宋" w:eastAsia="仿宋" w:cs="宋体"/>
          <w:kern w:val="0"/>
          <w:sz w:val="24"/>
          <w:szCs w:val="24"/>
          <w:lang w:eastAsia="zh-CN"/>
        </w:rPr>
      </w:pPr>
      <w:r>
        <w:rPr>
          <w:rFonts w:hint="eastAsia" w:ascii="仿宋" w:hAnsi="仿宋" w:eastAsia="仿宋" w:cs="宋体"/>
          <w:kern w:val="0"/>
          <w:sz w:val="24"/>
          <w:szCs w:val="24"/>
        </w:rPr>
        <w:t>致：</w:t>
      </w:r>
      <w:r>
        <w:rPr>
          <w:rFonts w:hint="eastAsia" w:ascii="仿宋" w:hAnsi="仿宋" w:eastAsia="仿宋" w:cs="宋体"/>
          <w:kern w:val="0"/>
          <w:sz w:val="24"/>
          <w:szCs w:val="24"/>
          <w:lang w:eastAsia="zh-CN"/>
        </w:rPr>
        <w:t>福州市鼓楼区景观综合整治管理中心</w:t>
      </w:r>
      <w:r>
        <w:rPr>
          <w:rFonts w:hint="eastAsia" w:ascii="仿宋" w:hAnsi="仿宋" w:eastAsia="仿宋" w:cs="宋体"/>
          <w:kern w:val="0"/>
          <w:sz w:val="24"/>
          <w:szCs w:val="24"/>
        </w:rPr>
        <w:t>/</w:t>
      </w:r>
      <w:r>
        <w:rPr>
          <w:rFonts w:hint="eastAsia" w:ascii="仿宋" w:hAnsi="仿宋" w:eastAsia="仿宋" w:cs="宋体"/>
          <w:kern w:val="0"/>
          <w:sz w:val="24"/>
          <w:szCs w:val="24"/>
          <w:lang w:eastAsia="zh-CN"/>
        </w:rPr>
        <w:t>福建厚德招标代理有限公司</w:t>
      </w:r>
    </w:p>
    <w:p w14:paraId="705DC3AB">
      <w:pPr>
        <w:keepNext w:val="0"/>
        <w:keepLines w:val="0"/>
        <w:pageBreakBefore w:val="0"/>
        <w:widowControl/>
        <w:kinsoku/>
        <w:wordWrap/>
        <w:overflowPunct/>
        <w:topLinePunct w:val="0"/>
        <w:autoSpaceDE/>
        <w:autoSpaceDN/>
        <w:bidi w:val="0"/>
        <w:adjustRightInd w:val="0"/>
        <w:snapToGrid w:val="0"/>
        <w:spacing w:line="480" w:lineRule="auto"/>
        <w:ind w:firstLine="420"/>
        <w:jc w:val="left"/>
        <w:textAlignment w:val="auto"/>
        <w:rPr>
          <w:rFonts w:ascii="仿宋" w:hAnsi="仿宋" w:eastAsia="仿宋" w:cs="宋体"/>
          <w:kern w:val="0"/>
          <w:sz w:val="24"/>
          <w:szCs w:val="24"/>
        </w:rPr>
      </w:pPr>
      <w:r>
        <w:rPr>
          <w:rFonts w:hint="eastAsia" w:ascii="仿宋" w:hAnsi="仿宋" w:eastAsia="仿宋" w:cs="宋体"/>
          <w:kern w:val="0"/>
          <w:sz w:val="24"/>
          <w:szCs w:val="24"/>
        </w:rPr>
        <w:t xml:space="preserve"> 根据</w:t>
      </w:r>
      <w:r>
        <w:rPr>
          <w:rFonts w:hint="eastAsia" w:ascii="仿宋" w:hAnsi="仿宋" w:eastAsia="仿宋" w:cs="宋体"/>
          <w:kern w:val="0"/>
          <w:sz w:val="24"/>
          <w:szCs w:val="24"/>
          <w:lang w:eastAsia="zh-CN"/>
        </w:rPr>
        <w:t>福州市鼓楼区夜景灯光设施维护管养服务项目</w:t>
      </w:r>
      <w:r>
        <w:rPr>
          <w:rFonts w:hint="eastAsia" w:ascii="仿宋" w:hAnsi="仿宋" w:eastAsia="仿宋" w:cs="宋体"/>
          <w:kern w:val="0"/>
          <w:sz w:val="24"/>
          <w:szCs w:val="24"/>
        </w:rPr>
        <w:t>需求调查征求公告内容，我公司现按公告内容提交企业营业执照及相关调查材料一套。</w:t>
      </w:r>
    </w:p>
    <w:p w14:paraId="325271E5">
      <w:pPr>
        <w:keepNext w:val="0"/>
        <w:keepLines w:val="0"/>
        <w:pageBreakBefore w:val="0"/>
        <w:widowControl/>
        <w:kinsoku/>
        <w:wordWrap/>
        <w:overflowPunct/>
        <w:topLinePunct w:val="0"/>
        <w:autoSpaceDE/>
        <w:autoSpaceDN/>
        <w:bidi w:val="0"/>
        <w:adjustRightInd w:val="0"/>
        <w:snapToGrid w:val="0"/>
        <w:spacing w:line="480" w:lineRule="auto"/>
        <w:ind w:firstLine="420"/>
        <w:jc w:val="left"/>
        <w:textAlignment w:val="auto"/>
        <w:rPr>
          <w:rFonts w:ascii="仿宋" w:hAnsi="仿宋" w:eastAsia="仿宋" w:cs="宋体"/>
          <w:kern w:val="0"/>
          <w:sz w:val="24"/>
          <w:szCs w:val="24"/>
        </w:rPr>
      </w:pPr>
    </w:p>
    <w:p w14:paraId="5D1AAA7A">
      <w:pPr>
        <w:keepNext w:val="0"/>
        <w:keepLines w:val="0"/>
        <w:pageBreakBefore w:val="0"/>
        <w:widowControl/>
        <w:kinsoku/>
        <w:wordWrap/>
        <w:overflowPunct/>
        <w:topLinePunct w:val="0"/>
        <w:autoSpaceDE/>
        <w:autoSpaceDN/>
        <w:bidi w:val="0"/>
        <w:adjustRightInd w:val="0"/>
        <w:snapToGrid w:val="0"/>
        <w:spacing w:line="480" w:lineRule="auto"/>
        <w:ind w:firstLine="420"/>
        <w:jc w:val="left"/>
        <w:textAlignment w:val="auto"/>
        <w:rPr>
          <w:rFonts w:ascii="仿宋" w:hAnsi="仿宋" w:eastAsia="仿宋" w:cs="仿宋"/>
          <w:kern w:val="0"/>
          <w:sz w:val="24"/>
          <w:szCs w:val="24"/>
        </w:rPr>
      </w:pPr>
      <w:r>
        <w:rPr>
          <w:rFonts w:hint="eastAsia" w:ascii="仿宋" w:hAnsi="仿宋" w:eastAsia="仿宋" w:cs="仿宋"/>
          <w:kern w:val="0"/>
          <w:sz w:val="24"/>
          <w:szCs w:val="24"/>
        </w:rPr>
        <w:t>公司通信地址：</w:t>
      </w:r>
      <w:r>
        <w:rPr>
          <w:rFonts w:hint="eastAsia" w:ascii="仿宋" w:hAnsi="仿宋" w:eastAsia="仿宋" w:cs="仿宋"/>
          <w:kern w:val="0"/>
          <w:sz w:val="24"/>
          <w:szCs w:val="24"/>
          <w:u w:val="single"/>
        </w:rPr>
        <w:t>               </w:t>
      </w:r>
      <w:r>
        <w:rPr>
          <w:rFonts w:hint="eastAsia" w:ascii="仿宋" w:hAnsi="仿宋" w:eastAsia="仿宋" w:cs="仿宋"/>
          <w:kern w:val="0"/>
          <w:sz w:val="24"/>
          <w:szCs w:val="24"/>
        </w:rPr>
        <w:t xml:space="preserve">  邮编：</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xml:space="preserve">  </w:t>
      </w:r>
    </w:p>
    <w:p w14:paraId="59C755BA">
      <w:pPr>
        <w:keepNext w:val="0"/>
        <w:keepLines w:val="0"/>
        <w:pageBreakBefore w:val="0"/>
        <w:widowControl/>
        <w:kinsoku/>
        <w:wordWrap/>
        <w:overflowPunct/>
        <w:topLinePunct w:val="0"/>
        <w:autoSpaceDE/>
        <w:autoSpaceDN/>
        <w:bidi w:val="0"/>
        <w:adjustRightInd w:val="0"/>
        <w:snapToGrid w:val="0"/>
        <w:spacing w:line="480" w:lineRule="auto"/>
        <w:ind w:firstLine="420"/>
        <w:jc w:val="left"/>
        <w:textAlignment w:val="auto"/>
        <w:rPr>
          <w:rFonts w:ascii="仿宋" w:hAnsi="仿宋" w:eastAsia="仿宋" w:cs="仿宋"/>
          <w:kern w:val="0"/>
          <w:sz w:val="24"/>
          <w:szCs w:val="24"/>
        </w:rPr>
      </w:pPr>
      <w:r>
        <w:rPr>
          <w:rFonts w:hint="eastAsia" w:ascii="仿宋" w:hAnsi="仿宋" w:eastAsia="仿宋" w:cs="仿宋"/>
          <w:kern w:val="0"/>
          <w:sz w:val="24"/>
          <w:szCs w:val="24"/>
        </w:rPr>
        <w:t>联系方法：</w:t>
      </w:r>
      <w:r>
        <w:rPr>
          <w:rFonts w:hint="eastAsia" w:ascii="仿宋" w:hAnsi="仿宋" w:eastAsia="仿宋" w:cs="仿宋"/>
          <w:kern w:val="0"/>
          <w:sz w:val="24"/>
          <w:szCs w:val="24"/>
          <w:u w:val="single"/>
        </w:rPr>
        <w:t>（包括但不限于：联系人、联系电话、手机、传真、电子邮箱等）</w:t>
      </w:r>
    </w:p>
    <w:p w14:paraId="7E42F569">
      <w:pPr>
        <w:keepNext w:val="0"/>
        <w:keepLines w:val="0"/>
        <w:pageBreakBefore w:val="0"/>
        <w:widowControl/>
        <w:kinsoku/>
        <w:wordWrap/>
        <w:overflowPunct/>
        <w:topLinePunct w:val="0"/>
        <w:autoSpaceDE/>
        <w:autoSpaceDN/>
        <w:bidi w:val="0"/>
        <w:adjustRightInd w:val="0"/>
        <w:snapToGrid w:val="0"/>
        <w:spacing w:line="480" w:lineRule="auto"/>
        <w:ind w:firstLine="420"/>
        <w:jc w:val="left"/>
        <w:textAlignment w:val="auto"/>
        <w:rPr>
          <w:rFonts w:ascii="仿宋" w:hAnsi="仿宋" w:eastAsia="仿宋" w:cs="仿宋"/>
          <w:kern w:val="0"/>
          <w:sz w:val="24"/>
          <w:szCs w:val="24"/>
        </w:rPr>
      </w:pPr>
      <w:r>
        <w:rPr>
          <w:rFonts w:hint="eastAsia" w:ascii="仿宋" w:hAnsi="仿宋" w:eastAsia="仿宋" w:cs="仿宋"/>
          <w:kern w:val="0"/>
          <w:sz w:val="24"/>
          <w:szCs w:val="24"/>
        </w:rPr>
        <w:t> </w:t>
      </w:r>
    </w:p>
    <w:p w14:paraId="1B979F08">
      <w:pPr>
        <w:keepNext w:val="0"/>
        <w:keepLines w:val="0"/>
        <w:pageBreakBefore w:val="0"/>
        <w:widowControl/>
        <w:kinsoku/>
        <w:wordWrap/>
        <w:overflowPunct/>
        <w:topLinePunct w:val="0"/>
        <w:autoSpaceDE/>
        <w:autoSpaceDN/>
        <w:bidi w:val="0"/>
        <w:adjustRightInd w:val="0"/>
        <w:snapToGrid w:val="0"/>
        <w:spacing w:line="480" w:lineRule="auto"/>
        <w:ind w:firstLine="420"/>
        <w:jc w:val="right"/>
        <w:textAlignment w:val="auto"/>
        <w:rPr>
          <w:rFonts w:ascii="仿宋" w:hAnsi="仿宋" w:eastAsia="仿宋" w:cs="仿宋"/>
          <w:kern w:val="0"/>
          <w:sz w:val="24"/>
          <w:szCs w:val="24"/>
        </w:rPr>
      </w:pPr>
    </w:p>
    <w:p w14:paraId="54C3C354">
      <w:pPr>
        <w:keepNext w:val="0"/>
        <w:keepLines w:val="0"/>
        <w:pageBreakBefore w:val="0"/>
        <w:widowControl/>
        <w:kinsoku/>
        <w:wordWrap/>
        <w:overflowPunct/>
        <w:topLinePunct w:val="0"/>
        <w:autoSpaceDE/>
        <w:autoSpaceDN/>
        <w:bidi w:val="0"/>
        <w:adjustRightInd w:val="0"/>
        <w:snapToGrid w:val="0"/>
        <w:spacing w:line="480" w:lineRule="auto"/>
        <w:ind w:firstLine="420"/>
        <w:jc w:val="right"/>
        <w:textAlignment w:val="auto"/>
        <w:rPr>
          <w:rFonts w:ascii="仿宋" w:hAnsi="仿宋" w:eastAsia="仿宋" w:cs="仿宋"/>
          <w:kern w:val="0"/>
          <w:sz w:val="24"/>
          <w:szCs w:val="24"/>
        </w:rPr>
      </w:pPr>
    </w:p>
    <w:p w14:paraId="7C0F74FC">
      <w:pPr>
        <w:keepNext w:val="0"/>
        <w:keepLines w:val="0"/>
        <w:pageBreakBefore w:val="0"/>
        <w:widowControl/>
        <w:kinsoku/>
        <w:wordWrap/>
        <w:overflowPunct/>
        <w:topLinePunct w:val="0"/>
        <w:autoSpaceDE/>
        <w:autoSpaceDN/>
        <w:bidi w:val="0"/>
        <w:adjustRightInd w:val="0"/>
        <w:snapToGrid w:val="0"/>
        <w:spacing w:line="480" w:lineRule="auto"/>
        <w:ind w:firstLine="420"/>
        <w:jc w:val="right"/>
        <w:textAlignment w:val="auto"/>
        <w:rPr>
          <w:rFonts w:ascii="仿宋" w:hAnsi="仿宋" w:eastAsia="仿宋" w:cs="仿宋"/>
          <w:kern w:val="0"/>
          <w:sz w:val="24"/>
          <w:szCs w:val="24"/>
        </w:rPr>
      </w:pPr>
      <w:r>
        <w:rPr>
          <w:rFonts w:hint="eastAsia" w:ascii="仿宋" w:hAnsi="仿宋" w:eastAsia="仿宋" w:cs="仿宋"/>
          <w:kern w:val="0"/>
          <w:sz w:val="24"/>
          <w:szCs w:val="24"/>
        </w:rPr>
        <w:t>公司名称：</w:t>
      </w:r>
      <w:r>
        <w:rPr>
          <w:rFonts w:hint="eastAsia" w:ascii="仿宋" w:hAnsi="仿宋" w:eastAsia="仿宋" w:cs="仿宋"/>
          <w:kern w:val="0"/>
          <w:sz w:val="24"/>
          <w:szCs w:val="24"/>
          <w:u w:val="single"/>
        </w:rPr>
        <w:t>（全称并加盖单位公章）</w:t>
      </w:r>
    </w:p>
    <w:p w14:paraId="4755E09D">
      <w:pPr>
        <w:keepNext w:val="0"/>
        <w:keepLines w:val="0"/>
        <w:pageBreakBefore w:val="0"/>
        <w:widowControl/>
        <w:kinsoku/>
        <w:wordWrap/>
        <w:overflowPunct/>
        <w:topLinePunct w:val="0"/>
        <w:autoSpaceDE/>
        <w:autoSpaceDN/>
        <w:bidi w:val="0"/>
        <w:adjustRightInd w:val="0"/>
        <w:snapToGrid w:val="0"/>
        <w:spacing w:line="480" w:lineRule="auto"/>
        <w:ind w:firstLine="420"/>
        <w:jc w:val="right"/>
        <w:textAlignment w:val="auto"/>
        <w:rPr>
          <w:rFonts w:ascii="仿宋" w:hAnsi="仿宋" w:eastAsia="仿宋" w:cs="仿宋"/>
          <w:kern w:val="0"/>
          <w:sz w:val="24"/>
          <w:szCs w:val="24"/>
        </w:rPr>
      </w:pPr>
      <w:r>
        <w:rPr>
          <w:rFonts w:hint="eastAsia" w:ascii="仿宋" w:hAnsi="仿宋" w:eastAsia="仿宋" w:cs="仿宋"/>
          <w:kern w:val="0"/>
          <w:sz w:val="24"/>
          <w:szCs w:val="24"/>
        </w:rPr>
        <w:t>日期：</w:t>
      </w:r>
      <w:r>
        <w:rPr>
          <w:rFonts w:hint="eastAsia" w:ascii="仿宋" w:hAnsi="仿宋" w:eastAsia="仿宋" w:cs="仿宋"/>
          <w:kern w:val="0"/>
          <w:sz w:val="24"/>
          <w:szCs w:val="24"/>
          <w:u w:val="single"/>
        </w:rPr>
        <w:t>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w:t>
      </w:r>
      <w:r>
        <w:rPr>
          <w:rFonts w:hint="eastAsia" w:ascii="仿宋" w:hAnsi="仿宋" w:eastAsia="仿宋" w:cs="仿宋"/>
          <w:kern w:val="0"/>
          <w:sz w:val="24"/>
          <w:szCs w:val="24"/>
        </w:rPr>
        <w:t>年</w:t>
      </w:r>
      <w:r>
        <w:rPr>
          <w:rFonts w:hint="eastAsia" w:ascii="仿宋" w:hAnsi="仿宋" w:eastAsia="仿宋" w:cs="仿宋"/>
          <w:kern w:val="0"/>
          <w:sz w:val="24"/>
          <w:szCs w:val="24"/>
          <w:u w:val="single"/>
        </w:rPr>
        <w:t>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w:t>
      </w:r>
      <w:r>
        <w:rPr>
          <w:rFonts w:hint="eastAsia" w:ascii="仿宋" w:hAnsi="仿宋" w:eastAsia="仿宋" w:cs="仿宋"/>
          <w:kern w:val="0"/>
          <w:sz w:val="24"/>
          <w:szCs w:val="24"/>
        </w:rPr>
        <w:t>月</w:t>
      </w:r>
      <w:r>
        <w:rPr>
          <w:rFonts w:hint="eastAsia" w:ascii="仿宋" w:hAnsi="仿宋" w:eastAsia="仿宋" w:cs="仿宋"/>
          <w:kern w:val="0"/>
          <w:sz w:val="24"/>
          <w:szCs w:val="24"/>
          <w:u w:val="single"/>
        </w:rPr>
        <w:t> </w:t>
      </w:r>
      <w:r>
        <w:rPr>
          <w:rFonts w:hint="eastAsia" w:ascii="仿宋" w:hAnsi="仿宋" w:eastAsia="仿宋" w:cs="仿宋"/>
          <w:kern w:val="0"/>
          <w:sz w:val="24"/>
          <w:szCs w:val="24"/>
          <w:u w:val="single"/>
          <w:lang w:val="en-US" w:eastAsia="zh-CN"/>
        </w:rPr>
        <w:t xml:space="preserve">  </w:t>
      </w:r>
      <w:r>
        <w:rPr>
          <w:rFonts w:hint="eastAsia" w:ascii="仿宋" w:hAnsi="仿宋" w:eastAsia="仿宋" w:cs="仿宋"/>
          <w:kern w:val="0"/>
          <w:sz w:val="24"/>
          <w:szCs w:val="24"/>
          <w:u w:val="single"/>
        </w:rPr>
        <w:t>  </w:t>
      </w:r>
      <w:r>
        <w:rPr>
          <w:rFonts w:hint="eastAsia" w:ascii="仿宋" w:hAnsi="仿宋" w:eastAsia="仿宋" w:cs="仿宋"/>
          <w:kern w:val="0"/>
          <w:sz w:val="24"/>
          <w:szCs w:val="24"/>
        </w:rPr>
        <w:t>日</w:t>
      </w:r>
    </w:p>
    <w:p w14:paraId="3026AFC9">
      <w:pPr>
        <w:pStyle w:val="3"/>
        <w:ind w:firstLine="0" w:firstLineChars="0"/>
        <w:rPr>
          <w:rFonts w:hint="eastAsia" w:ascii="仿宋" w:hAnsi="仿宋" w:eastAsia="仿宋" w:cs="仿宋"/>
          <w:kern w:val="0"/>
          <w:sz w:val="28"/>
          <w:szCs w:val="28"/>
        </w:rPr>
      </w:pPr>
    </w:p>
    <w:p w14:paraId="2EC4D128">
      <w:pPr>
        <w:pStyle w:val="3"/>
        <w:ind w:firstLine="0" w:firstLineChars="0"/>
        <w:rPr>
          <w:rFonts w:hint="eastAsia" w:ascii="仿宋" w:hAnsi="仿宋" w:eastAsia="仿宋" w:cs="仿宋"/>
          <w:kern w:val="0"/>
          <w:sz w:val="28"/>
          <w:szCs w:val="28"/>
        </w:rPr>
      </w:pPr>
    </w:p>
    <w:p w14:paraId="6FF4CEB8">
      <w:pPr>
        <w:pStyle w:val="3"/>
        <w:ind w:firstLine="0" w:firstLineChars="0"/>
        <w:rPr>
          <w:rFonts w:hint="eastAsia" w:ascii="仿宋" w:hAnsi="仿宋" w:eastAsia="仿宋" w:cs="仿宋"/>
          <w:kern w:val="0"/>
          <w:sz w:val="28"/>
          <w:szCs w:val="28"/>
        </w:rPr>
      </w:pPr>
    </w:p>
    <w:p w14:paraId="3C71C412">
      <w:pPr>
        <w:pStyle w:val="3"/>
        <w:ind w:firstLine="0" w:firstLineChars="0"/>
        <w:rPr>
          <w:rFonts w:hint="eastAsia" w:ascii="仿宋" w:hAnsi="仿宋" w:eastAsia="仿宋" w:cs="仿宋"/>
          <w:kern w:val="0"/>
          <w:sz w:val="28"/>
          <w:szCs w:val="28"/>
        </w:rPr>
      </w:pPr>
    </w:p>
    <w:p w14:paraId="4841E6F4">
      <w:pPr>
        <w:pStyle w:val="3"/>
        <w:ind w:firstLine="0" w:firstLineChars="0"/>
        <w:rPr>
          <w:rFonts w:hint="eastAsia" w:ascii="仿宋" w:hAnsi="仿宋" w:eastAsia="仿宋" w:cs="仿宋"/>
          <w:kern w:val="0"/>
          <w:sz w:val="28"/>
          <w:szCs w:val="28"/>
        </w:rPr>
      </w:pPr>
    </w:p>
    <w:p w14:paraId="11EFF6FB">
      <w:pPr>
        <w:pStyle w:val="3"/>
        <w:ind w:firstLine="0" w:firstLineChars="0"/>
        <w:rPr>
          <w:rFonts w:hint="eastAsia" w:ascii="仿宋" w:hAnsi="仿宋" w:eastAsia="仿宋" w:cs="仿宋"/>
          <w:kern w:val="0"/>
          <w:sz w:val="28"/>
          <w:szCs w:val="28"/>
        </w:rPr>
      </w:pPr>
    </w:p>
    <w:p w14:paraId="0C0A43A3">
      <w:pPr>
        <w:pStyle w:val="3"/>
        <w:ind w:firstLine="0" w:firstLineChars="0"/>
        <w:rPr>
          <w:rFonts w:hint="eastAsia" w:ascii="仿宋" w:hAnsi="仿宋" w:eastAsia="仿宋" w:cs="仿宋"/>
          <w:kern w:val="0"/>
          <w:sz w:val="28"/>
          <w:szCs w:val="28"/>
        </w:rPr>
      </w:pPr>
    </w:p>
    <w:p w14:paraId="634627AD">
      <w:pPr>
        <w:pStyle w:val="3"/>
        <w:ind w:firstLine="0" w:firstLineChars="0"/>
        <w:rPr>
          <w:rFonts w:hint="eastAsia" w:ascii="仿宋" w:hAnsi="仿宋" w:eastAsia="仿宋" w:cs="仿宋"/>
          <w:kern w:val="0"/>
          <w:sz w:val="28"/>
          <w:szCs w:val="28"/>
        </w:rPr>
      </w:pPr>
    </w:p>
    <w:p w14:paraId="6367D52B">
      <w:pPr>
        <w:pStyle w:val="3"/>
        <w:ind w:firstLine="0" w:firstLineChars="0"/>
        <w:rPr>
          <w:rFonts w:ascii="仿宋" w:hAnsi="仿宋" w:eastAsia="仿宋" w:cs="仿宋"/>
          <w:kern w:val="0"/>
          <w:sz w:val="28"/>
          <w:szCs w:val="28"/>
        </w:rPr>
      </w:pPr>
      <w:r>
        <w:rPr>
          <w:rFonts w:hint="eastAsia" w:ascii="仿宋" w:hAnsi="仿宋" w:eastAsia="仿宋" w:cs="仿宋"/>
          <w:kern w:val="0"/>
          <w:sz w:val="28"/>
          <w:szCs w:val="28"/>
        </w:rPr>
        <w:t>附：</w:t>
      </w:r>
    </w:p>
    <w:p w14:paraId="34441FBB">
      <w:pPr>
        <w:widowControl/>
        <w:spacing w:after="150"/>
        <w:rPr>
          <w:rFonts w:ascii="仿宋" w:hAnsi="仿宋" w:eastAsia="仿宋" w:cs="宋体"/>
          <w:kern w:val="0"/>
          <w:sz w:val="24"/>
          <w:szCs w:val="24"/>
        </w:rPr>
      </w:pPr>
      <w:r>
        <w:rPr>
          <w:rFonts w:ascii="宋体" w:hAnsi="宋体" w:eastAsia="仿宋" w:cs="宋体"/>
          <w:b/>
          <w:bCs/>
          <w:kern w:val="0"/>
        </w:rPr>
        <w:t> </w:t>
      </w:r>
    </w:p>
    <w:p w14:paraId="0D273662">
      <w:pPr>
        <w:pStyle w:val="3"/>
        <w:ind w:firstLine="0" w:firstLineChars="0"/>
        <w:rPr>
          <w:rFonts w:ascii="仿宋" w:hAnsi="仿宋" w:eastAsia="仿宋" w:cs="宋体"/>
          <w:kern w:val="0"/>
          <w:sz w:val="28"/>
          <w:szCs w:val="28"/>
        </w:rPr>
      </w:pPr>
      <w:r>
        <w:rPr>
          <w:rFonts w:ascii="宋体" w:hAnsi="宋体" w:eastAsia="仿宋" w:cs="宋体"/>
          <w:b/>
          <w:bCs/>
          <w:kern w:val="0"/>
        </w:rPr>
        <w:t> </w:t>
      </w:r>
    </w:p>
    <w:p w14:paraId="311BF5D7">
      <w:pPr>
        <w:pStyle w:val="3"/>
        <w:ind w:firstLine="0" w:firstLineChars="0"/>
        <w:rPr>
          <w:rFonts w:ascii="仿宋" w:hAnsi="仿宋" w:eastAsia="仿宋" w:cs="宋体"/>
          <w:kern w:val="0"/>
          <w:sz w:val="28"/>
          <w:szCs w:val="28"/>
        </w:rPr>
      </w:pPr>
    </w:p>
    <w:p w14:paraId="324411E5">
      <w:pPr>
        <w:pStyle w:val="3"/>
        <w:ind w:firstLine="0" w:firstLineChars="0"/>
        <w:rPr>
          <w:rFonts w:ascii="仿宋" w:hAnsi="仿宋" w:eastAsia="仿宋" w:cs="宋体"/>
          <w:sz w:val="36"/>
          <w:szCs w:val="36"/>
        </w:rPr>
      </w:pPr>
      <w:r>
        <w:rPr>
          <w:rFonts w:hint="eastAsia" w:ascii="仿宋" w:hAnsi="仿宋" w:eastAsia="仿宋" w:cs="宋体"/>
          <w:sz w:val="36"/>
          <w:szCs w:val="36"/>
        </w:rPr>
        <w:t xml:space="preserve">              企业营业执照副本复印件</w:t>
      </w:r>
    </w:p>
    <w:p w14:paraId="46373148">
      <w:pPr>
        <w:pStyle w:val="3"/>
        <w:ind w:firstLine="0" w:firstLineChars="0"/>
        <w:rPr>
          <w:rFonts w:ascii="仿宋" w:hAnsi="仿宋" w:eastAsia="仿宋" w:cs="宋体"/>
          <w:sz w:val="28"/>
          <w:szCs w:val="28"/>
        </w:rPr>
      </w:pPr>
    </w:p>
    <w:p w14:paraId="3E1591CD">
      <w:pPr>
        <w:pStyle w:val="3"/>
        <w:ind w:firstLine="0" w:firstLineChars="0"/>
        <w:rPr>
          <w:rFonts w:ascii="仿宋" w:hAnsi="仿宋" w:eastAsia="仿宋" w:cs="宋体"/>
          <w:sz w:val="28"/>
          <w:szCs w:val="28"/>
        </w:rPr>
      </w:pPr>
    </w:p>
    <w:p w14:paraId="25CD5A25">
      <w:pPr>
        <w:pStyle w:val="3"/>
        <w:ind w:firstLine="0" w:firstLineChars="0"/>
        <w:rPr>
          <w:rFonts w:ascii="仿宋" w:hAnsi="仿宋" w:eastAsia="仿宋" w:cs="宋体"/>
          <w:sz w:val="28"/>
          <w:szCs w:val="28"/>
        </w:rPr>
      </w:pPr>
    </w:p>
    <w:p w14:paraId="1BD5C15A">
      <w:pPr>
        <w:pStyle w:val="3"/>
        <w:ind w:firstLine="0" w:firstLineChars="0"/>
        <w:rPr>
          <w:rFonts w:ascii="仿宋" w:hAnsi="仿宋" w:eastAsia="仿宋" w:cs="宋体"/>
          <w:sz w:val="28"/>
          <w:szCs w:val="28"/>
        </w:rPr>
      </w:pPr>
    </w:p>
    <w:p w14:paraId="1A17A723">
      <w:pPr>
        <w:pStyle w:val="3"/>
        <w:ind w:firstLine="0" w:firstLineChars="0"/>
        <w:rPr>
          <w:rFonts w:ascii="仿宋" w:hAnsi="仿宋" w:eastAsia="仿宋" w:cs="宋体"/>
          <w:sz w:val="28"/>
          <w:szCs w:val="28"/>
        </w:rPr>
      </w:pPr>
    </w:p>
    <w:p w14:paraId="3A0A26E0">
      <w:pPr>
        <w:pStyle w:val="3"/>
        <w:ind w:firstLine="0" w:firstLineChars="0"/>
        <w:rPr>
          <w:rFonts w:ascii="仿宋" w:hAnsi="仿宋" w:eastAsia="仿宋" w:cs="宋体"/>
          <w:sz w:val="28"/>
          <w:szCs w:val="28"/>
        </w:rPr>
      </w:pPr>
    </w:p>
    <w:p w14:paraId="422DE958">
      <w:pPr>
        <w:pStyle w:val="3"/>
        <w:ind w:firstLine="0" w:firstLineChars="0"/>
        <w:rPr>
          <w:rFonts w:ascii="仿宋" w:hAnsi="仿宋" w:eastAsia="仿宋" w:cs="宋体"/>
          <w:kern w:val="0"/>
          <w:sz w:val="28"/>
          <w:szCs w:val="28"/>
        </w:rPr>
      </w:pPr>
    </w:p>
    <w:p w14:paraId="74253245">
      <w:pPr>
        <w:pStyle w:val="3"/>
        <w:ind w:firstLine="0" w:firstLineChars="0"/>
        <w:rPr>
          <w:rFonts w:hint="eastAsia" w:ascii="仿宋" w:hAnsi="仿宋" w:eastAsia="仿宋" w:cs="宋体"/>
          <w:kern w:val="0"/>
          <w:sz w:val="28"/>
          <w:szCs w:val="28"/>
        </w:rPr>
      </w:pPr>
    </w:p>
    <w:p w14:paraId="197562EC">
      <w:pPr>
        <w:pStyle w:val="3"/>
        <w:ind w:firstLine="0" w:firstLineChars="0"/>
        <w:rPr>
          <w:rFonts w:hint="eastAsia" w:ascii="仿宋" w:hAnsi="仿宋" w:eastAsia="仿宋" w:cs="宋体"/>
          <w:kern w:val="0"/>
          <w:sz w:val="28"/>
          <w:szCs w:val="28"/>
        </w:rPr>
      </w:pPr>
    </w:p>
    <w:p w14:paraId="0EE8BA57">
      <w:pPr>
        <w:pStyle w:val="3"/>
        <w:ind w:firstLine="0" w:firstLineChars="0"/>
        <w:rPr>
          <w:rFonts w:hint="eastAsia" w:ascii="仿宋" w:hAnsi="仿宋" w:eastAsia="仿宋" w:cs="宋体"/>
          <w:kern w:val="0"/>
          <w:sz w:val="28"/>
          <w:szCs w:val="28"/>
        </w:rPr>
      </w:pPr>
    </w:p>
    <w:p w14:paraId="08DD2053">
      <w:pPr>
        <w:pStyle w:val="3"/>
        <w:ind w:firstLine="0" w:firstLineChars="0"/>
        <w:rPr>
          <w:rFonts w:hint="eastAsia" w:ascii="仿宋" w:hAnsi="仿宋" w:eastAsia="仿宋" w:cs="宋体"/>
          <w:kern w:val="0"/>
          <w:sz w:val="28"/>
          <w:szCs w:val="28"/>
        </w:rPr>
      </w:pPr>
    </w:p>
    <w:p w14:paraId="369D86D4">
      <w:pPr>
        <w:pStyle w:val="3"/>
        <w:ind w:firstLine="0" w:firstLineChars="0"/>
        <w:rPr>
          <w:rFonts w:hint="eastAsia" w:ascii="仿宋" w:hAnsi="仿宋" w:eastAsia="仿宋" w:cs="宋体"/>
          <w:kern w:val="0"/>
          <w:sz w:val="28"/>
          <w:szCs w:val="28"/>
        </w:rPr>
      </w:pPr>
    </w:p>
    <w:p w14:paraId="7584D43D">
      <w:pPr>
        <w:pStyle w:val="3"/>
        <w:ind w:firstLine="0" w:firstLineChars="0"/>
        <w:rPr>
          <w:rFonts w:hint="eastAsia" w:ascii="仿宋" w:hAnsi="仿宋" w:eastAsia="仿宋" w:cs="宋体"/>
          <w:kern w:val="0"/>
          <w:sz w:val="28"/>
          <w:szCs w:val="28"/>
        </w:rPr>
      </w:pPr>
    </w:p>
    <w:p w14:paraId="098D11CF">
      <w:pPr>
        <w:pStyle w:val="3"/>
        <w:ind w:firstLine="0" w:firstLineChars="0"/>
        <w:rPr>
          <w:rFonts w:hint="eastAsia" w:ascii="仿宋" w:hAnsi="仿宋" w:eastAsia="仿宋" w:cs="宋体"/>
          <w:kern w:val="0"/>
          <w:sz w:val="28"/>
          <w:szCs w:val="28"/>
        </w:rPr>
      </w:pPr>
    </w:p>
    <w:p w14:paraId="02EF4C4D">
      <w:pPr>
        <w:pStyle w:val="3"/>
        <w:ind w:firstLine="0" w:firstLineChars="0"/>
        <w:rPr>
          <w:rFonts w:hint="eastAsia" w:ascii="仿宋" w:hAnsi="仿宋" w:eastAsia="仿宋" w:cs="宋体"/>
          <w:kern w:val="0"/>
          <w:sz w:val="28"/>
          <w:szCs w:val="28"/>
        </w:rPr>
      </w:pPr>
    </w:p>
    <w:p w14:paraId="01206C01">
      <w:pPr>
        <w:pStyle w:val="3"/>
        <w:ind w:firstLine="0" w:firstLineChars="0"/>
        <w:rPr>
          <w:rFonts w:hint="eastAsia" w:ascii="仿宋" w:hAnsi="仿宋" w:eastAsia="仿宋" w:cs="宋体"/>
          <w:kern w:val="0"/>
          <w:sz w:val="28"/>
          <w:szCs w:val="28"/>
        </w:rPr>
      </w:pPr>
    </w:p>
    <w:p w14:paraId="20A405FC">
      <w:pPr>
        <w:pStyle w:val="3"/>
        <w:ind w:firstLine="0" w:firstLineChars="0"/>
        <w:rPr>
          <w:rFonts w:hint="eastAsia" w:ascii="仿宋" w:hAnsi="仿宋" w:eastAsia="仿宋" w:cs="宋体"/>
          <w:kern w:val="0"/>
          <w:sz w:val="28"/>
          <w:szCs w:val="28"/>
        </w:rPr>
      </w:pPr>
    </w:p>
    <w:p w14:paraId="45662324">
      <w:pPr>
        <w:pStyle w:val="3"/>
        <w:ind w:firstLine="0" w:firstLineChars="0"/>
        <w:rPr>
          <w:rFonts w:hint="eastAsia" w:ascii="仿宋" w:hAnsi="仿宋" w:eastAsia="仿宋" w:cs="宋体"/>
          <w:kern w:val="0"/>
          <w:sz w:val="28"/>
          <w:szCs w:val="28"/>
        </w:rPr>
      </w:pPr>
    </w:p>
    <w:p w14:paraId="5B68C3C3">
      <w:pPr>
        <w:pStyle w:val="3"/>
        <w:ind w:firstLine="0" w:firstLineChars="0"/>
        <w:rPr>
          <w:rFonts w:ascii="仿宋" w:hAnsi="仿宋" w:eastAsia="仿宋" w:cs="宋体"/>
          <w:kern w:val="0"/>
          <w:sz w:val="28"/>
          <w:szCs w:val="28"/>
        </w:rPr>
      </w:pPr>
      <w:r>
        <w:rPr>
          <w:rFonts w:hint="eastAsia" w:ascii="仿宋" w:hAnsi="仿宋" w:eastAsia="仿宋" w:cs="宋体"/>
          <w:kern w:val="0"/>
          <w:sz w:val="28"/>
          <w:szCs w:val="28"/>
        </w:rPr>
        <w:t>附件2</w:t>
      </w:r>
    </w:p>
    <w:p w14:paraId="7856247B">
      <w:pPr>
        <w:pStyle w:val="3"/>
        <w:ind w:firstLine="0" w:firstLineChars="0"/>
        <w:jc w:val="center"/>
        <w:rPr>
          <w:rFonts w:ascii="仿宋" w:hAnsi="仿宋" w:eastAsia="仿宋" w:cs="宋体"/>
          <w:sz w:val="36"/>
          <w:szCs w:val="36"/>
        </w:rPr>
      </w:pPr>
      <w:r>
        <w:rPr>
          <w:rFonts w:hint="eastAsia" w:ascii="仿宋" w:hAnsi="仿宋" w:eastAsia="仿宋" w:cs="宋体"/>
          <w:sz w:val="36"/>
          <w:szCs w:val="36"/>
        </w:rPr>
        <w:t>相关产业发展情况</w:t>
      </w:r>
    </w:p>
    <w:p w14:paraId="0C3EED42">
      <w:pPr>
        <w:pStyle w:val="3"/>
        <w:ind w:firstLine="0" w:firstLineChars="0"/>
        <w:rPr>
          <w:rFonts w:ascii="仿宋" w:hAnsi="仿宋" w:eastAsia="仿宋" w:cs="宋体"/>
          <w:kern w:val="0"/>
          <w:sz w:val="28"/>
          <w:szCs w:val="28"/>
        </w:rPr>
      </w:pPr>
    </w:p>
    <w:p w14:paraId="7EED6F3B">
      <w:pPr>
        <w:pStyle w:val="3"/>
        <w:ind w:firstLine="560" w:firstLineChars="200"/>
        <w:rPr>
          <w:rFonts w:hint="eastAsia" w:ascii="仿宋" w:hAnsi="仿宋" w:eastAsia="仿宋" w:cs="宋体"/>
          <w:kern w:val="0"/>
          <w:sz w:val="28"/>
          <w:szCs w:val="28"/>
          <w:lang w:eastAsia="zh-CN"/>
        </w:rPr>
      </w:pPr>
      <w:r>
        <w:rPr>
          <w:rFonts w:hint="eastAsia" w:ascii="仿宋" w:hAnsi="仿宋" w:eastAsia="仿宋" w:cs="宋体"/>
          <w:kern w:val="0"/>
          <w:sz w:val="28"/>
          <w:szCs w:val="28"/>
        </w:rPr>
        <w:t>供应商应针对本次采购项目提供目前此类服务相关产业发展情况说明，如有可附件相关佐证材料</w:t>
      </w:r>
      <w:r>
        <w:rPr>
          <w:rFonts w:hint="eastAsia" w:ascii="仿宋" w:hAnsi="仿宋" w:eastAsia="仿宋" w:cs="宋体"/>
          <w:kern w:val="0"/>
          <w:sz w:val="28"/>
          <w:szCs w:val="28"/>
          <w:lang w:eastAsia="zh-CN"/>
        </w:rPr>
        <w:t>。</w:t>
      </w:r>
    </w:p>
    <w:p w14:paraId="1B77BBD1">
      <w:pPr>
        <w:pStyle w:val="3"/>
        <w:ind w:firstLine="0" w:firstLineChars="0"/>
        <w:rPr>
          <w:rFonts w:ascii="仿宋" w:hAnsi="仿宋" w:eastAsia="仿宋" w:cs="宋体"/>
          <w:kern w:val="0"/>
          <w:sz w:val="28"/>
          <w:szCs w:val="28"/>
        </w:rPr>
      </w:pPr>
    </w:p>
    <w:p w14:paraId="07CEF967">
      <w:pPr>
        <w:pStyle w:val="3"/>
        <w:ind w:firstLine="0" w:firstLineChars="0"/>
        <w:rPr>
          <w:rFonts w:ascii="仿宋" w:hAnsi="仿宋" w:eastAsia="仿宋" w:cs="宋体"/>
          <w:kern w:val="0"/>
          <w:sz w:val="28"/>
          <w:szCs w:val="28"/>
        </w:rPr>
      </w:pPr>
    </w:p>
    <w:p w14:paraId="757D1506">
      <w:pPr>
        <w:pStyle w:val="3"/>
        <w:ind w:firstLine="0" w:firstLineChars="0"/>
        <w:rPr>
          <w:rFonts w:ascii="仿宋" w:hAnsi="仿宋" w:eastAsia="仿宋" w:cs="宋体"/>
          <w:kern w:val="0"/>
          <w:sz w:val="28"/>
          <w:szCs w:val="28"/>
        </w:rPr>
      </w:pPr>
    </w:p>
    <w:p w14:paraId="6E2B11FB">
      <w:pPr>
        <w:pStyle w:val="3"/>
        <w:ind w:firstLine="0" w:firstLineChars="0"/>
        <w:rPr>
          <w:rFonts w:ascii="仿宋" w:hAnsi="仿宋" w:eastAsia="仿宋" w:cs="宋体"/>
          <w:kern w:val="0"/>
          <w:sz w:val="28"/>
          <w:szCs w:val="28"/>
        </w:rPr>
      </w:pPr>
    </w:p>
    <w:p w14:paraId="3D88E41A">
      <w:pPr>
        <w:pStyle w:val="3"/>
        <w:ind w:firstLine="0" w:firstLineChars="0"/>
        <w:rPr>
          <w:rFonts w:ascii="仿宋" w:hAnsi="仿宋" w:eastAsia="仿宋" w:cs="宋体"/>
          <w:kern w:val="0"/>
          <w:sz w:val="28"/>
          <w:szCs w:val="28"/>
        </w:rPr>
      </w:pPr>
    </w:p>
    <w:p w14:paraId="6367756D">
      <w:pPr>
        <w:pStyle w:val="3"/>
        <w:ind w:firstLine="0" w:firstLineChars="0"/>
        <w:rPr>
          <w:rFonts w:ascii="仿宋" w:hAnsi="仿宋" w:eastAsia="仿宋" w:cs="宋体"/>
          <w:kern w:val="0"/>
          <w:sz w:val="28"/>
          <w:szCs w:val="28"/>
        </w:rPr>
      </w:pPr>
    </w:p>
    <w:p w14:paraId="2D942E70">
      <w:pPr>
        <w:pStyle w:val="3"/>
        <w:ind w:firstLine="0" w:firstLineChars="0"/>
        <w:rPr>
          <w:rFonts w:ascii="仿宋" w:hAnsi="仿宋" w:eastAsia="仿宋" w:cs="宋体"/>
          <w:kern w:val="0"/>
          <w:sz w:val="28"/>
          <w:szCs w:val="28"/>
        </w:rPr>
      </w:pPr>
    </w:p>
    <w:p w14:paraId="6EA08C91">
      <w:pPr>
        <w:pStyle w:val="3"/>
        <w:ind w:firstLine="0" w:firstLineChars="0"/>
        <w:rPr>
          <w:rFonts w:ascii="仿宋" w:hAnsi="仿宋" w:eastAsia="仿宋" w:cs="宋体"/>
          <w:kern w:val="0"/>
          <w:sz w:val="28"/>
          <w:szCs w:val="28"/>
        </w:rPr>
      </w:pPr>
    </w:p>
    <w:p w14:paraId="68C76BDF">
      <w:pPr>
        <w:pStyle w:val="3"/>
        <w:ind w:firstLine="0" w:firstLineChars="0"/>
        <w:rPr>
          <w:rFonts w:ascii="仿宋" w:hAnsi="仿宋" w:eastAsia="仿宋" w:cs="宋体"/>
          <w:kern w:val="0"/>
          <w:sz w:val="28"/>
          <w:szCs w:val="28"/>
        </w:rPr>
      </w:pPr>
    </w:p>
    <w:p w14:paraId="194F3443">
      <w:pPr>
        <w:pStyle w:val="3"/>
        <w:ind w:firstLine="0" w:firstLineChars="0"/>
        <w:rPr>
          <w:rFonts w:ascii="仿宋" w:hAnsi="仿宋" w:eastAsia="仿宋" w:cs="宋体"/>
          <w:kern w:val="0"/>
          <w:sz w:val="28"/>
          <w:szCs w:val="28"/>
        </w:rPr>
      </w:pPr>
    </w:p>
    <w:p w14:paraId="510109B2">
      <w:pPr>
        <w:pStyle w:val="3"/>
        <w:ind w:firstLine="0" w:firstLineChars="0"/>
        <w:rPr>
          <w:rFonts w:ascii="仿宋" w:hAnsi="仿宋" w:eastAsia="仿宋" w:cs="宋体"/>
          <w:kern w:val="0"/>
          <w:sz w:val="28"/>
          <w:szCs w:val="28"/>
        </w:rPr>
      </w:pPr>
    </w:p>
    <w:p w14:paraId="39E6A280">
      <w:pPr>
        <w:pStyle w:val="3"/>
        <w:ind w:firstLine="0" w:firstLineChars="0"/>
        <w:rPr>
          <w:rFonts w:ascii="仿宋" w:hAnsi="仿宋" w:eastAsia="仿宋" w:cs="宋体"/>
          <w:kern w:val="0"/>
          <w:sz w:val="28"/>
          <w:szCs w:val="28"/>
        </w:rPr>
      </w:pPr>
    </w:p>
    <w:p w14:paraId="78201698">
      <w:pPr>
        <w:pStyle w:val="3"/>
        <w:ind w:firstLine="0" w:firstLineChars="0"/>
        <w:rPr>
          <w:rFonts w:ascii="仿宋" w:hAnsi="仿宋" w:eastAsia="仿宋" w:cs="宋体"/>
          <w:kern w:val="0"/>
          <w:sz w:val="28"/>
          <w:szCs w:val="28"/>
        </w:rPr>
      </w:pPr>
    </w:p>
    <w:p w14:paraId="1F5D9527">
      <w:pPr>
        <w:pStyle w:val="3"/>
        <w:ind w:firstLine="0" w:firstLineChars="0"/>
        <w:rPr>
          <w:rFonts w:ascii="仿宋" w:hAnsi="仿宋" w:eastAsia="仿宋" w:cs="宋体"/>
          <w:kern w:val="0"/>
          <w:sz w:val="28"/>
          <w:szCs w:val="28"/>
        </w:rPr>
      </w:pPr>
    </w:p>
    <w:p w14:paraId="0BBA6F40">
      <w:pPr>
        <w:pStyle w:val="3"/>
        <w:ind w:firstLine="0" w:firstLineChars="0"/>
        <w:rPr>
          <w:rFonts w:ascii="仿宋" w:hAnsi="仿宋" w:eastAsia="仿宋" w:cs="宋体"/>
          <w:kern w:val="0"/>
          <w:sz w:val="28"/>
          <w:szCs w:val="28"/>
        </w:rPr>
      </w:pPr>
    </w:p>
    <w:p w14:paraId="1CDA9F36">
      <w:pPr>
        <w:pStyle w:val="3"/>
        <w:ind w:firstLine="0" w:firstLineChars="0"/>
        <w:rPr>
          <w:rFonts w:ascii="仿宋" w:hAnsi="仿宋" w:eastAsia="仿宋" w:cs="宋体"/>
          <w:kern w:val="0"/>
          <w:sz w:val="28"/>
          <w:szCs w:val="28"/>
        </w:rPr>
      </w:pPr>
    </w:p>
    <w:p w14:paraId="33C34A69">
      <w:pPr>
        <w:pStyle w:val="3"/>
        <w:ind w:firstLine="0" w:firstLineChars="0"/>
        <w:rPr>
          <w:rFonts w:ascii="仿宋" w:hAnsi="仿宋" w:eastAsia="仿宋" w:cs="宋体"/>
          <w:kern w:val="0"/>
          <w:sz w:val="28"/>
          <w:szCs w:val="28"/>
        </w:rPr>
      </w:pPr>
    </w:p>
    <w:p w14:paraId="7FE2AE8F">
      <w:pPr>
        <w:pStyle w:val="3"/>
        <w:ind w:firstLine="0" w:firstLineChars="0"/>
        <w:rPr>
          <w:rFonts w:ascii="仿宋" w:hAnsi="仿宋" w:eastAsia="仿宋" w:cs="宋体"/>
          <w:kern w:val="0"/>
          <w:sz w:val="28"/>
          <w:szCs w:val="28"/>
        </w:rPr>
      </w:pPr>
      <w:r>
        <w:rPr>
          <w:rFonts w:hint="eastAsia" w:ascii="仿宋" w:hAnsi="仿宋" w:eastAsia="仿宋" w:cs="宋体"/>
          <w:kern w:val="0"/>
          <w:sz w:val="28"/>
          <w:szCs w:val="28"/>
        </w:rPr>
        <w:t>附件3</w:t>
      </w:r>
    </w:p>
    <w:p w14:paraId="55810CA9">
      <w:pPr>
        <w:pStyle w:val="3"/>
        <w:ind w:firstLine="0" w:firstLineChars="0"/>
        <w:jc w:val="center"/>
        <w:rPr>
          <w:rFonts w:ascii="仿宋" w:hAnsi="仿宋" w:eastAsia="仿宋" w:cs="宋体"/>
          <w:kern w:val="0"/>
          <w:sz w:val="36"/>
          <w:szCs w:val="36"/>
        </w:rPr>
      </w:pPr>
      <w:r>
        <w:rPr>
          <w:rFonts w:hint="eastAsia" w:ascii="仿宋" w:hAnsi="仿宋" w:eastAsia="仿宋" w:cs="宋体"/>
          <w:sz w:val="36"/>
          <w:szCs w:val="36"/>
        </w:rPr>
        <w:t>市场供给情况</w:t>
      </w:r>
    </w:p>
    <w:p w14:paraId="1A236483">
      <w:pPr>
        <w:pStyle w:val="3"/>
        <w:ind w:firstLine="0" w:firstLineChars="0"/>
        <w:rPr>
          <w:rFonts w:ascii="仿宋" w:hAnsi="仿宋" w:eastAsia="仿宋" w:cs="宋体"/>
          <w:kern w:val="0"/>
          <w:sz w:val="28"/>
          <w:szCs w:val="28"/>
        </w:rPr>
      </w:pPr>
    </w:p>
    <w:p w14:paraId="7F6D945B">
      <w:pPr>
        <w:pStyle w:val="3"/>
        <w:ind w:firstLine="0" w:firstLineChars="0"/>
        <w:rPr>
          <w:rFonts w:ascii="仿宋" w:hAnsi="仿宋" w:eastAsia="仿宋" w:cs="宋体"/>
          <w:kern w:val="0"/>
          <w:sz w:val="28"/>
          <w:szCs w:val="28"/>
        </w:rPr>
      </w:pPr>
    </w:p>
    <w:p w14:paraId="064E04C9">
      <w:pPr>
        <w:pStyle w:val="3"/>
        <w:ind w:firstLine="560" w:firstLineChars="200"/>
        <w:rPr>
          <w:rFonts w:ascii="仿宋" w:hAnsi="仿宋" w:eastAsia="仿宋" w:cs="宋体"/>
          <w:kern w:val="0"/>
          <w:sz w:val="28"/>
          <w:szCs w:val="28"/>
        </w:rPr>
      </w:pPr>
      <w:r>
        <w:rPr>
          <w:rFonts w:hint="eastAsia" w:ascii="仿宋" w:hAnsi="仿宋" w:eastAsia="仿宋" w:cs="宋体"/>
          <w:kern w:val="0"/>
          <w:sz w:val="28"/>
          <w:szCs w:val="28"/>
        </w:rPr>
        <w:t>供应商应针对本次采购项目提供目前此类服务</w:t>
      </w:r>
      <w:r>
        <w:rPr>
          <w:rFonts w:hint="eastAsia" w:ascii="仿宋" w:hAnsi="仿宋" w:eastAsia="仿宋" w:cs="宋体"/>
          <w:sz w:val="28"/>
          <w:szCs w:val="28"/>
        </w:rPr>
        <w:t>市场供给情况</w:t>
      </w:r>
      <w:r>
        <w:rPr>
          <w:rFonts w:hint="eastAsia" w:ascii="仿宋" w:hAnsi="仿宋" w:eastAsia="仿宋" w:cs="宋体"/>
          <w:kern w:val="0"/>
          <w:sz w:val="28"/>
          <w:szCs w:val="28"/>
        </w:rPr>
        <w:t>，如有可附上相关佐证材料。</w:t>
      </w:r>
    </w:p>
    <w:p w14:paraId="4CDCEC5F">
      <w:pPr>
        <w:pStyle w:val="3"/>
        <w:ind w:firstLine="0" w:firstLineChars="0"/>
        <w:rPr>
          <w:rFonts w:ascii="仿宋" w:hAnsi="仿宋" w:eastAsia="仿宋" w:cs="宋体"/>
          <w:kern w:val="0"/>
          <w:sz w:val="28"/>
          <w:szCs w:val="28"/>
        </w:rPr>
      </w:pPr>
    </w:p>
    <w:p w14:paraId="7F3DC3B8">
      <w:pPr>
        <w:pStyle w:val="3"/>
        <w:ind w:firstLine="0" w:firstLineChars="0"/>
        <w:rPr>
          <w:rFonts w:ascii="仿宋" w:hAnsi="仿宋" w:eastAsia="仿宋" w:cs="宋体"/>
          <w:sz w:val="28"/>
          <w:szCs w:val="28"/>
        </w:rPr>
      </w:pPr>
      <w:r>
        <w:rPr>
          <w:rFonts w:hint="eastAsia" w:ascii="仿宋" w:hAnsi="仿宋" w:eastAsia="仿宋" w:cs="宋体"/>
          <w:sz w:val="28"/>
          <w:szCs w:val="28"/>
        </w:rPr>
        <w:t xml:space="preserve"> </w:t>
      </w:r>
    </w:p>
    <w:p w14:paraId="5BA880D8">
      <w:pPr>
        <w:pStyle w:val="3"/>
        <w:ind w:firstLine="0" w:firstLineChars="0"/>
        <w:rPr>
          <w:rFonts w:ascii="仿宋" w:hAnsi="仿宋" w:eastAsia="仿宋" w:cs="宋体"/>
          <w:sz w:val="28"/>
          <w:szCs w:val="28"/>
        </w:rPr>
      </w:pPr>
    </w:p>
    <w:p w14:paraId="71736692">
      <w:pPr>
        <w:pStyle w:val="3"/>
        <w:ind w:firstLine="0" w:firstLineChars="0"/>
        <w:rPr>
          <w:rFonts w:ascii="仿宋" w:hAnsi="仿宋" w:eastAsia="仿宋" w:cs="宋体"/>
          <w:sz w:val="28"/>
          <w:szCs w:val="28"/>
        </w:rPr>
      </w:pPr>
    </w:p>
    <w:p w14:paraId="086814F5">
      <w:pPr>
        <w:pStyle w:val="3"/>
        <w:ind w:firstLine="0" w:firstLineChars="0"/>
        <w:rPr>
          <w:rFonts w:ascii="仿宋" w:hAnsi="仿宋" w:eastAsia="仿宋" w:cs="宋体"/>
          <w:sz w:val="28"/>
          <w:szCs w:val="28"/>
        </w:rPr>
      </w:pPr>
    </w:p>
    <w:p w14:paraId="296EE8AD">
      <w:pPr>
        <w:pStyle w:val="3"/>
        <w:ind w:firstLine="0" w:firstLineChars="0"/>
        <w:rPr>
          <w:rFonts w:ascii="仿宋" w:hAnsi="仿宋" w:eastAsia="仿宋" w:cs="宋体"/>
          <w:sz w:val="28"/>
          <w:szCs w:val="28"/>
        </w:rPr>
      </w:pPr>
    </w:p>
    <w:p w14:paraId="5FB2E3A5">
      <w:pPr>
        <w:pStyle w:val="3"/>
        <w:ind w:firstLine="0" w:firstLineChars="0"/>
        <w:rPr>
          <w:rFonts w:ascii="仿宋" w:hAnsi="仿宋" w:eastAsia="仿宋" w:cs="宋体"/>
          <w:sz w:val="28"/>
          <w:szCs w:val="28"/>
        </w:rPr>
      </w:pPr>
    </w:p>
    <w:p w14:paraId="2D235EBA">
      <w:pPr>
        <w:pStyle w:val="3"/>
        <w:ind w:firstLine="0" w:firstLineChars="0"/>
        <w:rPr>
          <w:rFonts w:ascii="仿宋" w:hAnsi="仿宋" w:eastAsia="仿宋" w:cs="宋体"/>
          <w:sz w:val="28"/>
          <w:szCs w:val="28"/>
        </w:rPr>
      </w:pPr>
    </w:p>
    <w:p w14:paraId="4C3D7A40">
      <w:pPr>
        <w:pStyle w:val="3"/>
        <w:ind w:firstLine="0" w:firstLineChars="0"/>
        <w:rPr>
          <w:rFonts w:ascii="仿宋" w:hAnsi="仿宋" w:eastAsia="仿宋" w:cs="宋体"/>
          <w:sz w:val="28"/>
          <w:szCs w:val="28"/>
        </w:rPr>
      </w:pPr>
    </w:p>
    <w:p w14:paraId="4F13D88A">
      <w:pPr>
        <w:pStyle w:val="3"/>
        <w:ind w:firstLine="0" w:firstLineChars="0"/>
        <w:rPr>
          <w:rFonts w:ascii="仿宋" w:hAnsi="仿宋" w:eastAsia="仿宋" w:cs="宋体"/>
          <w:sz w:val="28"/>
          <w:szCs w:val="28"/>
        </w:rPr>
      </w:pPr>
    </w:p>
    <w:p w14:paraId="629457A5">
      <w:pPr>
        <w:pStyle w:val="3"/>
        <w:ind w:firstLine="0" w:firstLineChars="0"/>
        <w:rPr>
          <w:rFonts w:ascii="仿宋" w:hAnsi="仿宋" w:eastAsia="仿宋" w:cs="宋体"/>
          <w:sz w:val="28"/>
          <w:szCs w:val="28"/>
        </w:rPr>
      </w:pPr>
    </w:p>
    <w:p w14:paraId="2EE3867C">
      <w:pPr>
        <w:pStyle w:val="3"/>
        <w:ind w:firstLine="0" w:firstLineChars="0"/>
        <w:rPr>
          <w:rFonts w:ascii="仿宋" w:hAnsi="仿宋" w:eastAsia="仿宋" w:cs="宋体"/>
          <w:sz w:val="28"/>
          <w:szCs w:val="28"/>
        </w:rPr>
      </w:pPr>
    </w:p>
    <w:p w14:paraId="22734562">
      <w:pPr>
        <w:pStyle w:val="3"/>
        <w:ind w:firstLine="0" w:firstLineChars="0"/>
        <w:rPr>
          <w:rFonts w:ascii="仿宋" w:hAnsi="仿宋" w:eastAsia="仿宋" w:cs="宋体"/>
          <w:sz w:val="28"/>
          <w:szCs w:val="28"/>
        </w:rPr>
      </w:pPr>
    </w:p>
    <w:p w14:paraId="11D1D200">
      <w:pPr>
        <w:pStyle w:val="3"/>
        <w:ind w:firstLine="0" w:firstLineChars="0"/>
        <w:rPr>
          <w:rFonts w:ascii="仿宋" w:hAnsi="仿宋" w:eastAsia="仿宋" w:cs="宋体"/>
          <w:sz w:val="28"/>
          <w:szCs w:val="28"/>
        </w:rPr>
      </w:pPr>
    </w:p>
    <w:p w14:paraId="5FE9A68C">
      <w:pPr>
        <w:pStyle w:val="3"/>
        <w:ind w:firstLine="0" w:firstLineChars="0"/>
        <w:rPr>
          <w:rFonts w:ascii="仿宋" w:hAnsi="仿宋" w:eastAsia="仿宋" w:cs="宋体"/>
          <w:sz w:val="28"/>
          <w:szCs w:val="28"/>
        </w:rPr>
      </w:pPr>
    </w:p>
    <w:p w14:paraId="11AE5BD1">
      <w:pPr>
        <w:pStyle w:val="3"/>
        <w:ind w:firstLine="0" w:firstLineChars="0"/>
        <w:rPr>
          <w:rFonts w:ascii="仿宋" w:hAnsi="仿宋" w:eastAsia="仿宋" w:cs="宋体"/>
          <w:sz w:val="28"/>
          <w:szCs w:val="28"/>
        </w:rPr>
      </w:pPr>
    </w:p>
    <w:p w14:paraId="0C1B23EC">
      <w:pPr>
        <w:pStyle w:val="3"/>
        <w:ind w:firstLine="0" w:firstLineChars="0"/>
        <w:rPr>
          <w:rFonts w:ascii="仿宋" w:hAnsi="仿宋" w:eastAsia="仿宋" w:cs="宋体"/>
          <w:kern w:val="0"/>
          <w:sz w:val="28"/>
          <w:szCs w:val="28"/>
        </w:rPr>
      </w:pPr>
      <w:r>
        <w:rPr>
          <w:rFonts w:hint="eastAsia" w:ascii="仿宋" w:hAnsi="仿宋" w:eastAsia="仿宋" w:cs="宋体"/>
          <w:kern w:val="0"/>
          <w:sz w:val="28"/>
          <w:szCs w:val="28"/>
        </w:rPr>
        <w:t>附件4</w:t>
      </w:r>
    </w:p>
    <w:p w14:paraId="768AB553">
      <w:pPr>
        <w:pStyle w:val="3"/>
        <w:ind w:firstLine="0" w:firstLineChars="0"/>
        <w:jc w:val="center"/>
        <w:rPr>
          <w:rFonts w:ascii="仿宋" w:hAnsi="仿宋" w:eastAsia="仿宋" w:cs="宋体"/>
          <w:sz w:val="36"/>
          <w:szCs w:val="36"/>
        </w:rPr>
      </w:pPr>
      <w:r>
        <w:rPr>
          <w:rFonts w:hint="eastAsia" w:ascii="仿宋" w:hAnsi="仿宋" w:eastAsia="仿宋" w:cs="宋体"/>
          <w:sz w:val="36"/>
          <w:szCs w:val="36"/>
        </w:rPr>
        <w:t xml:space="preserve"> 同类采购项目历史成交信息</w:t>
      </w:r>
    </w:p>
    <w:p w14:paraId="0BC03173">
      <w:pPr>
        <w:pStyle w:val="3"/>
        <w:ind w:firstLine="0" w:firstLineChars="0"/>
        <w:rPr>
          <w:rFonts w:ascii="仿宋" w:hAnsi="仿宋" w:eastAsia="仿宋" w:cs="宋体"/>
          <w:kern w:val="0"/>
          <w:sz w:val="28"/>
          <w:szCs w:val="28"/>
        </w:rPr>
      </w:pPr>
    </w:p>
    <w:p w14:paraId="192B59E1">
      <w:pPr>
        <w:pStyle w:val="3"/>
        <w:ind w:firstLine="0" w:firstLineChars="0"/>
        <w:rPr>
          <w:rFonts w:ascii="仿宋" w:hAnsi="仿宋" w:eastAsia="仿宋" w:cs="宋体"/>
          <w:kern w:val="0"/>
          <w:sz w:val="28"/>
          <w:szCs w:val="28"/>
        </w:rPr>
      </w:pPr>
    </w:p>
    <w:p w14:paraId="51956681">
      <w:pPr>
        <w:pStyle w:val="3"/>
        <w:ind w:firstLine="560" w:firstLineChars="200"/>
        <w:rPr>
          <w:rFonts w:ascii="仿宋" w:hAnsi="仿宋" w:eastAsia="仿宋" w:cs="宋体"/>
          <w:kern w:val="0"/>
          <w:sz w:val="28"/>
          <w:szCs w:val="28"/>
        </w:rPr>
      </w:pPr>
      <w:r>
        <w:rPr>
          <w:rFonts w:hint="eastAsia" w:ascii="仿宋" w:hAnsi="仿宋" w:eastAsia="仿宋" w:cs="宋体"/>
          <w:kern w:val="0"/>
          <w:sz w:val="28"/>
          <w:szCs w:val="28"/>
        </w:rPr>
        <w:t>供应商应针对本次采购项目提供公司</w:t>
      </w:r>
      <w:r>
        <w:rPr>
          <w:rFonts w:hint="eastAsia" w:ascii="仿宋" w:hAnsi="仿宋" w:eastAsia="仿宋" w:cs="宋体"/>
          <w:sz w:val="28"/>
          <w:szCs w:val="28"/>
        </w:rPr>
        <w:t>同类采购项目历史成交信息</w:t>
      </w:r>
      <w:r>
        <w:rPr>
          <w:rFonts w:hint="eastAsia" w:ascii="仿宋" w:hAnsi="仿宋" w:eastAsia="仿宋" w:cs="宋体"/>
          <w:kern w:val="0"/>
          <w:sz w:val="28"/>
          <w:szCs w:val="28"/>
        </w:rPr>
        <w:t>，如有应列表并附上相关合同等材料。</w:t>
      </w:r>
    </w:p>
    <w:p w14:paraId="0A76A67B">
      <w:pPr>
        <w:pStyle w:val="3"/>
        <w:ind w:firstLine="0" w:firstLineChars="0"/>
        <w:rPr>
          <w:rFonts w:ascii="仿宋" w:hAnsi="仿宋" w:eastAsia="仿宋" w:cs="宋体"/>
          <w:kern w:val="0"/>
          <w:sz w:val="28"/>
          <w:szCs w:val="28"/>
        </w:rPr>
      </w:pPr>
    </w:p>
    <w:p w14:paraId="64ED9FCF">
      <w:pPr>
        <w:pStyle w:val="3"/>
        <w:ind w:firstLine="0" w:firstLineChars="0"/>
        <w:rPr>
          <w:rFonts w:ascii="仿宋" w:hAnsi="仿宋" w:eastAsia="仿宋" w:cs="宋体"/>
          <w:kern w:val="0"/>
          <w:sz w:val="28"/>
          <w:szCs w:val="28"/>
        </w:rPr>
      </w:pPr>
      <w:r>
        <w:rPr>
          <w:rFonts w:hint="eastAsia" w:ascii="仿宋" w:hAnsi="仿宋" w:eastAsia="仿宋" w:cs="宋体"/>
          <w:sz w:val="28"/>
          <w:szCs w:val="28"/>
        </w:rPr>
        <w:t xml:space="preserve"> </w:t>
      </w:r>
    </w:p>
    <w:p w14:paraId="436DAA62">
      <w:pPr>
        <w:pStyle w:val="3"/>
        <w:ind w:firstLine="0" w:firstLineChars="0"/>
        <w:rPr>
          <w:rFonts w:ascii="仿宋" w:hAnsi="仿宋" w:eastAsia="仿宋" w:cs="宋体"/>
          <w:sz w:val="28"/>
          <w:szCs w:val="28"/>
        </w:rPr>
      </w:pPr>
    </w:p>
    <w:p w14:paraId="0C7B6D8B">
      <w:pPr>
        <w:pStyle w:val="3"/>
        <w:ind w:firstLine="0" w:firstLineChars="0"/>
        <w:rPr>
          <w:rFonts w:ascii="仿宋" w:hAnsi="仿宋" w:eastAsia="仿宋" w:cs="宋体"/>
          <w:sz w:val="28"/>
          <w:szCs w:val="28"/>
        </w:rPr>
      </w:pPr>
    </w:p>
    <w:p w14:paraId="64BCD038">
      <w:pPr>
        <w:pStyle w:val="3"/>
        <w:ind w:firstLine="0" w:firstLineChars="0"/>
        <w:rPr>
          <w:rFonts w:ascii="仿宋" w:hAnsi="仿宋" w:eastAsia="仿宋" w:cs="宋体"/>
          <w:sz w:val="28"/>
          <w:szCs w:val="28"/>
        </w:rPr>
      </w:pPr>
    </w:p>
    <w:p w14:paraId="193E24F0">
      <w:pPr>
        <w:pStyle w:val="3"/>
        <w:ind w:firstLine="0" w:firstLineChars="0"/>
        <w:rPr>
          <w:rFonts w:ascii="仿宋" w:hAnsi="仿宋" w:eastAsia="仿宋" w:cs="宋体"/>
          <w:kern w:val="0"/>
          <w:sz w:val="28"/>
          <w:szCs w:val="28"/>
        </w:rPr>
      </w:pPr>
    </w:p>
    <w:p w14:paraId="10B1CA4C">
      <w:pPr>
        <w:pStyle w:val="3"/>
        <w:ind w:firstLine="0" w:firstLineChars="0"/>
        <w:rPr>
          <w:rFonts w:ascii="仿宋" w:hAnsi="仿宋" w:eastAsia="仿宋" w:cs="宋体"/>
          <w:kern w:val="0"/>
          <w:sz w:val="28"/>
          <w:szCs w:val="28"/>
        </w:rPr>
      </w:pPr>
    </w:p>
    <w:p w14:paraId="334D2019">
      <w:pPr>
        <w:pStyle w:val="3"/>
        <w:ind w:firstLine="0" w:firstLineChars="0"/>
        <w:rPr>
          <w:rFonts w:ascii="仿宋" w:hAnsi="仿宋" w:eastAsia="仿宋" w:cs="宋体"/>
          <w:kern w:val="0"/>
          <w:sz w:val="28"/>
          <w:szCs w:val="28"/>
        </w:rPr>
      </w:pPr>
    </w:p>
    <w:p w14:paraId="33E4EAD1">
      <w:pPr>
        <w:pStyle w:val="3"/>
        <w:ind w:firstLine="0" w:firstLineChars="0"/>
        <w:rPr>
          <w:rFonts w:ascii="仿宋" w:hAnsi="仿宋" w:eastAsia="仿宋" w:cs="宋体"/>
          <w:kern w:val="0"/>
          <w:sz w:val="28"/>
          <w:szCs w:val="28"/>
        </w:rPr>
      </w:pPr>
    </w:p>
    <w:p w14:paraId="5C2214D6">
      <w:pPr>
        <w:pStyle w:val="3"/>
        <w:ind w:firstLine="0" w:firstLineChars="0"/>
        <w:rPr>
          <w:rFonts w:ascii="仿宋" w:hAnsi="仿宋" w:eastAsia="仿宋" w:cs="宋体"/>
          <w:kern w:val="0"/>
          <w:sz w:val="28"/>
          <w:szCs w:val="28"/>
        </w:rPr>
      </w:pPr>
    </w:p>
    <w:p w14:paraId="0511577C">
      <w:pPr>
        <w:pStyle w:val="3"/>
        <w:ind w:firstLine="0" w:firstLineChars="0"/>
        <w:rPr>
          <w:rFonts w:ascii="仿宋" w:hAnsi="仿宋" w:eastAsia="仿宋" w:cs="宋体"/>
          <w:kern w:val="0"/>
          <w:sz w:val="28"/>
          <w:szCs w:val="28"/>
        </w:rPr>
      </w:pPr>
    </w:p>
    <w:p w14:paraId="5065C87D">
      <w:pPr>
        <w:pStyle w:val="3"/>
        <w:ind w:firstLine="0" w:firstLineChars="0"/>
        <w:rPr>
          <w:rFonts w:ascii="仿宋" w:hAnsi="仿宋" w:eastAsia="仿宋" w:cs="宋体"/>
          <w:kern w:val="0"/>
          <w:sz w:val="28"/>
          <w:szCs w:val="28"/>
        </w:rPr>
      </w:pPr>
    </w:p>
    <w:p w14:paraId="77902BBF">
      <w:pPr>
        <w:pStyle w:val="3"/>
        <w:ind w:firstLine="0" w:firstLineChars="0"/>
        <w:rPr>
          <w:rFonts w:ascii="仿宋" w:hAnsi="仿宋" w:eastAsia="仿宋" w:cs="宋体"/>
          <w:kern w:val="0"/>
          <w:sz w:val="28"/>
          <w:szCs w:val="28"/>
        </w:rPr>
      </w:pPr>
    </w:p>
    <w:p w14:paraId="59D79BE5">
      <w:pPr>
        <w:pStyle w:val="3"/>
        <w:ind w:firstLine="0" w:firstLineChars="0"/>
        <w:rPr>
          <w:rFonts w:ascii="仿宋" w:hAnsi="仿宋" w:eastAsia="仿宋" w:cs="宋体"/>
          <w:kern w:val="0"/>
          <w:sz w:val="28"/>
          <w:szCs w:val="28"/>
        </w:rPr>
      </w:pPr>
    </w:p>
    <w:p w14:paraId="76CC903D">
      <w:pPr>
        <w:pStyle w:val="3"/>
        <w:ind w:firstLine="0" w:firstLineChars="0"/>
        <w:rPr>
          <w:rFonts w:ascii="仿宋" w:hAnsi="仿宋" w:eastAsia="仿宋" w:cs="宋体"/>
          <w:kern w:val="0"/>
          <w:sz w:val="28"/>
          <w:szCs w:val="28"/>
        </w:rPr>
      </w:pPr>
    </w:p>
    <w:p w14:paraId="19E9FE34">
      <w:pPr>
        <w:pStyle w:val="3"/>
        <w:ind w:firstLine="0" w:firstLineChars="0"/>
        <w:rPr>
          <w:rFonts w:ascii="仿宋" w:hAnsi="仿宋" w:eastAsia="仿宋" w:cs="宋体"/>
          <w:kern w:val="0"/>
          <w:sz w:val="28"/>
          <w:szCs w:val="28"/>
        </w:rPr>
      </w:pPr>
    </w:p>
    <w:p w14:paraId="153953FF">
      <w:pPr>
        <w:pStyle w:val="3"/>
        <w:ind w:firstLine="0" w:firstLineChars="0"/>
        <w:rPr>
          <w:rFonts w:ascii="仿宋" w:hAnsi="仿宋" w:eastAsia="仿宋" w:cs="宋体"/>
          <w:kern w:val="0"/>
          <w:sz w:val="28"/>
          <w:szCs w:val="28"/>
        </w:rPr>
      </w:pPr>
      <w:r>
        <w:rPr>
          <w:rFonts w:hint="eastAsia" w:ascii="仿宋" w:hAnsi="仿宋" w:eastAsia="仿宋" w:cs="宋体"/>
          <w:kern w:val="0"/>
          <w:sz w:val="28"/>
          <w:szCs w:val="28"/>
        </w:rPr>
        <w:t>附件5</w:t>
      </w:r>
    </w:p>
    <w:p w14:paraId="10D500C3">
      <w:pPr>
        <w:pStyle w:val="3"/>
        <w:ind w:firstLine="0" w:firstLineChars="0"/>
        <w:jc w:val="center"/>
        <w:rPr>
          <w:rFonts w:ascii="仿宋" w:hAnsi="仿宋" w:eastAsia="仿宋" w:cs="宋体"/>
          <w:sz w:val="36"/>
          <w:szCs w:val="36"/>
        </w:rPr>
      </w:pPr>
      <w:r>
        <w:rPr>
          <w:rFonts w:hint="eastAsia" w:ascii="仿宋" w:hAnsi="仿宋" w:eastAsia="仿宋" w:cs="宋体"/>
          <w:sz w:val="36"/>
          <w:szCs w:val="36"/>
        </w:rPr>
        <w:t xml:space="preserve"> 其他相关情况</w:t>
      </w:r>
    </w:p>
    <w:p w14:paraId="60FC8C1F">
      <w:pPr>
        <w:pStyle w:val="3"/>
        <w:ind w:firstLine="0" w:firstLineChars="0"/>
        <w:rPr>
          <w:rFonts w:ascii="仿宋" w:hAnsi="仿宋" w:eastAsia="仿宋" w:cs="宋体"/>
          <w:kern w:val="0"/>
          <w:sz w:val="28"/>
          <w:szCs w:val="28"/>
        </w:rPr>
      </w:pPr>
    </w:p>
    <w:p w14:paraId="301EDE5A">
      <w:pPr>
        <w:pStyle w:val="3"/>
        <w:ind w:firstLine="0" w:firstLineChars="0"/>
        <w:rPr>
          <w:rFonts w:ascii="仿宋" w:hAnsi="仿宋" w:eastAsia="仿宋" w:cs="宋体"/>
          <w:kern w:val="0"/>
          <w:sz w:val="28"/>
          <w:szCs w:val="28"/>
        </w:rPr>
      </w:pPr>
    </w:p>
    <w:p w14:paraId="1672EF8D">
      <w:pPr>
        <w:pStyle w:val="3"/>
        <w:adjustRightInd w:val="0"/>
        <w:snapToGrid w:val="0"/>
        <w:spacing w:line="360" w:lineRule="auto"/>
        <w:ind w:firstLine="560" w:firstLineChars="200"/>
        <w:rPr>
          <w:rFonts w:hint="eastAsia" w:ascii="宋体" w:hAnsi="宋体" w:eastAsia="仿宋" w:cs="宋体"/>
          <w:kern w:val="0"/>
          <w:sz w:val="24"/>
          <w:szCs w:val="24"/>
          <w:lang w:eastAsia="zh-CN"/>
        </w:rPr>
      </w:pPr>
      <w:r>
        <w:rPr>
          <w:rFonts w:hint="eastAsia" w:ascii="仿宋" w:hAnsi="仿宋" w:eastAsia="仿宋" w:cs="宋体"/>
          <w:kern w:val="0"/>
          <w:sz w:val="28"/>
          <w:szCs w:val="28"/>
        </w:rPr>
        <w:t>供应商应针对本次采购项目可提供其他相关情况说明及相关材料</w:t>
      </w:r>
      <w:r>
        <w:rPr>
          <w:rFonts w:hint="eastAsia" w:ascii="仿宋" w:hAnsi="仿宋" w:eastAsia="仿宋" w:cs="宋体"/>
          <w:kern w:val="0"/>
          <w:sz w:val="28"/>
          <w:szCs w:val="28"/>
          <w:lang w:eastAsia="zh-CN"/>
        </w:rPr>
        <w:t>。</w:t>
      </w:r>
    </w:p>
    <w:p w14:paraId="69F10BBC">
      <w:pPr>
        <w:pStyle w:val="3"/>
        <w:adjustRightInd w:val="0"/>
        <w:snapToGrid w:val="0"/>
        <w:spacing w:line="360" w:lineRule="auto"/>
        <w:ind w:firstLine="0" w:firstLineChars="0"/>
        <w:rPr>
          <w:rFonts w:ascii="宋体" w:hAnsi="宋体" w:cs="宋体"/>
          <w:kern w:val="0"/>
          <w:sz w:val="24"/>
          <w:szCs w:val="24"/>
        </w:rPr>
      </w:pPr>
    </w:p>
    <w:p w14:paraId="26A6D933">
      <w:pPr>
        <w:keepNext w:val="0"/>
        <w:keepLines w:val="0"/>
        <w:pageBreakBefore w:val="0"/>
        <w:kinsoku/>
        <w:wordWrap/>
        <w:overflowPunct/>
        <w:topLinePunct w:val="0"/>
        <w:autoSpaceDE/>
        <w:autoSpaceDN/>
        <w:bidi w:val="0"/>
        <w:adjustRightInd w:val="0"/>
        <w:snapToGrid w:val="0"/>
        <w:spacing w:beforeAutospacing="0" w:afterAutospacing="0" w:line="360" w:lineRule="auto"/>
        <w:ind w:left="0" w:leftChars="0" w:firstLine="560" w:firstLineChars="200"/>
        <w:jc w:val="left"/>
        <w:rPr>
          <w:rFonts w:hint="eastAsia" w:ascii="宋体" w:hAnsi="宋体" w:eastAsia="宋体" w:cs="宋体"/>
          <w:b w:val="0"/>
          <w:bCs w:val="0"/>
          <w:sz w:val="28"/>
          <w:szCs w:val="28"/>
          <w:shd w:val="clear" w:color="auto" w:fill="FFFFFF"/>
        </w:rPr>
      </w:pPr>
    </w:p>
    <w:p w14:paraId="1EC9F5C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9E5D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C1576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C1576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453A44"/>
    <w:rsid w:val="128628AE"/>
    <w:rsid w:val="1398481A"/>
    <w:rsid w:val="1519735A"/>
    <w:rsid w:val="1C160094"/>
    <w:rsid w:val="1DE70673"/>
    <w:rsid w:val="20F06D17"/>
    <w:rsid w:val="30937E08"/>
    <w:rsid w:val="35FE7713"/>
    <w:rsid w:val="387C596C"/>
    <w:rsid w:val="486D2A50"/>
    <w:rsid w:val="532E786E"/>
    <w:rsid w:val="5BBE50CA"/>
    <w:rsid w:val="5CBC782F"/>
    <w:rsid w:val="7B372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60" w:after="60" w:afterAutospacing="0"/>
      <w:jc w:val="center"/>
    </w:pPr>
  </w:style>
  <w:style w:type="paragraph" w:styleId="3">
    <w:name w:val="Normal Indent"/>
    <w:basedOn w:val="1"/>
    <w:qFormat/>
    <w:uiPriority w:val="0"/>
    <w:pPr>
      <w:ind w:firstLine="420" w:firstLineChars="200"/>
    </w:pPr>
  </w:style>
  <w:style w:type="paragraph" w:styleId="4">
    <w:name w:val="Plain Text"/>
    <w:basedOn w:val="1"/>
    <w:qFormat/>
    <w:uiPriority w:val="0"/>
    <w:rPr>
      <w:rFonts w:ascii="宋体" w:hAnsi="宋体" w:cs="宋体"/>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paragraph" w:customStyle="1" w:styleId="10">
    <w:name w:val="Fließtext"/>
    <w:basedOn w:val="1"/>
    <w:qFormat/>
    <w:uiPriority w:val="99"/>
    <w:pPr>
      <w:overflowPunct w:val="0"/>
      <w:autoSpaceDE w:val="0"/>
      <w:autoSpaceDN w:val="0"/>
      <w:adjustRightInd w:val="0"/>
      <w:textAlignment w:val="baseline"/>
    </w:pPr>
    <w:rPr>
      <w:kern w:val="28"/>
      <w:szCs w:val="20"/>
    </w:rPr>
  </w:style>
  <w:style w:type="paragraph" w:customStyle="1" w:styleId="11">
    <w:name w:val="null3"/>
    <w:autoRedefine/>
    <w:qFormat/>
    <w:uiPriority w:val="0"/>
    <w:rPr>
      <w:rFonts w:hint="eastAsia" w:ascii="Calibri" w:hAnsi="Calibri" w:eastAsia="宋体" w:cs="Times New Roman"/>
      <w:lang w:val="en-US" w:eastAsia="zh-CN" w:bidi="ar-SA"/>
    </w:rPr>
  </w:style>
  <w:style w:type="paragraph" w:customStyle="1" w:styleId="12">
    <w:name w:val="UserStyle_0"/>
    <w:next w:val="1"/>
    <w:autoRedefine/>
    <w:qFormat/>
    <w:uiPriority w:val="0"/>
    <w:pPr>
      <w:ind w:left="3400"/>
      <w:jc w:val="both"/>
      <w:textAlignment w:val="baseline"/>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1669</Words>
  <Characters>1737</Characters>
  <Lines>0</Lines>
  <Paragraphs>0</Paragraphs>
  <TotalTime>10</TotalTime>
  <ScaleCrop>false</ScaleCrop>
  <LinksUpToDate>false</LinksUpToDate>
  <CharactersWithSpaces>1738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2025-03-07T03:56:00Z</dcterms:created>
  <dc:creator>1</dc:creator>
  <cp:lastModifiedBy>夏至未至</cp:lastModifiedBy>
  <cp:lastPrinted>2025-03-10T02:41:00Z</cp:lastPrinted>
  <dcterms:modified xsi:type="dcterms:W3CDTF">2025-03-11T08:31:28Z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eyJoZGlkIjoiYjdmOGJlNDE4ZmUyM2UzNjUwYWM4MmZmMGI4OTE3MzMiLCJ1c2VySWQiOiI2NTIwNjM2MTcifQ==</vt:lpwstr>
  </property>
  <property fmtid="{D5CDD505-2E9C-101B-9397-08002B2CF9AE}" pid="4" name="ICV">
    <vt:lpwstr>7E82F0C157044D06AC165C17FB38FA34_13</vt:lpwstr>
  </property>
</Properties>
</file>