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5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56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5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关于认定鼓楼区12家文旅经营企业为安全生产标准化达标企业名单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5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福州友顺娱乐有限公司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福州篷乐炫文化创意有限公司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福州市鼓楼区鑫云秀娱乐活动室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福州市鼓楼区星龙娱乐有限公司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福州市鼓楼区尊龙娱乐有限公司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福州市鼓楼区欣晶娱乐城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福州市鼓楼区时间主题娱乐有限公司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福州星辰娱乐有限公司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福州榕城歌剧院有限公司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福州市鼓楼区金碧辉煌娱乐城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福州燚焰娱乐有限公司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福州纯咖文化有限公司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ZjMyODZhZjkzMDhkZmUyZmYzYzUzNjU1ZmMzNDQifQ=="/>
  </w:docVars>
  <w:rsids>
    <w:rsidRoot w:val="1C93321C"/>
    <w:rsid w:val="0C29704D"/>
    <w:rsid w:val="12702DA4"/>
    <w:rsid w:val="1AFD1632"/>
    <w:rsid w:val="1C93321C"/>
    <w:rsid w:val="1EB32F09"/>
    <w:rsid w:val="380D685F"/>
    <w:rsid w:val="387E3C56"/>
    <w:rsid w:val="3A1034A3"/>
    <w:rsid w:val="3DB54F47"/>
    <w:rsid w:val="40FE12B2"/>
    <w:rsid w:val="45D339F4"/>
    <w:rsid w:val="5C0B19E8"/>
    <w:rsid w:val="5CAA63DD"/>
    <w:rsid w:val="61057EF0"/>
    <w:rsid w:val="6DE43257"/>
    <w:rsid w:val="75930F1E"/>
    <w:rsid w:val="7A6E7A04"/>
    <w:rsid w:val="7D4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636</Words>
  <Characters>733</Characters>
  <Lines>0</Lines>
  <Paragraphs>0</Paragraphs>
  <TotalTime>2</TotalTime>
  <ScaleCrop>false</ScaleCrop>
  <LinksUpToDate>false</LinksUpToDate>
  <CharactersWithSpaces>811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2023-04-10T02:04:00Z</dcterms:created>
  <dc:creator>LINTIANHAO</dc:creator>
  <cp:lastModifiedBy>C</cp:lastModifiedBy>
  <cp:lastPrinted>2023-08-21T09:22:00Z</cp:lastPrinted>
  <dcterms:modified xsi:type="dcterms:W3CDTF">2023-12-20T08:55:40Z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D1D17619CFB44563B01773FE08508AD5_13</vt:lpwstr>
  </property>
</Properties>
</file>