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540" w:lineRule="atLeast"/>
        <w:ind w:left="0" w:right="0"/>
        <w:jc w:val="center"/>
        <w:textAlignment w:val="baseline"/>
        <w:rPr>
          <w:b/>
          <w:bCs/>
          <w:color w:val="383940"/>
          <w:sz w:val="39"/>
          <w:szCs w:val="39"/>
        </w:rPr>
      </w:pPr>
      <w:bookmarkStart w:id="0" w:name="_GoBack"/>
      <w:r>
        <w:rPr>
          <w:b/>
          <w:bCs/>
          <w:i w:val="0"/>
          <w:iCs w:val="0"/>
          <w:caps w:val="0"/>
          <w:color w:val="383940"/>
          <w:spacing w:val="0"/>
          <w:sz w:val="39"/>
          <w:szCs w:val="39"/>
          <w:bdr w:val="none" w:color="auto" w:sz="0" w:space="0"/>
          <w:shd w:val="clear" w:fill="FFFFFF"/>
          <w:vertAlign w:val="baseline"/>
        </w:rPr>
        <w:t>中共福州市鼓楼区委组织部宣传片制作服务采购成交公告</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right="226"/>
        <w:textAlignment w:val="baseline"/>
      </w:pPr>
      <w:r>
        <w:rPr>
          <w:rStyle w:val="6"/>
          <w:rFonts w:hint="eastAsia" w:ascii="微软雅黑" w:hAnsi="微软雅黑" w:eastAsia="微软雅黑" w:cs="微软雅黑"/>
          <w:b/>
          <w:bCs/>
          <w:i w:val="0"/>
          <w:iCs w:val="0"/>
          <w:caps w:val="0"/>
          <w:color w:val="383838"/>
          <w:spacing w:val="0"/>
          <w:sz w:val="24"/>
          <w:szCs w:val="24"/>
          <w:bdr w:val="none" w:color="auto" w:sz="0" w:space="0"/>
          <w:shd w:val="clear" w:fill="FFFFFF"/>
          <w:vertAlign w:val="baseline"/>
        </w:rPr>
        <w:t>一、项目编号：KTZBCS-2023168</w:t>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（招标文件编号：KTZBCS-2023168）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right="226"/>
        <w:textAlignment w:val="baseline"/>
      </w:pPr>
      <w:r>
        <w:rPr>
          <w:rStyle w:val="6"/>
          <w:rFonts w:hint="eastAsia" w:ascii="微软雅黑" w:hAnsi="微软雅黑" w:eastAsia="微软雅黑" w:cs="微软雅黑"/>
          <w:b/>
          <w:bCs/>
          <w:i w:val="0"/>
          <w:iCs w:val="0"/>
          <w:caps w:val="0"/>
          <w:color w:val="383838"/>
          <w:spacing w:val="0"/>
          <w:sz w:val="24"/>
          <w:szCs w:val="24"/>
          <w:bdr w:val="none" w:color="auto" w:sz="0" w:space="0"/>
          <w:shd w:val="clear" w:fill="FFFFFF"/>
          <w:vertAlign w:val="baseline"/>
        </w:rPr>
        <w:t>二、项目名称：宣传片制作服务采购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right="226"/>
        <w:textAlignment w:val="baseline"/>
      </w:pPr>
      <w:r>
        <w:rPr>
          <w:rStyle w:val="6"/>
          <w:rFonts w:hint="eastAsia" w:ascii="微软雅黑" w:hAnsi="微软雅黑" w:eastAsia="微软雅黑" w:cs="微软雅黑"/>
          <w:b/>
          <w:bCs/>
          <w:i w:val="0"/>
          <w:iCs w:val="0"/>
          <w:caps w:val="0"/>
          <w:color w:val="383838"/>
          <w:spacing w:val="0"/>
          <w:sz w:val="24"/>
          <w:szCs w:val="24"/>
          <w:bdr w:val="none" w:color="auto" w:sz="0" w:space="0"/>
          <w:shd w:val="clear" w:fill="FFFFFF"/>
          <w:vertAlign w:val="baseline"/>
        </w:rPr>
        <w:t>三、中标（成交）信息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供应商名称：福州广播电视台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供应商地址：福州市晋安区远洋路1号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中标（成交）金额：9.9900000（万元）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right="226"/>
        <w:textAlignment w:val="baseline"/>
      </w:pPr>
      <w:r>
        <w:rPr>
          <w:rStyle w:val="6"/>
          <w:rFonts w:hint="eastAsia" w:ascii="微软雅黑" w:hAnsi="微软雅黑" w:eastAsia="微软雅黑" w:cs="微软雅黑"/>
          <w:b/>
          <w:bCs/>
          <w:i w:val="0"/>
          <w:iCs w:val="0"/>
          <w:caps w:val="0"/>
          <w:color w:val="383838"/>
          <w:spacing w:val="0"/>
          <w:sz w:val="24"/>
          <w:szCs w:val="24"/>
          <w:bdr w:val="none" w:color="auto" w:sz="0" w:space="0"/>
          <w:shd w:val="clear" w:fill="FFFFFF"/>
          <w:vertAlign w:val="baseline"/>
        </w:rPr>
        <w:t>四、主要标的信息</w:t>
      </w:r>
    </w:p>
    <w:tbl>
      <w:tblPr>
        <w:tblW w:w="5009" w:type="pct"/>
        <w:tblInd w:w="0" w:type="dxa"/>
        <w:tblBorders>
          <w:top w:val="outset" w:color="auto" w:sz="18" w:space="0"/>
          <w:left w:val="outset" w:color="auto" w:sz="18" w:space="0"/>
          <w:bottom w:val="outset" w:color="auto" w:sz="18" w:space="0"/>
          <w:right w:val="outset" w:color="auto" w:sz="18" w:space="0"/>
          <w:insideH w:val="outset" w:color="auto" w:sz="18" w:space="0"/>
          <w:insideV w:val="outset" w:color="auto" w:sz="18" w:space="0"/>
        </w:tblBorders>
        <w:shd w:val="clear"/>
        <w:tblLayout w:type="autofit"/>
        <w:tblCellMar>
          <w:top w:w="0" w:type="dxa"/>
          <w:left w:w="0" w:type="dxa"/>
          <w:bottom w:w="0" w:type="dxa"/>
          <w:right w:w="0" w:type="dxa"/>
        </w:tblCellMar>
      </w:tblPr>
      <w:tblGrid>
        <w:gridCol w:w="340"/>
        <w:gridCol w:w="445"/>
        <w:gridCol w:w="488"/>
        <w:gridCol w:w="1389"/>
        <w:gridCol w:w="1902"/>
        <w:gridCol w:w="890"/>
        <w:gridCol w:w="2887"/>
      </w:tblGrid>
      <w:tr>
        <w:tblPrEx>
          <w:tblBorders>
            <w:top w:val="outset" w:color="auto" w:sz="18" w:space="0"/>
            <w:left w:val="outset" w:color="auto" w:sz="18" w:space="0"/>
            <w:bottom w:val="outset" w:color="auto" w:sz="18" w:space="0"/>
            <w:right w:val="outset" w:color="auto" w:sz="18" w:space="0"/>
            <w:insideH w:val="outset" w:color="auto" w:sz="18" w:space="0"/>
            <w:insideV w:val="outset" w:color="auto" w:sz="18" w:space="0"/>
          </w:tblBorders>
          <w:tblCellMar>
            <w:top w:w="0" w:type="dxa"/>
            <w:left w:w="0" w:type="dxa"/>
            <w:bottom w:w="0" w:type="dxa"/>
            <w:right w:w="0" w:type="dxa"/>
          </w:tblCellMar>
        </w:tblPrEx>
        <w:tc>
          <w:tcPr>
            <w:tcW w:w="204" w:type="pct"/>
            <w:tcBorders>
              <w:top w:val="outset" w:color="auto" w:sz="6" w:space="0"/>
              <w:left w:val="outset" w:color="auto" w:sz="8" w:space="0"/>
              <w:bottom w:val="outset" w:color="auto" w:sz="8" w:space="0"/>
              <w:right w:val="outset" w:color="auto" w:sz="8" w:space="0"/>
            </w:tcBorders>
            <w:shd w:val="clear"/>
            <w:vAlign w:val="center"/>
          </w:tcPr>
          <w:p>
            <w:pPr>
              <w:keepNext w:val="0"/>
              <w:keepLines w:val="0"/>
              <w:widowControl/>
              <w:suppressLineNumbers w:val="0"/>
              <w:jc w:val="center"/>
              <w:textAlignment w:val="baseline"/>
            </w:pPr>
            <w:r>
              <w:rPr>
                <w:rFonts w:ascii="宋体" w:hAnsi="宋体" w:eastAsia="宋体" w:cs="宋体"/>
                <w:kern w:val="0"/>
                <w:sz w:val="24"/>
                <w:szCs w:val="24"/>
                <w:bdr w:val="none" w:color="auto" w:sz="0" w:space="0"/>
                <w:vertAlign w:val="baseline"/>
                <w:lang w:val="en-US" w:eastAsia="zh-CN" w:bidi="ar"/>
              </w:rPr>
              <w:t>序号</w:t>
            </w:r>
          </w:p>
        </w:tc>
        <w:tc>
          <w:tcPr>
            <w:tcW w:w="267" w:type="pct"/>
            <w:tcBorders>
              <w:top w:val="outset" w:color="auto" w:sz="6" w:space="0"/>
              <w:left w:val="outset" w:color="auto" w:sz="8" w:space="0"/>
              <w:bottom w:val="outset" w:color="auto" w:sz="8" w:space="0"/>
              <w:right w:val="outset" w:color="auto" w:sz="8" w:space="0"/>
            </w:tcBorders>
            <w:shd w:val="clear"/>
            <w:vAlign w:val="center"/>
          </w:tcPr>
          <w:p>
            <w:pPr>
              <w:keepNext w:val="0"/>
              <w:keepLines w:val="0"/>
              <w:widowControl/>
              <w:suppressLineNumbers w:val="0"/>
              <w:jc w:val="center"/>
              <w:textAlignment w:val="baseline"/>
            </w:pPr>
            <w:r>
              <w:rPr>
                <w:rFonts w:ascii="宋体" w:hAnsi="宋体" w:eastAsia="宋体" w:cs="宋体"/>
                <w:kern w:val="0"/>
                <w:sz w:val="24"/>
                <w:szCs w:val="24"/>
                <w:bdr w:val="none" w:color="auto" w:sz="0" w:space="0"/>
                <w:vertAlign w:val="baseline"/>
                <w:lang w:val="en-US" w:eastAsia="zh-CN" w:bidi="ar"/>
              </w:rPr>
              <w:t>供应商名称</w:t>
            </w:r>
          </w:p>
        </w:tc>
        <w:tc>
          <w:tcPr>
            <w:tcW w:w="292" w:type="pct"/>
            <w:tcBorders>
              <w:top w:val="outset" w:color="auto" w:sz="6" w:space="0"/>
              <w:left w:val="outset" w:color="auto" w:sz="8" w:space="0"/>
              <w:bottom w:val="outset" w:color="auto" w:sz="8" w:space="0"/>
              <w:right w:val="outset" w:color="auto" w:sz="8" w:space="0"/>
            </w:tcBorders>
            <w:shd w:val="clear"/>
            <w:vAlign w:val="center"/>
          </w:tcPr>
          <w:p>
            <w:pPr>
              <w:keepNext w:val="0"/>
              <w:keepLines w:val="0"/>
              <w:widowControl/>
              <w:suppressLineNumbers w:val="0"/>
              <w:jc w:val="center"/>
              <w:textAlignment w:val="baseline"/>
            </w:pPr>
            <w:r>
              <w:rPr>
                <w:rFonts w:ascii="宋体" w:hAnsi="宋体" w:eastAsia="宋体" w:cs="宋体"/>
                <w:kern w:val="0"/>
                <w:sz w:val="24"/>
                <w:szCs w:val="24"/>
                <w:bdr w:val="none" w:color="auto" w:sz="0" w:space="0"/>
                <w:vertAlign w:val="baseline"/>
                <w:lang w:val="en-US" w:eastAsia="zh-CN" w:bidi="ar"/>
              </w:rPr>
              <w:t>服务名称</w:t>
            </w:r>
          </w:p>
        </w:tc>
        <w:tc>
          <w:tcPr>
            <w:tcW w:w="832" w:type="pct"/>
            <w:tcBorders>
              <w:top w:val="outset" w:color="auto" w:sz="6" w:space="0"/>
              <w:left w:val="outset" w:color="auto" w:sz="8" w:space="0"/>
              <w:bottom w:val="outset" w:color="auto" w:sz="8" w:space="0"/>
              <w:right w:val="outset" w:color="auto" w:sz="8" w:space="0"/>
            </w:tcBorders>
            <w:shd w:val="clear"/>
            <w:vAlign w:val="center"/>
          </w:tcPr>
          <w:p>
            <w:pPr>
              <w:keepNext w:val="0"/>
              <w:keepLines w:val="0"/>
              <w:widowControl/>
              <w:suppressLineNumbers w:val="0"/>
              <w:jc w:val="center"/>
              <w:textAlignment w:val="baseline"/>
            </w:pPr>
            <w:r>
              <w:rPr>
                <w:rFonts w:ascii="宋体" w:hAnsi="宋体" w:eastAsia="宋体" w:cs="宋体"/>
                <w:kern w:val="0"/>
                <w:sz w:val="24"/>
                <w:szCs w:val="24"/>
                <w:bdr w:val="none" w:color="auto" w:sz="0" w:space="0"/>
                <w:vertAlign w:val="baseline"/>
                <w:lang w:val="en-US" w:eastAsia="zh-CN" w:bidi="ar"/>
              </w:rPr>
              <w:t>服务范围</w:t>
            </w:r>
          </w:p>
        </w:tc>
        <w:tc>
          <w:tcPr>
            <w:tcW w:w="1139" w:type="pct"/>
            <w:tcBorders>
              <w:top w:val="outset" w:color="auto" w:sz="6" w:space="0"/>
              <w:left w:val="outset" w:color="auto" w:sz="8" w:space="0"/>
              <w:bottom w:val="outset" w:color="auto" w:sz="8" w:space="0"/>
              <w:right w:val="outset" w:color="auto" w:sz="8" w:space="0"/>
            </w:tcBorders>
            <w:shd w:val="clear"/>
            <w:vAlign w:val="center"/>
          </w:tcPr>
          <w:p>
            <w:pPr>
              <w:keepNext w:val="0"/>
              <w:keepLines w:val="0"/>
              <w:widowControl/>
              <w:suppressLineNumbers w:val="0"/>
              <w:jc w:val="center"/>
              <w:textAlignment w:val="baseline"/>
            </w:pPr>
            <w:r>
              <w:rPr>
                <w:rFonts w:ascii="宋体" w:hAnsi="宋体" w:eastAsia="宋体" w:cs="宋体"/>
                <w:kern w:val="0"/>
                <w:sz w:val="24"/>
                <w:szCs w:val="24"/>
                <w:bdr w:val="none" w:color="auto" w:sz="0" w:space="0"/>
                <w:vertAlign w:val="baseline"/>
                <w:lang w:val="en-US" w:eastAsia="zh-CN" w:bidi="ar"/>
              </w:rPr>
              <w:t>服务要求</w:t>
            </w:r>
          </w:p>
        </w:tc>
        <w:tc>
          <w:tcPr>
            <w:tcW w:w="533" w:type="pct"/>
            <w:tcBorders>
              <w:top w:val="outset" w:color="auto" w:sz="6" w:space="0"/>
              <w:left w:val="outset" w:color="auto" w:sz="8" w:space="0"/>
              <w:bottom w:val="outset" w:color="auto" w:sz="8" w:space="0"/>
              <w:right w:val="outset" w:color="auto" w:sz="8" w:space="0"/>
            </w:tcBorders>
            <w:shd w:val="clear"/>
            <w:vAlign w:val="center"/>
          </w:tcPr>
          <w:p>
            <w:pPr>
              <w:keepNext w:val="0"/>
              <w:keepLines w:val="0"/>
              <w:widowControl/>
              <w:suppressLineNumbers w:val="0"/>
              <w:jc w:val="center"/>
              <w:textAlignment w:val="baseline"/>
            </w:pPr>
            <w:r>
              <w:rPr>
                <w:rFonts w:ascii="宋体" w:hAnsi="宋体" w:eastAsia="宋体" w:cs="宋体"/>
                <w:kern w:val="0"/>
                <w:sz w:val="24"/>
                <w:szCs w:val="24"/>
                <w:bdr w:val="none" w:color="auto" w:sz="0" w:space="0"/>
                <w:vertAlign w:val="baseline"/>
                <w:lang w:val="en-US" w:eastAsia="zh-CN" w:bidi="ar"/>
              </w:rPr>
              <w:t>服务时间</w:t>
            </w:r>
          </w:p>
        </w:tc>
        <w:tc>
          <w:tcPr>
            <w:tcW w:w="1729" w:type="pct"/>
            <w:tcBorders>
              <w:top w:val="outset" w:color="auto" w:sz="6" w:space="0"/>
              <w:left w:val="outset" w:color="auto" w:sz="8" w:space="0"/>
              <w:bottom w:val="outset" w:color="auto" w:sz="8" w:space="0"/>
              <w:right w:val="outset" w:color="auto" w:sz="8" w:space="0"/>
            </w:tcBorders>
            <w:shd w:val="clear"/>
            <w:vAlign w:val="center"/>
          </w:tcPr>
          <w:p>
            <w:pPr>
              <w:keepNext w:val="0"/>
              <w:keepLines w:val="0"/>
              <w:widowControl/>
              <w:suppressLineNumbers w:val="0"/>
              <w:jc w:val="center"/>
              <w:textAlignment w:val="baseline"/>
            </w:pPr>
            <w:r>
              <w:rPr>
                <w:rFonts w:ascii="宋体" w:hAnsi="宋体" w:eastAsia="宋体" w:cs="宋体"/>
                <w:kern w:val="0"/>
                <w:sz w:val="24"/>
                <w:szCs w:val="24"/>
                <w:bdr w:val="none" w:color="auto" w:sz="0" w:space="0"/>
                <w:vertAlign w:val="baseline"/>
                <w:lang w:val="en-US" w:eastAsia="zh-CN" w:bidi="ar"/>
              </w:rPr>
              <w:t>服务标准</w:t>
            </w:r>
          </w:p>
        </w:tc>
      </w:tr>
      <w:tr>
        <w:tblPrEx>
          <w:tblBorders>
            <w:top w:val="outset" w:color="auto" w:sz="18" w:space="0"/>
            <w:left w:val="outset" w:color="auto" w:sz="18" w:space="0"/>
            <w:bottom w:val="outset" w:color="auto" w:sz="18" w:space="0"/>
            <w:right w:val="outset" w:color="auto" w:sz="18" w:space="0"/>
            <w:insideH w:val="outset" w:color="auto" w:sz="18" w:space="0"/>
            <w:insideV w:val="outset" w:color="auto" w:sz="18" w:space="0"/>
          </w:tblBorders>
          <w:shd w:val="clear"/>
          <w:tblCellMar>
            <w:top w:w="0" w:type="dxa"/>
            <w:left w:w="0" w:type="dxa"/>
            <w:bottom w:w="0" w:type="dxa"/>
            <w:right w:w="0" w:type="dxa"/>
          </w:tblCellMar>
        </w:tblPrEx>
        <w:tc>
          <w:tcPr>
            <w:tcW w:w="204" w:type="pct"/>
            <w:tcBorders>
              <w:top w:val="outset" w:color="auto" w:sz="6" w:space="0"/>
              <w:left w:val="outset" w:color="auto" w:sz="8" w:space="0"/>
              <w:bottom w:val="outset" w:color="auto" w:sz="8" w:space="0"/>
              <w:right w:val="outset" w:color="auto" w:sz="8" w:space="0"/>
            </w:tcBorders>
            <w:shd w:val="clear"/>
            <w:vAlign w:val="center"/>
          </w:tcPr>
          <w:p>
            <w:pPr>
              <w:keepNext w:val="0"/>
              <w:keepLines w:val="0"/>
              <w:widowControl/>
              <w:suppressLineNumbers w:val="0"/>
              <w:jc w:val="center"/>
              <w:textAlignment w:val="baseline"/>
            </w:pPr>
            <w:r>
              <w:rPr>
                <w:rFonts w:ascii="宋体" w:hAnsi="宋体" w:eastAsia="宋体" w:cs="宋体"/>
                <w:kern w:val="0"/>
                <w:sz w:val="24"/>
                <w:szCs w:val="24"/>
                <w:bdr w:val="none" w:color="auto" w:sz="0" w:space="0"/>
                <w:vertAlign w:val="baseline"/>
                <w:lang w:val="en-US" w:eastAsia="zh-CN" w:bidi="ar"/>
              </w:rPr>
              <w:t>1</w:t>
            </w:r>
          </w:p>
        </w:tc>
        <w:tc>
          <w:tcPr>
            <w:tcW w:w="267" w:type="pct"/>
            <w:tcBorders>
              <w:top w:val="outset" w:color="auto" w:sz="6" w:space="0"/>
              <w:left w:val="outset" w:color="auto" w:sz="8" w:space="0"/>
              <w:bottom w:val="outset" w:color="auto" w:sz="8" w:space="0"/>
              <w:right w:val="outset" w:color="auto" w:sz="8" w:space="0"/>
            </w:tcBorders>
            <w:shd w:val="clear"/>
            <w:vAlign w:val="center"/>
          </w:tcPr>
          <w:p>
            <w:pPr>
              <w:keepNext w:val="0"/>
              <w:keepLines w:val="0"/>
              <w:widowControl/>
              <w:suppressLineNumbers w:val="0"/>
              <w:jc w:val="center"/>
              <w:textAlignment w:val="baseline"/>
            </w:pPr>
            <w:r>
              <w:rPr>
                <w:rFonts w:ascii="宋体" w:hAnsi="宋体" w:eastAsia="宋体" w:cs="宋体"/>
                <w:kern w:val="0"/>
                <w:sz w:val="24"/>
                <w:szCs w:val="24"/>
                <w:bdr w:val="none" w:color="auto" w:sz="0" w:space="0"/>
                <w:vertAlign w:val="baseline"/>
                <w:lang w:val="en-US" w:eastAsia="zh-CN" w:bidi="ar"/>
              </w:rPr>
              <w:t>福州广播电视台</w:t>
            </w:r>
          </w:p>
        </w:tc>
        <w:tc>
          <w:tcPr>
            <w:tcW w:w="292" w:type="pct"/>
            <w:tcBorders>
              <w:top w:val="outset" w:color="auto" w:sz="6" w:space="0"/>
              <w:left w:val="outset" w:color="auto" w:sz="8" w:space="0"/>
              <w:bottom w:val="outset" w:color="auto" w:sz="8" w:space="0"/>
              <w:right w:val="outset" w:color="auto" w:sz="8" w:space="0"/>
            </w:tcBorders>
            <w:shd w:val="clear"/>
            <w:vAlign w:val="center"/>
          </w:tcPr>
          <w:p>
            <w:pPr>
              <w:keepNext w:val="0"/>
              <w:keepLines w:val="0"/>
              <w:widowControl/>
              <w:suppressLineNumbers w:val="0"/>
              <w:jc w:val="center"/>
              <w:textAlignment w:val="baseline"/>
            </w:pPr>
            <w:r>
              <w:rPr>
                <w:rFonts w:ascii="宋体" w:hAnsi="宋体" w:eastAsia="宋体" w:cs="宋体"/>
                <w:kern w:val="0"/>
                <w:sz w:val="24"/>
                <w:szCs w:val="24"/>
                <w:bdr w:val="none" w:color="auto" w:sz="0" w:space="0"/>
                <w:vertAlign w:val="baseline"/>
                <w:lang w:val="en-US" w:eastAsia="zh-CN" w:bidi="ar"/>
              </w:rPr>
              <w:t>宣传片制作服务采购</w:t>
            </w:r>
          </w:p>
        </w:tc>
        <w:tc>
          <w:tcPr>
            <w:tcW w:w="832" w:type="pct"/>
            <w:tcBorders>
              <w:top w:val="outset" w:color="auto" w:sz="6" w:space="0"/>
              <w:left w:val="outset" w:color="auto" w:sz="8" w:space="0"/>
              <w:bottom w:val="outset" w:color="auto" w:sz="8" w:space="0"/>
              <w:right w:val="outset" w:color="auto" w:sz="8" w:space="0"/>
            </w:tcBorders>
            <w:shd w:val="clear"/>
            <w:vAlign w:val="center"/>
          </w:tcPr>
          <w:p>
            <w:pPr>
              <w:keepNext w:val="0"/>
              <w:keepLines w:val="0"/>
              <w:widowControl/>
              <w:suppressLineNumbers w:val="0"/>
              <w:jc w:val="center"/>
              <w:textAlignment w:val="baseline"/>
            </w:pPr>
            <w:r>
              <w:rPr>
                <w:rFonts w:ascii="宋体" w:hAnsi="宋体" w:eastAsia="宋体" w:cs="宋体"/>
                <w:kern w:val="0"/>
                <w:sz w:val="24"/>
                <w:szCs w:val="24"/>
                <w:bdr w:val="none" w:color="auto" w:sz="0" w:space="0"/>
                <w:vertAlign w:val="baseline"/>
                <w:lang w:val="en-US" w:eastAsia="zh-CN" w:bidi="ar"/>
              </w:rPr>
              <w:t>本项目制作的视频总时长应不少于5分钟，共1条视频，其他详见成交供应商响应文件。</w:t>
            </w:r>
          </w:p>
        </w:tc>
        <w:tc>
          <w:tcPr>
            <w:tcW w:w="1139" w:type="pct"/>
            <w:tcBorders>
              <w:top w:val="outset" w:color="auto" w:sz="6" w:space="0"/>
              <w:left w:val="outset" w:color="auto" w:sz="8" w:space="0"/>
              <w:bottom w:val="outset" w:color="auto" w:sz="8" w:space="0"/>
              <w:right w:val="outset" w:color="auto" w:sz="8" w:space="0"/>
            </w:tcBorders>
            <w:shd w:val="clear"/>
            <w:vAlign w:val="center"/>
          </w:tcPr>
          <w:p>
            <w:pPr>
              <w:keepNext w:val="0"/>
              <w:keepLines w:val="0"/>
              <w:widowControl/>
              <w:suppressLineNumbers w:val="0"/>
              <w:jc w:val="center"/>
              <w:textAlignment w:val="baseline"/>
            </w:pPr>
            <w:r>
              <w:rPr>
                <w:rFonts w:ascii="宋体" w:hAnsi="宋体" w:eastAsia="宋体" w:cs="宋体"/>
                <w:kern w:val="0"/>
                <w:sz w:val="24"/>
                <w:szCs w:val="24"/>
                <w:bdr w:val="none" w:color="auto" w:sz="0" w:space="0"/>
                <w:vertAlign w:val="baseline"/>
                <w:lang w:val="en-US" w:eastAsia="zh-CN" w:bidi="ar"/>
              </w:rPr>
              <w:t>影像和原始素材存储要求:使用数字存储设备拍摄的保留全部数字文件片中使用的其他非拍摄素材保留数字文件，其他详见成交供应商响应文件。</w:t>
            </w:r>
          </w:p>
        </w:tc>
        <w:tc>
          <w:tcPr>
            <w:tcW w:w="533" w:type="pct"/>
            <w:tcBorders>
              <w:top w:val="outset" w:color="auto" w:sz="6" w:space="0"/>
              <w:left w:val="outset" w:color="auto" w:sz="8" w:space="0"/>
              <w:bottom w:val="outset" w:color="auto" w:sz="8" w:space="0"/>
              <w:right w:val="outset" w:color="auto" w:sz="8" w:space="0"/>
            </w:tcBorders>
            <w:shd w:val="clear"/>
            <w:vAlign w:val="center"/>
          </w:tcPr>
          <w:p>
            <w:pPr>
              <w:keepNext w:val="0"/>
              <w:keepLines w:val="0"/>
              <w:widowControl/>
              <w:suppressLineNumbers w:val="0"/>
              <w:jc w:val="center"/>
              <w:textAlignment w:val="baseline"/>
            </w:pPr>
            <w:r>
              <w:rPr>
                <w:rFonts w:ascii="宋体" w:hAnsi="宋体" w:eastAsia="宋体" w:cs="宋体"/>
                <w:kern w:val="0"/>
                <w:sz w:val="24"/>
                <w:szCs w:val="24"/>
                <w:bdr w:val="none" w:color="auto" w:sz="0" w:space="0"/>
                <w:vertAlign w:val="baseline"/>
                <w:lang w:val="en-US" w:eastAsia="zh-CN" w:bidi="ar"/>
              </w:rPr>
              <w:t>合同签订后7天内完成视频制作。</w:t>
            </w:r>
          </w:p>
        </w:tc>
        <w:tc>
          <w:tcPr>
            <w:tcW w:w="1729" w:type="pct"/>
            <w:tcBorders>
              <w:top w:val="outset" w:color="auto" w:sz="6" w:space="0"/>
              <w:left w:val="outset" w:color="auto" w:sz="8" w:space="0"/>
              <w:bottom w:val="outset" w:color="auto" w:sz="8" w:space="0"/>
              <w:right w:val="outset" w:color="auto" w:sz="8" w:space="0"/>
            </w:tcBorders>
            <w:shd w:val="clear"/>
            <w:vAlign w:val="center"/>
          </w:tcPr>
          <w:p>
            <w:pPr>
              <w:keepNext w:val="0"/>
              <w:keepLines w:val="0"/>
              <w:widowControl/>
              <w:suppressLineNumbers w:val="0"/>
              <w:jc w:val="center"/>
              <w:textAlignment w:val="baseline"/>
            </w:pPr>
            <w:r>
              <w:rPr>
                <w:rFonts w:ascii="宋体" w:hAnsi="宋体" w:eastAsia="宋体" w:cs="宋体"/>
                <w:kern w:val="0"/>
                <w:sz w:val="24"/>
                <w:szCs w:val="24"/>
                <w:bdr w:val="none" w:color="auto" w:sz="0" w:space="0"/>
                <w:vertAlign w:val="baseline"/>
                <w:lang w:val="en-US" w:eastAsia="zh-CN" w:bidi="ar"/>
              </w:rPr>
              <w:t>后期制作不低于以下要求：满足4K UHD数字电影分辨率，可变换1080P、720P等高清版本;素材400MB/s以上码率，10BIT、4:2:2以上制作标准;现场声音录制、广播级配音，其他详见成交供应商响应文件。</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right="226"/>
        <w:textAlignment w:val="baseline"/>
      </w:pPr>
      <w:r>
        <w:rPr>
          <w:rStyle w:val="6"/>
          <w:rFonts w:hint="eastAsia" w:ascii="微软雅黑" w:hAnsi="微软雅黑" w:eastAsia="微软雅黑" w:cs="微软雅黑"/>
          <w:b/>
          <w:bCs/>
          <w:i w:val="0"/>
          <w:iCs w:val="0"/>
          <w:caps w:val="0"/>
          <w:color w:val="383838"/>
          <w:spacing w:val="0"/>
          <w:sz w:val="24"/>
          <w:szCs w:val="24"/>
          <w:bdr w:val="none" w:color="auto" w:sz="0" w:space="0"/>
          <w:shd w:val="clear" w:fill="FFFFFF"/>
          <w:vertAlign w:val="baseline"/>
        </w:rPr>
        <w:t>五、评审专家（单一来源采购人员）名单：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叶建良、林宪生、黄小莉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right="226"/>
        <w:textAlignment w:val="baseline"/>
      </w:pPr>
      <w:r>
        <w:rPr>
          <w:rStyle w:val="6"/>
          <w:rFonts w:hint="eastAsia" w:ascii="微软雅黑" w:hAnsi="微软雅黑" w:eastAsia="微软雅黑" w:cs="微软雅黑"/>
          <w:b/>
          <w:bCs/>
          <w:i w:val="0"/>
          <w:iCs w:val="0"/>
          <w:caps w:val="0"/>
          <w:color w:val="383838"/>
          <w:spacing w:val="0"/>
          <w:sz w:val="24"/>
          <w:szCs w:val="24"/>
          <w:bdr w:val="none" w:color="auto" w:sz="0" w:space="0"/>
          <w:shd w:val="clear" w:fill="FFFFFF"/>
          <w:vertAlign w:val="baseline"/>
        </w:rPr>
        <w:t>六、代理服务收费标准及金额：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本项目代理费收费标准：本项目的招标代理服务费由成交供应商支付。成交供应商应在领取成交通知书前以转账、电汇付款方式一次性向采购代理机构缴纳4000元招标代理服务费。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right="226"/>
        <w:textAlignment w:val="baseline"/>
      </w:pPr>
      <w:r>
        <w:rPr>
          <w:rFonts w:hint="eastAsia" w:ascii="微软雅黑" w:hAnsi="微软雅黑" w:eastAsia="微软雅黑" w:cs="微软雅黑"/>
          <w:b/>
          <w:bCs/>
          <w:i w:val="0"/>
          <w:iCs w:val="0"/>
          <w:caps w:val="0"/>
          <w:color w:val="383838"/>
          <w:spacing w:val="0"/>
          <w:sz w:val="24"/>
          <w:szCs w:val="24"/>
          <w:bdr w:val="none" w:color="auto" w:sz="0" w:space="0"/>
          <w:shd w:val="clear" w:fill="FFFFFF"/>
          <w:vertAlign w:val="baseline"/>
        </w:rPr>
        <w:t>本项目代理费总金额：0.400000 万元（人民币）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right="226"/>
        <w:textAlignment w:val="baseline"/>
      </w:pPr>
      <w:r>
        <w:rPr>
          <w:rStyle w:val="6"/>
          <w:rFonts w:hint="eastAsia" w:ascii="微软雅黑" w:hAnsi="微软雅黑" w:eastAsia="微软雅黑" w:cs="微软雅黑"/>
          <w:b/>
          <w:bCs/>
          <w:i w:val="0"/>
          <w:iCs w:val="0"/>
          <w:caps w:val="0"/>
          <w:color w:val="383838"/>
          <w:spacing w:val="0"/>
          <w:sz w:val="24"/>
          <w:szCs w:val="24"/>
          <w:bdr w:val="none" w:color="auto" w:sz="0" w:space="0"/>
          <w:shd w:val="clear" w:fill="FFFFFF"/>
          <w:vertAlign w:val="baseline"/>
        </w:rPr>
        <w:t>七、公告期限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自本公告发布之日起1个工作日。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right="226"/>
        <w:textAlignment w:val="baseline"/>
      </w:pPr>
      <w:r>
        <w:rPr>
          <w:rStyle w:val="6"/>
          <w:rFonts w:hint="eastAsia" w:ascii="微软雅黑" w:hAnsi="微软雅黑" w:eastAsia="微软雅黑" w:cs="微软雅黑"/>
          <w:b/>
          <w:bCs/>
          <w:i w:val="0"/>
          <w:iCs w:val="0"/>
          <w:caps w:val="0"/>
          <w:color w:val="383838"/>
          <w:spacing w:val="0"/>
          <w:sz w:val="24"/>
          <w:szCs w:val="24"/>
          <w:bdr w:val="none" w:color="auto" w:sz="0" w:space="0"/>
          <w:shd w:val="clear" w:fill="FFFFFF"/>
          <w:vertAlign w:val="baseline"/>
        </w:rPr>
        <w:t>八、其它补充事宜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8.1、资格性审查：经磋商小组评议，各供应商的磋商资格均符合磋商文件要求。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8.2、符合性审查：经磋商小组评议，各供应商的响应文件符合性审查情况均符合要求。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8.3、政府采购政策价格扣除及加分情况：无。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right="226"/>
        <w:textAlignment w:val="baseline"/>
      </w:pPr>
      <w:r>
        <w:rPr>
          <w:rStyle w:val="6"/>
          <w:rFonts w:hint="eastAsia" w:ascii="微软雅黑" w:hAnsi="微软雅黑" w:eastAsia="微软雅黑" w:cs="微软雅黑"/>
          <w:b/>
          <w:bCs/>
          <w:i w:val="0"/>
          <w:iCs w:val="0"/>
          <w:caps w:val="0"/>
          <w:color w:val="383838"/>
          <w:spacing w:val="0"/>
          <w:sz w:val="24"/>
          <w:szCs w:val="24"/>
          <w:bdr w:val="none" w:color="auto" w:sz="0" w:space="0"/>
          <w:shd w:val="clear" w:fill="FFFFFF"/>
          <w:vertAlign w:val="baseline"/>
        </w:rPr>
        <w:t>九、凡对本次公告内容提出询问，请按以下方式联系。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1.采购人信息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名 称：中共福州市鼓楼区委组织部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地址：福州市鼓楼区津泰路98号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联系方式：高女士、87522802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2.采购代理机构信息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名 称：福建康泰招标有限公司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地　址：福州市鼓楼区湖东路169号中闽天骜大厦13层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联系方式：李贤伟、陈东英 0591-87803505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3.项目联系方式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项目联系人：李贤伟、陈东英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电　话：　　0591-87803505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jYzMwNTEwYmYyZWNkNjg3ODcyYjZmN2NiZDZlZjcifQ=="/>
  </w:docVars>
  <w:rsids>
    <w:rsidRoot w:val="00000000"/>
    <w:rsid w:val="017108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2023-12-05T11:38:02Z</dcterms:created>
  <dc:creator>Administrator</dc:creator>
  <cp:lastModifiedBy>仁心</cp:lastModifiedBy>
  <dcterms:modified xsi:type="dcterms:W3CDTF">2023-12-05T11:38:59Z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8E655E1F9A344D16BF8CDF30B313816F_12</vt:lpwstr>
  </property>
</Properties>
</file>