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atLeast"/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2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福州市鼓楼区园林中心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2022年度</w:t>
      </w:r>
    </w:p>
    <w:p>
      <w:pPr>
        <w:pStyle w:val="2"/>
        <w:shd w:val="clear" w:color="auto" w:fill="FFFFFF"/>
        <w:spacing w:before="0" w:beforeAutospacing="0" w:after="0" w:afterAutospacing="0" w:line="52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造价咨询服务单位报价单</w:t>
      </w:r>
    </w:p>
    <w:p>
      <w:pPr>
        <w:pStyle w:val="2"/>
        <w:shd w:val="clear" w:color="auto" w:fill="FFFFFF"/>
        <w:spacing w:before="0" w:beforeAutospacing="0" w:after="0" w:afterAutospacing="0" w:line="52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21"/>
          <w:szCs w:val="21"/>
          <w:lang w:eastAsia="zh-CN"/>
        </w:rPr>
      </w:pP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投标单位：</w:t>
      </w: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联 系 人：</w:t>
      </w: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电    话：</w:t>
      </w:r>
    </w:p>
    <w:p>
      <w:pPr>
        <w:bidi w:val="0"/>
        <w:rPr>
          <w:rFonts w:hint="default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地    址：</w:t>
      </w:r>
    </w:p>
    <w:tbl>
      <w:tblPr>
        <w:tblStyle w:val="4"/>
        <w:tblpPr w:leftFromText="180" w:rightFromText="180" w:vertAnchor="text" w:horzAnchor="page" w:tblpX="1741" w:tblpY="417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966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报价下浮率</w:t>
            </w:r>
          </w:p>
          <w:p>
            <w:pPr>
              <w:widowControl w:val="0"/>
              <w:bidi w:val="0"/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（精确到小数点后2位）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966" w:type="dxa"/>
            <w:vAlign w:val="center"/>
          </w:tcPr>
          <w:p>
            <w:pPr>
              <w:widowControl w:val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福州市鼓楼区园林中心2022年度</w:t>
            </w:r>
          </w:p>
          <w:p>
            <w:pPr>
              <w:widowControl w:val="0"/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造价咨询服务单位</w:t>
            </w:r>
          </w:p>
        </w:tc>
        <w:tc>
          <w:tcPr>
            <w:tcW w:w="3119" w:type="dxa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sz w:val="36"/>
          <w:szCs w:val="28"/>
          <w:lang w:val="en-US" w:eastAsia="zh-CN"/>
        </w:rPr>
        <w:t>XXXXXX公司（盖章）</w:t>
      </w:r>
    </w:p>
    <w:p>
      <w:pPr>
        <w:bidi w:val="0"/>
        <w:ind w:left="3600" w:hanging="3600" w:hangingChars="1000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 xml:space="preserve">                               202X年X月X日</w:t>
      </w:r>
    </w:p>
    <w:p>
      <w:pPr>
        <w:bidi w:val="0"/>
        <w:ind w:left="3600" w:hanging="3600" w:hangingChars="1000"/>
        <w:rPr>
          <w:rFonts w:hint="eastAsia"/>
          <w:sz w:val="36"/>
          <w:szCs w:val="28"/>
          <w:lang w:val="en-US" w:eastAsia="zh-CN"/>
        </w:rPr>
      </w:pPr>
    </w:p>
    <w:p>
      <w:pPr>
        <w:bidi w:val="0"/>
        <w:ind w:left="3600" w:hanging="2800" w:hangingChars="1000"/>
        <w:rPr>
          <w:rFonts w:hint="default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（以上信息全部电子打印不能手填）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zhmMjExZjM5ODY2NGY1ODk5NTk1YzUyNTg2MTgifQ=="/>
  </w:docVars>
  <w:rsids>
    <w:rsidRoot w:val="7D8D3B1B"/>
    <w:rsid w:val="3F3244A4"/>
    <w:rsid w:val="7D8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65</Characters>
  <Lines>0</Lines>
  <Paragraphs>0</Paragraphs>
  <TotalTime>3</TotalTime>
  <ScaleCrop>false</ScaleCrop>
  <LinksUpToDate>false</LinksUpToDate>
  <CharactersWithSpaces>142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2022-02-21T09:21:00Z</dcterms:created>
  <dc:creator>赫旭</dc:creator>
  <cp:lastModifiedBy>LIEOPX</cp:lastModifiedBy>
  <cp:lastPrinted>2022-09-20T02:54:15Z</cp:lastPrinted>
  <dcterms:modified xsi:type="dcterms:W3CDTF">2022-09-20T02:56:47Z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CE690CF7B34E4AD3BC9E1CAB3FAA9A2B</vt:lpwstr>
  </property>
</Properties>
</file>