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47A9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eastAsia="_5b8b_4f53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</w:t>
      </w:r>
      <w:r>
        <w:rPr>
          <w:rFonts w:hAnsi="_5b8b_4f53" w:cs="宋体"/>
          <w:b/>
          <w:bCs/>
          <w:kern w:val="0"/>
          <w:sz w:val="52"/>
          <w:szCs w:val="52"/>
        </w:rPr>
        <w:t>报价函</w:t>
      </w:r>
    </w:p>
    <w:p w14:paraId="1506EDAC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45D899B4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福州市鼓楼区建设投资管理中心</w:t>
      </w:r>
      <w:r>
        <w:rPr>
          <w:rFonts w:hAnsi="_5b8b_4f53" w:cs="宋体"/>
          <w:kern w:val="0"/>
          <w:sz w:val="28"/>
          <w:szCs w:val="28"/>
        </w:rPr>
        <w:t>：</w:t>
      </w:r>
    </w:p>
    <w:p w14:paraId="218D6D67" w14:textId="77777777" w:rsidR="003D1194" w:rsidRDefault="003D1194" w:rsidP="003D1194">
      <w:pPr>
        <w:widowControl/>
        <w:shd w:val="clear" w:color="auto" w:fill="FFFFFF"/>
        <w:spacing w:line="500" w:lineRule="exact"/>
        <w:ind w:firstLine="390"/>
        <w:jc w:val="left"/>
        <w:rPr>
          <w:rFonts w:ascii="宋体" w:hAnsi="宋体" w:cs="仿宋" w:hint="eastAsia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加贵单位组织的兴城花园地块涉及福州大学电缆迁改工程公开招标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</w:t>
      </w:r>
      <w:proofErr w:type="gramStart"/>
      <w:r>
        <w:rPr>
          <w:rFonts w:ascii="宋体" w:hAnsi="宋体" w:cs="仿宋" w:hint="eastAsia"/>
          <w:color w:val="333333"/>
          <w:kern w:val="0"/>
          <w:sz w:val="28"/>
          <w:szCs w:val="28"/>
        </w:rPr>
        <w:t>下浮率</w:t>
      </w:r>
      <w:proofErr w:type="gramEnd"/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 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 w14:paraId="49AAC82F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 w:line="480" w:lineRule="auto"/>
        <w:ind w:firstLineChars="150" w:firstLine="42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</w:p>
    <w:p w14:paraId="37CE7CA8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0790FABF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ind w:firstLineChars="1550" w:firstLine="4340"/>
        <w:rPr>
          <w:rFonts w:ascii="宋体" w:hAnsi="宋体" w:cs="仿宋" w:hint="eastAsia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14:paraId="5FF03053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ind w:firstLineChars="1500" w:firstLine="4200"/>
        <w:rPr>
          <w:rFonts w:ascii="宋体" w:hAnsi="宋体" w:cs="仿宋" w:hint="eastAsia"/>
          <w:color w:val="333333"/>
          <w:kern w:val="0"/>
          <w:sz w:val="28"/>
          <w:szCs w:val="28"/>
        </w:rPr>
      </w:pPr>
    </w:p>
    <w:p w14:paraId="1C7AD02C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ind w:firstLineChars="1700" w:firstLine="476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 w14:paraId="2E90F0AB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096D8AF2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4A780994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14:paraId="7A145E49" w14:textId="77777777" w:rsidR="003D1194" w:rsidRDefault="003D1194" w:rsidP="003D1194">
      <w:pPr>
        <w:widowControl/>
        <w:shd w:val="clear" w:color="auto" w:fill="FFFFFF"/>
        <w:snapToGrid w:val="0"/>
        <w:spacing w:before="100" w:beforeAutospacing="1" w:after="100" w:afterAutospacing="1"/>
        <w:ind w:firstLine="570"/>
        <w:rPr>
          <w:rFonts w:eastAsia="_5b8b_4f53"/>
          <w:kern w:val="0"/>
          <w:sz w:val="32"/>
          <w:szCs w:val="32"/>
        </w:rPr>
      </w:pPr>
    </w:p>
    <w:p w14:paraId="7A720975" w14:textId="77777777" w:rsidR="003D1194" w:rsidRDefault="003D1194" w:rsidP="003D1194">
      <w:pPr>
        <w:spacing w:line="480" w:lineRule="exact"/>
        <w:ind w:firstLineChars="1350" w:firstLine="3240"/>
        <w:rPr>
          <w:rFonts w:ascii="宋体" w:hAnsi="宋体" w:hint="eastAsia"/>
          <w:sz w:val="24"/>
        </w:rPr>
      </w:pPr>
    </w:p>
    <w:p w14:paraId="66DD3906" w14:textId="77777777" w:rsidR="00902FC1" w:rsidRDefault="00902FC1"/>
    <w:sectPr w:rsidR="00902FC1" w:rsidSect="00BD34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773F" w14:textId="77777777" w:rsidR="00BD343F" w:rsidRDefault="00BD343F" w:rsidP="003D1194">
      <w:r>
        <w:separator/>
      </w:r>
    </w:p>
  </w:endnote>
  <w:endnote w:type="continuationSeparator" w:id="0">
    <w:p w14:paraId="1CD52165" w14:textId="77777777" w:rsidR="00BD343F" w:rsidRDefault="00BD343F" w:rsidP="003D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E542" w14:textId="77777777" w:rsidR="00BD343F" w:rsidRDefault="00BD343F" w:rsidP="003D1194">
      <w:r>
        <w:separator/>
      </w:r>
    </w:p>
  </w:footnote>
  <w:footnote w:type="continuationSeparator" w:id="0">
    <w:p w14:paraId="2595CF58" w14:textId="77777777" w:rsidR="00BD343F" w:rsidRDefault="00BD343F" w:rsidP="003D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F"/>
    <w:rsid w:val="003D1194"/>
    <w:rsid w:val="00902FC1"/>
    <w:rsid w:val="00BD343F"/>
    <w:rsid w:val="00E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8779F1-5BC2-4150-BF82-4AFC5040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19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1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chen</dc:creator>
  <cp:keywords/>
  <dc:description/>
  <cp:lastModifiedBy>jie chen</cp:lastModifiedBy>
  <cp:revision>2</cp:revision>
  <dcterms:created xsi:type="dcterms:W3CDTF">2024-03-06T02:29:00Z</dcterms:created>
  <dcterms:modified xsi:type="dcterms:W3CDTF">2024-03-06T02:29:00Z</dcterms:modified>
</cp:coreProperties>
</file>