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BD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6DFB3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2972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福州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市鼓楼区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2025年度事业单位招聘体检考生须知</w:t>
      </w:r>
    </w:p>
    <w:p w14:paraId="6247D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一、集中时间</w:t>
      </w:r>
    </w:p>
    <w:p w14:paraId="39EFC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2025年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28"/>
          <w:szCs w:val="28"/>
        </w:rPr>
        <w:t>日（星期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）早上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7:00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体检凡迟到或缺席者，均按自动弃权处理。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 w14:paraId="47644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二、集中地点</w:t>
      </w:r>
    </w:p>
    <w:p w14:paraId="4DF4C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福州市鼓楼区政府门口喷水池旁（福州市鼓楼区津泰路98号）</w:t>
      </w:r>
    </w:p>
    <w:p w14:paraId="6FCF2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三、需携带的材料</w:t>
      </w:r>
    </w:p>
    <w:p w14:paraId="024B3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身份证原件、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28"/>
          <w:szCs w:val="28"/>
        </w:rPr>
        <w:t>准考证、近期2寸免冠彩照1张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建议用透明袋装上述材料，尽量不带包</w:t>
      </w:r>
    </w:p>
    <w:p w14:paraId="1A56E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四、注意事项</w:t>
      </w:r>
    </w:p>
    <w:p w14:paraId="28E8B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体检前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28"/>
          <w:szCs w:val="28"/>
        </w:rPr>
        <w:t>清淡饮食，不剧烈运动、不熬夜、不饮酒，体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检前一天晚上八点后勿进食。</w:t>
      </w:r>
    </w:p>
    <w:p w14:paraId="760DE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请穿着宽松衣裤、运动内衣，不穿有金属的上衣（含内衣），不穿连衣裙、连裤袜，不佩戴首饰、手表，近视人员佩戴框架眼镜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自备眼镜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，不得佩戴隐形眼镜。</w:t>
      </w:r>
    </w:p>
    <w:p w14:paraId="4570A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体检过程实行封闭管理，不得与外界联系。</w:t>
      </w:r>
      <w:r>
        <w:rPr>
          <w:rFonts w:hint="eastAsia" w:ascii="仿宋_GB2312" w:hAnsi="仿宋_GB2312" w:eastAsia="仿宋_GB2312" w:cs="仿宋_GB2312"/>
          <w:sz w:val="28"/>
          <w:szCs w:val="28"/>
        </w:rPr>
        <w:t>不得携带与体检工作无关的物品，体检期间考生手机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28"/>
          <w:szCs w:val="28"/>
        </w:rPr>
        <w:t>其它通讯工具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包、袋、纸张等</w:t>
      </w:r>
      <w:r>
        <w:rPr>
          <w:rFonts w:hint="eastAsia" w:ascii="仿宋_GB2312" w:hAnsi="仿宋_GB2312" w:eastAsia="仿宋_GB2312" w:cs="仿宋_GB2312"/>
          <w:sz w:val="28"/>
          <w:szCs w:val="28"/>
        </w:rPr>
        <w:t>须交由工作人员集中保管。如有违反，按违规处理，取消体检及录用资格。</w:t>
      </w:r>
    </w:p>
    <w:p w14:paraId="2FAAE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体检当天考生应服从工作人员管理，主动配合工作人员查验相关信息，到达体检医院后在工作人员的带领下有序体检。未经带队工作人员同意，不得擅自离开体检医院。如有违反，按违规处理，取消体检及录用资格。</w:t>
      </w:r>
    </w:p>
    <w:p w14:paraId="2F663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在体检中弄虚作假、隐瞒真实情况的报考者，取消体检及录用资格。</w:t>
      </w:r>
    </w:p>
    <w:p w14:paraId="10893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</w:rPr>
        <w:t>怀孕考生待分娩后另行安排体检，因怀孕不能参加集中体检的，须在规定时间内向招录单位提交相关证明。</w:t>
      </w:r>
    </w:p>
    <w:p w14:paraId="44987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</w:rPr>
        <w:t>经期女性请先告知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28"/>
          <w:szCs w:val="28"/>
        </w:rPr>
        <w:t>人员，并在体检表备注栏中备注"经期"两字。</w:t>
      </w:r>
    </w:p>
    <w:p w14:paraId="3AE24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</w:rPr>
        <w:t>对心率、视力、听力、血压等项目达不到体检合格标准的，安排当日复检；对边缘性心脏杂音、病理性心电图、病理性杂音、频发早搏（心电图证实）等项目达不到体检合格标准的，安排当场复检。</w:t>
      </w:r>
    </w:p>
    <w:p w14:paraId="58D6C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28"/>
          <w:szCs w:val="28"/>
        </w:rPr>
        <w:t>考生对非当日、非当场复检的体检项目结果有疑问时，可向体检实施机关提交复检申请。</w:t>
      </w:r>
    </w:p>
    <w:p w14:paraId="0A240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五、体检费用</w:t>
      </w:r>
    </w:p>
    <w:p w14:paraId="62751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体检费用由考生本人承担，体检医院直接收取，请考生备好现金约1000元，自备零钱。</w:t>
      </w:r>
    </w:p>
    <w:p w14:paraId="00E1D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六、其他事项</w:t>
      </w:r>
    </w:p>
    <w:p w14:paraId="067F4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1.请参加体检的考生下载并打印《体检考生须知》，阅读无异议后签字并加盖手印，于6月17日（星期二）下午3:00-6:00到鼓楼区人力资源和社会保障局事业单位综合管理科提交体检须知。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凡确定为体检人选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但尚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未提交相关证明的在职考生,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请同时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向我局提供原单位同意报考或同意辞职、已解除聘用(劳动)合同的证明。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未能按时提供以上证明的考生，取消体检资格，视为自动放弃录用资格。</w:t>
      </w:r>
    </w:p>
    <w:p w14:paraId="62AA8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2.体检完毕后体检对象在《体检表》上填写信息时，不得擅自改动任何体检指标，否则按违纪处理，取消进入后续环节资格。</w:t>
      </w:r>
    </w:p>
    <w:p w14:paraId="1625E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本人对上述内容已知悉，且无异议。</w:t>
      </w:r>
    </w:p>
    <w:p w14:paraId="09491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BE7B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考生签字：           盖手印：     </w:t>
      </w:r>
    </w:p>
    <w:p w14:paraId="574E0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签收日期：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AC8E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0C434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0C434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72315"/>
    <w:rsid w:val="363054FD"/>
    <w:rsid w:val="459C42E9"/>
    <w:rsid w:val="48FE26C3"/>
    <w:rsid w:val="58104087"/>
    <w:rsid w:val="6BD1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997</Words>
  <Characters>1031</Characters>
  <Lines>0</Lines>
  <Paragraphs>0</Paragraphs>
  <TotalTime>5</TotalTime>
  <ScaleCrop>false</ScaleCrop>
  <LinksUpToDate>false</LinksUpToDate>
  <CharactersWithSpaces>1054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2025-06-12T01:52:00Z</dcterms:created>
  <dc:creator>Administrator</dc:creator>
  <cp:lastModifiedBy>Administrator</cp:lastModifiedBy>
  <cp:lastPrinted>2025-06-12T08:23:00Z</cp:lastPrinted>
  <dcterms:modified xsi:type="dcterms:W3CDTF">2025-06-12T09:10:29Z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eyJoZGlkIjoiY2MxYjg3Njc2ODUwYjU2NzA2YzFmY2MzY2ZlNjIxYWYiLCJ1c2VySWQiOiIzODMxNjQ1NjgifQ==</vt:lpwstr>
  </property>
  <property fmtid="{D5CDD505-2E9C-101B-9397-08002B2CF9AE}" pid="4" name="ICV">
    <vt:lpwstr>FEE0F4F729684106996C7F97AEFBCEF0_12</vt:lpwstr>
  </property>
</Properties>
</file>