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>
      <w:pPr>
        <w:spacing w:line="338" w:lineRule="auto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</w:p>
    <w:p>
      <w:pPr>
        <w:spacing w:before="88" w:line="224" w:lineRule="auto"/>
        <w:jc w:val="center"/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鼓楼区第一批传统风貌建筑名单</w:t>
      </w:r>
    </w:p>
    <w:p>
      <w:pPr>
        <w:spacing w:before="88" w:line="224" w:lineRule="auto"/>
        <w:jc w:val="center"/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</w:pPr>
    </w:p>
    <w:p>
      <w:pPr>
        <w:spacing w:line="15" w:lineRule="exact"/>
      </w:pPr>
    </w:p>
    <w:tbl>
      <w:tblPr>
        <w:tblStyle w:val="5"/>
        <w:tblW w:w="134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2820"/>
        <w:gridCol w:w="4966"/>
        <w:gridCol w:w="4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43" w:type="dxa"/>
            <w:vAlign w:val="center"/>
          </w:tcPr>
          <w:p>
            <w:pPr>
              <w:spacing w:before="95" w:line="22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0"/>
                <w:szCs w:val="30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spacing w:before="95" w:line="22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0"/>
                <w:szCs w:val="30"/>
              </w:rPr>
              <w:t>名称</w:t>
            </w:r>
          </w:p>
        </w:tc>
        <w:tc>
          <w:tcPr>
            <w:tcW w:w="4966" w:type="dxa"/>
            <w:vAlign w:val="center"/>
          </w:tcPr>
          <w:p>
            <w:pPr>
              <w:spacing w:before="95" w:line="22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0"/>
                <w:szCs w:val="30"/>
              </w:rPr>
              <w:t>地址</w:t>
            </w:r>
          </w:p>
        </w:tc>
        <w:tc>
          <w:tcPr>
            <w:tcW w:w="4705" w:type="dxa"/>
            <w:vAlign w:val="center"/>
          </w:tcPr>
          <w:p>
            <w:pPr>
              <w:spacing w:before="95" w:line="22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43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府学弄20号</w:t>
            </w:r>
          </w:p>
        </w:tc>
        <w:tc>
          <w:tcPr>
            <w:tcW w:w="4966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鼓楼区安泰街道府学弄20号</w:t>
            </w:r>
          </w:p>
        </w:tc>
        <w:tc>
          <w:tcPr>
            <w:tcW w:w="4705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朱紫坊保护规划传统风貌建筑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43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花园弄58号</w:t>
            </w:r>
          </w:p>
        </w:tc>
        <w:tc>
          <w:tcPr>
            <w:tcW w:w="4966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鼓楼区安泰街道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花园弄58号</w:t>
            </w:r>
          </w:p>
        </w:tc>
        <w:tc>
          <w:tcPr>
            <w:tcW w:w="4705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朱紫坊保护规划传统风貌建筑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43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spacing w:before="134" w:line="18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鼓西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后营巷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古民居</w:t>
            </w:r>
          </w:p>
        </w:tc>
        <w:tc>
          <w:tcPr>
            <w:tcW w:w="4966" w:type="dxa"/>
            <w:vAlign w:val="center"/>
          </w:tcPr>
          <w:p>
            <w:pPr>
              <w:spacing w:before="134" w:line="185" w:lineRule="auto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鼓楼区鼓西街道后营巷27号弄9号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"/>
              </w:rPr>
              <w:t>前田苑项目内原址保护，已修缮</w:t>
            </w:r>
          </w:p>
        </w:tc>
      </w:tr>
    </w:tbl>
    <w:p/>
    <w:sectPr>
      <w:footerReference r:id="rId3" w:type="default"/>
      <w:pgSz w:w="16838" w:h="11906"/>
      <w:pgMar w:top="1011" w:right="1701" w:bottom="1521" w:left="1701" w:header="0" w:footer="13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新宋体" w:hAnsi="新宋体" w:eastAsia="新宋体" w:cs="新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NTM4NGM0YWQ1ZTM2YjIyYmMyMzJhOTdiNDE5MmQifQ=="/>
  </w:docVars>
  <w:rsids>
    <w:rsidRoot w:val="00000000"/>
    <w:rsid w:val="003969B5"/>
    <w:rsid w:val="09485B71"/>
    <w:rsid w:val="1D8462E0"/>
    <w:rsid w:val="323D4AA9"/>
    <w:rsid w:val="34B561E0"/>
    <w:rsid w:val="3FDC42D8"/>
    <w:rsid w:val="785174E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301</Words>
  <Characters>313</Characters>
  <Lines>0</Lines>
  <Paragraphs>0</Paragraphs>
  <TotalTime>0</TotalTime>
  <ScaleCrop>false</ScaleCrop>
  <LinksUpToDate>false</LinksUpToDate>
  <CharactersWithSpaces>316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2022-10-14T00:58:00Z</dcterms:created>
  <dc:creator>微软用户</dc:creator>
  <cp:lastModifiedBy>黄宏杰</cp:lastModifiedBy>
  <dcterms:modified xsi:type="dcterms:W3CDTF">2023-01-06T04:02:08Z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2022-10-14T08:58:40Z</vt:filetime>
  </property>
  <property fmtid="{D5CDD505-2E9C-101B-9397-08002B2CF9AE}" pid="4" name="KSOProductBuildVer">
    <vt:lpwstr>2052-10.8.0.6058</vt:lpwstr>
  </property>
  <property fmtid="{D5CDD505-2E9C-101B-9397-08002B2CF9AE}" pid="5" name="ICV">
    <vt:lpwstr>E6B2987ADD854EDC85C57A11542D7864</vt:lpwstr>
  </property>
</Properties>
</file>