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08" w:rsidRDefault="008F517B">
      <w:pPr>
        <w:autoSpaceDE w:val="0"/>
        <w:autoSpaceDN w:val="0"/>
        <w:adjustRightInd w:val="0"/>
        <w:spacing w:line="480" w:lineRule="exact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附件</w:t>
      </w:r>
    </w:p>
    <w:p w:rsidR="00943708" w:rsidRDefault="008F517B">
      <w:pPr>
        <w:autoSpaceDE w:val="0"/>
        <w:autoSpaceDN w:val="0"/>
        <w:adjustRightInd w:val="0"/>
        <w:spacing w:line="48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44"/>
        </w:rPr>
        <w:t>火情通报</w:t>
      </w:r>
    </w:p>
    <w:p w:rsidR="00943708" w:rsidRDefault="00943708">
      <w:pPr>
        <w:pStyle w:val="a0"/>
      </w:pPr>
    </w:p>
    <w:p w:rsidR="00943708" w:rsidRDefault="008F517B">
      <w:pPr>
        <w:autoSpaceDE w:val="0"/>
        <w:autoSpaceDN w:val="0"/>
        <w:adjustRightInd w:val="0"/>
        <w:spacing w:line="48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今年第四季度以来，全市共发生火灾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154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起，死亡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人（“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·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27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”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台江区亚峰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新区单元房火灾），受伤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人，直接财产损失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224.6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万元。虽然未发生较大以上火灾事故，但是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近期全市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火灾呈现出反弹的态势。特别是进入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月，晋安、仓山、长乐、闽侯等地接连发生有影响的火灾事故，消防安全形势不容乐观。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给人民群众的生命财产安全带来严重威胁，并造成了较大的社会影响，引起省市领导和社会舆论的高度关注。</w:t>
      </w:r>
    </w:p>
    <w:p w:rsidR="00943708" w:rsidRDefault="008F517B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日，晋安区新店镇秀山村山前</w:t>
      </w:r>
      <w:r>
        <w:rPr>
          <w:rFonts w:ascii="仿宋_GB2312" w:eastAsia="仿宋_GB2312" w:hAnsi="仿宋_GB2312" w:cs="仿宋_GB2312" w:hint="eastAsia"/>
          <w:sz w:val="32"/>
          <w:szCs w:val="32"/>
        </w:rPr>
        <w:t>93</w:t>
      </w:r>
      <w:r>
        <w:rPr>
          <w:rFonts w:ascii="仿宋_GB2312" w:eastAsia="仿宋_GB2312" w:hAnsi="仿宋_GB2312" w:cs="仿宋_GB2312" w:hint="eastAsia"/>
          <w:sz w:val="32"/>
          <w:szCs w:val="32"/>
        </w:rPr>
        <w:t>号路友机动车检测站发生火灾，烧毁轮胎、废旧汽车配件及家具等物品，过火面积约</w:t>
      </w:r>
      <w:r>
        <w:rPr>
          <w:rFonts w:ascii="仿宋_GB2312" w:eastAsia="仿宋_GB2312" w:hAnsi="仿宋_GB2312" w:cs="仿宋_GB2312" w:hint="eastAsia"/>
          <w:sz w:val="32"/>
          <w:szCs w:val="32"/>
        </w:rPr>
        <w:t>700</w:t>
      </w:r>
      <w:r>
        <w:rPr>
          <w:rFonts w:ascii="仿宋_GB2312" w:eastAsia="仿宋_GB2312" w:hAnsi="仿宋_GB2312" w:cs="仿宋_GB2312" w:hint="eastAsia"/>
          <w:sz w:val="32"/>
          <w:szCs w:val="32"/>
        </w:rPr>
        <w:t>平方米。</w:t>
      </w:r>
    </w:p>
    <w:p w:rsidR="00943708" w:rsidRDefault="008F517B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日，仓山区百花洲路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号厂房发生火灾，烧毁烧损厂房建筑及其建筑内塑革、门窗、沙发等制品，过火面积约</w:t>
      </w:r>
      <w:r>
        <w:rPr>
          <w:rFonts w:ascii="仿宋_GB2312" w:eastAsia="仿宋_GB2312" w:hAnsi="仿宋_GB2312" w:cs="仿宋_GB2312" w:hint="eastAsia"/>
          <w:sz w:val="32"/>
          <w:szCs w:val="32"/>
        </w:rPr>
        <w:t>400</w:t>
      </w:r>
      <w:r>
        <w:rPr>
          <w:rFonts w:ascii="仿宋_GB2312" w:eastAsia="仿宋_GB2312" w:hAnsi="仿宋_GB2312" w:cs="仿宋_GB2312" w:hint="eastAsia"/>
          <w:sz w:val="32"/>
          <w:szCs w:val="32"/>
        </w:rPr>
        <w:t>平方米。火灾虽未造成人员伤亡，但是却在多个媒体平台直播数小时，数十万群众观看，造成恶劣影响。</w:t>
      </w:r>
    </w:p>
    <w:p w:rsidR="00943708" w:rsidRDefault="008F517B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日，长乐区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漳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港镇华圣织造厂发生火灾，过火面积达</w:t>
      </w:r>
      <w:r>
        <w:rPr>
          <w:rFonts w:ascii="仿宋_GB2312" w:eastAsia="仿宋_GB2312" w:hAnsi="仿宋_GB2312" w:cs="仿宋_GB2312" w:hint="eastAsia"/>
          <w:sz w:val="32"/>
          <w:szCs w:val="32"/>
        </w:rPr>
        <w:t>1000</w:t>
      </w:r>
      <w:r>
        <w:rPr>
          <w:rFonts w:ascii="仿宋_GB2312" w:eastAsia="仿宋_GB2312" w:hAnsi="仿宋_GB2312" w:cs="仿宋_GB2312" w:hint="eastAsia"/>
          <w:sz w:val="32"/>
          <w:szCs w:val="32"/>
        </w:rPr>
        <w:t>平方米，市消防救援支队先后调集</w:t>
      </w:r>
      <w:r>
        <w:rPr>
          <w:rFonts w:ascii="仿宋_GB2312" w:eastAsia="仿宋_GB2312" w:hAnsi="仿宋_GB2312" w:cs="仿宋_GB2312" w:hint="eastAsia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sz w:val="32"/>
          <w:szCs w:val="32"/>
        </w:rPr>
        <w:t>个消防救援站及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个企业消防队（长乐机场消防队），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部消防车（含长乐机场消防队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车），</w:t>
      </w:r>
      <w:r>
        <w:rPr>
          <w:rFonts w:ascii="仿宋_GB2312" w:eastAsia="仿宋_GB2312" w:hAnsi="仿宋_GB2312" w:cs="仿宋_GB2312" w:hint="eastAsia"/>
          <w:sz w:val="32"/>
          <w:szCs w:val="32"/>
        </w:rPr>
        <w:t>176</w:t>
      </w:r>
      <w:r>
        <w:rPr>
          <w:rFonts w:ascii="仿宋_GB2312" w:eastAsia="仿宋_GB2312" w:hAnsi="仿宋_GB2312" w:cs="仿宋_GB2312" w:hint="eastAsia"/>
          <w:sz w:val="32"/>
          <w:szCs w:val="32"/>
        </w:rPr>
        <w:t>名消防指战员（含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名长乐机场消防队员）进行扑救，历时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个小时才将火灾扑灭。</w:t>
      </w:r>
    </w:p>
    <w:p w:rsidR="00943708" w:rsidRDefault="008F517B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日，闽侯县南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屿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镇江口村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绒布厂厂房</w:t>
      </w:r>
      <w:r>
        <w:rPr>
          <w:rFonts w:ascii="仿宋_GB2312" w:eastAsia="仿宋_GB2312" w:hAnsi="仿宋_GB2312" w:cs="仿宋_GB2312" w:hint="eastAsia"/>
          <w:sz w:val="32"/>
          <w:szCs w:val="32"/>
        </w:rPr>
        <w:t>发生火灾，燃烧物质为棉布等纺织品，过火面积约</w:t>
      </w:r>
      <w:r>
        <w:rPr>
          <w:rFonts w:ascii="仿宋_GB2312" w:eastAsia="仿宋_GB2312" w:hAnsi="仿宋_GB2312" w:cs="仿宋_GB2312" w:hint="eastAsia"/>
          <w:sz w:val="32"/>
          <w:szCs w:val="32"/>
        </w:rPr>
        <w:t>400</w:t>
      </w:r>
      <w:r>
        <w:rPr>
          <w:rFonts w:ascii="仿宋_GB2312" w:eastAsia="仿宋_GB2312" w:hAnsi="仿宋_GB2312" w:cs="仿宋_GB2312" w:hint="eastAsia"/>
          <w:sz w:val="32"/>
          <w:szCs w:val="32"/>
        </w:rPr>
        <w:t>平方米，火灾未造成人员伤亡。</w:t>
      </w:r>
    </w:p>
    <w:p w:rsidR="00943708" w:rsidRDefault="008F517B">
      <w:pPr>
        <w:spacing w:line="4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以上问题，在各地都具有一定的普遍性。各地要切实增强责任意识、危机意识，加强分析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判，找准薄弱环节，采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取针对性措施，全力做好当前火灾防控工作。</w:t>
      </w:r>
    </w:p>
    <w:sectPr w:rsidR="00943708"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0A4432E"/>
    <w:multiLevelType w:val="singleLevel"/>
    <w:tmpl w:val="E0A4432E"/>
    <w:lvl w:ilvl="0">
      <w:start w:val="1"/>
      <w:numFmt w:val="chineseCounting"/>
      <w:suff w:val="nothing"/>
      <w:lvlText w:val="（%1）"/>
      <w:lvlJc w:val="left"/>
      <w:pPr>
        <w:ind w:left="480" w:firstLine="0"/>
      </w:pPr>
      <w:rPr>
        <w:rFonts w:hint="eastAsia"/>
      </w:rPr>
    </w:lvl>
  </w:abstractNum>
  <w:abstractNum w:abstractNumId="1">
    <w:nsid w:val="21AEA63A"/>
    <w:multiLevelType w:val="singleLevel"/>
    <w:tmpl w:val="21AEA63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08"/>
    <w:rsid w:val="008F517B"/>
    <w:rsid w:val="00943708"/>
    <w:rsid w:val="03261E9E"/>
    <w:rsid w:val="038D6784"/>
    <w:rsid w:val="0FC164D7"/>
    <w:rsid w:val="1075315E"/>
    <w:rsid w:val="10C17E93"/>
    <w:rsid w:val="19DB23AC"/>
    <w:rsid w:val="1E3C431D"/>
    <w:rsid w:val="25E51BEA"/>
    <w:rsid w:val="273F2F5C"/>
    <w:rsid w:val="29F9080B"/>
    <w:rsid w:val="2D4A1084"/>
    <w:rsid w:val="32FD1F73"/>
    <w:rsid w:val="3A2728D3"/>
    <w:rsid w:val="3C030A42"/>
    <w:rsid w:val="455047C2"/>
    <w:rsid w:val="4DC4473B"/>
    <w:rsid w:val="558A36C1"/>
    <w:rsid w:val="5EC46003"/>
    <w:rsid w:val="6E0A2F7A"/>
    <w:rsid w:val="6F110463"/>
    <w:rsid w:val="71C632BD"/>
    <w:rsid w:val="771B29DB"/>
    <w:rsid w:val="77BC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6A01C3-B4CE-47FC-A2EB-3C0D8CC8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spacing w:after="120"/>
    </w:p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eastAsia="方正小标宋简体" w:hAnsi="Cambria"/>
      <w:bCs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HZYZJ</cp:lastModifiedBy>
  <cp:revision>2</cp:revision>
  <cp:lastPrinted>2020-11-18T07:21:00Z</cp:lastPrinted>
  <dcterms:created xsi:type="dcterms:W3CDTF">2020-11-22T13:02:00Z</dcterms:created>
  <dcterms:modified xsi:type="dcterms:W3CDTF">2020-11-22T13:02:00Z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